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23399" w14:textId="1AFAF435" w:rsidR="000C6BB4" w:rsidRPr="008E1EAA" w:rsidRDefault="00320F88" w:rsidP="00BE11E7">
      <w:pPr>
        <w:ind w:firstLine="720"/>
        <w:rPr>
          <w:rFonts w:asciiTheme="minorHAnsi" w:hAnsiTheme="minorHAnsi" w:cstheme="minorBidi"/>
          <w:sz w:val="16"/>
          <w:szCs w:val="16"/>
        </w:rPr>
      </w:pPr>
      <w:r>
        <w:rPr>
          <w:noProof/>
        </w:rPr>
        <w:drawing>
          <wp:anchor distT="0" distB="0" distL="114300" distR="114300" simplePos="0" relativeHeight="251667473" behindDoc="1" locked="0" layoutInCell="1" allowOverlap="1" wp14:anchorId="5D8115E2" wp14:editId="35BC98AF">
            <wp:simplePos x="0" y="0"/>
            <wp:positionH relativeFrom="page">
              <wp:posOffset>-10633</wp:posOffset>
            </wp:positionH>
            <wp:positionV relativeFrom="page">
              <wp:posOffset>340242</wp:posOffset>
            </wp:positionV>
            <wp:extent cx="7601927" cy="10352405"/>
            <wp:effectExtent l="0" t="0" r="0" b="0"/>
            <wp:wrapTight wrapText="bothSides">
              <wp:wrapPolygon edited="0">
                <wp:start x="0" y="0"/>
                <wp:lineTo x="0" y="21543"/>
                <wp:lineTo x="21544" y="21543"/>
                <wp:lineTo x="21544" y="0"/>
                <wp:lineTo x="0" y="0"/>
              </wp:wrapPolygon>
            </wp:wrapTight>
            <wp:docPr id="2055151975" name="Picture 9" descr="A cover of a book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51975" name="Picture 9" descr="A cover of a book with blue line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01927" cy="10352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52339B" w14:textId="2768C0E8" w:rsidR="000A1521" w:rsidRPr="00574E97" w:rsidRDefault="000A1521" w:rsidP="008E6F06">
      <w:pPr>
        <w:ind w:left="284"/>
        <w:rPr>
          <w:rFonts w:asciiTheme="minorHAnsi" w:hAnsiTheme="minorHAnsi" w:cstheme="minorHAnsi"/>
          <w:bCs/>
          <w:sz w:val="20"/>
          <w:szCs w:val="20"/>
          <w:lang w:val="el-GR"/>
        </w:rPr>
      </w:pPr>
      <w:r w:rsidRPr="00574E97">
        <w:rPr>
          <w:rFonts w:asciiTheme="minorHAnsi" w:hAnsiTheme="minorHAnsi"/>
          <w:sz w:val="20"/>
          <w:lang w:val="el-GR"/>
        </w:rPr>
        <w:lastRenderedPageBreak/>
        <w:t>ΡΥΘΜΙΖΟΜΕΝΗ ΠΛΗΡΟΦΟΡΙΑ</w:t>
      </w:r>
    </w:p>
    <w:p w14:paraId="7C52339C" w14:textId="0ABA1A60" w:rsidR="000A1521" w:rsidRPr="00574E97" w:rsidRDefault="000A1521" w:rsidP="008E6F06">
      <w:pPr>
        <w:pStyle w:val="BodyText"/>
        <w:ind w:left="284"/>
        <w:jc w:val="both"/>
        <w:rPr>
          <w:rFonts w:asciiTheme="minorHAnsi" w:hAnsiTheme="minorHAnsi" w:cstheme="minorHAnsi"/>
          <w:bCs/>
          <w:sz w:val="20"/>
          <w:szCs w:val="20"/>
          <w:lang w:val="el-GR"/>
        </w:rPr>
      </w:pPr>
      <w:r w:rsidRPr="00574E97">
        <w:rPr>
          <w:rFonts w:asciiTheme="minorHAnsi" w:hAnsiTheme="minorHAnsi"/>
          <w:sz w:val="20"/>
          <w:lang w:val="el-GR"/>
        </w:rPr>
        <w:t>ΕΣΩΤΕΡΙΚΗ ΠΛΗΡΟΦΟΡΙΑ</w:t>
      </w:r>
    </w:p>
    <w:p w14:paraId="7C52339D" w14:textId="3ED20AF3" w:rsidR="00376502" w:rsidRPr="00574E97" w:rsidRDefault="00376502" w:rsidP="008E6F06">
      <w:pPr>
        <w:pStyle w:val="BodyText"/>
        <w:ind w:left="284"/>
        <w:jc w:val="both"/>
        <w:rPr>
          <w:rFonts w:asciiTheme="minorHAnsi" w:hAnsiTheme="minorHAnsi" w:cstheme="minorHAnsi"/>
          <w:bCs/>
          <w:sz w:val="20"/>
          <w:szCs w:val="20"/>
          <w:lang w:val="el-GR" w:eastAsia="en-GB"/>
        </w:rPr>
      </w:pPr>
    </w:p>
    <w:p w14:paraId="7C52339E" w14:textId="77777777" w:rsidR="00F630AC" w:rsidRPr="00574E97" w:rsidRDefault="000A1521" w:rsidP="00A21C05">
      <w:pPr>
        <w:widowControl/>
        <w:autoSpaceDE/>
        <w:autoSpaceDN/>
        <w:spacing w:before="240"/>
        <w:ind w:left="284"/>
        <w:jc w:val="both"/>
        <w:rPr>
          <w:rFonts w:asciiTheme="minorHAnsi" w:hAnsiTheme="minorHAnsi" w:cstheme="minorHAnsi"/>
          <w:sz w:val="20"/>
          <w:szCs w:val="20"/>
          <w:lang w:val="el-GR"/>
        </w:rPr>
      </w:pPr>
      <w:r w:rsidRPr="00574E97">
        <w:rPr>
          <w:rFonts w:asciiTheme="minorHAnsi" w:hAnsiTheme="minorHAnsi"/>
          <w:b/>
          <w:bCs/>
          <w:sz w:val="20"/>
          <w:lang w:val="el-GR"/>
        </w:rPr>
        <w:t>Βρυξέλλες, 7 Μαρτίου 2024</w:t>
      </w:r>
      <w:r w:rsidRPr="00574E97">
        <w:rPr>
          <w:rFonts w:asciiTheme="minorHAnsi" w:hAnsiTheme="minorHAnsi"/>
          <w:sz w:val="20"/>
          <w:lang w:val="el-GR"/>
        </w:rPr>
        <w:t xml:space="preserve"> – Η </w:t>
      </w:r>
      <w:r>
        <w:rPr>
          <w:rFonts w:asciiTheme="minorHAnsi" w:hAnsiTheme="minorHAnsi"/>
          <w:sz w:val="20"/>
        </w:rPr>
        <w:t>Viohalco</w:t>
      </w:r>
      <w:r w:rsidRPr="00574E97">
        <w:rPr>
          <w:rFonts w:asciiTheme="minorHAnsi" w:hAnsiTheme="minorHAnsi"/>
          <w:sz w:val="20"/>
          <w:lang w:val="el-GR"/>
        </w:rPr>
        <w:t xml:space="preserve"> </w:t>
      </w:r>
      <w:r>
        <w:rPr>
          <w:rFonts w:asciiTheme="minorHAnsi" w:hAnsiTheme="minorHAnsi"/>
          <w:sz w:val="20"/>
        </w:rPr>
        <w:t>S</w:t>
      </w:r>
      <w:r w:rsidRPr="00574E97">
        <w:rPr>
          <w:rFonts w:asciiTheme="minorHAnsi" w:hAnsiTheme="minorHAnsi"/>
          <w:sz w:val="20"/>
          <w:lang w:val="el-GR"/>
        </w:rPr>
        <w:t>.</w:t>
      </w:r>
      <w:r>
        <w:rPr>
          <w:rFonts w:asciiTheme="minorHAnsi" w:hAnsiTheme="minorHAnsi"/>
          <w:sz w:val="20"/>
        </w:rPr>
        <w:t>A</w:t>
      </w:r>
      <w:r w:rsidRPr="00574E97">
        <w:rPr>
          <w:rFonts w:asciiTheme="minorHAnsi" w:hAnsiTheme="minorHAnsi"/>
          <w:sz w:val="20"/>
          <w:lang w:val="el-GR"/>
        </w:rPr>
        <w:t>. (</w:t>
      </w:r>
      <w:r>
        <w:rPr>
          <w:rFonts w:asciiTheme="minorHAnsi" w:hAnsiTheme="minorHAnsi"/>
          <w:sz w:val="20"/>
        </w:rPr>
        <w:t>Euronext</w:t>
      </w:r>
      <w:r w:rsidRPr="00574E97">
        <w:rPr>
          <w:rFonts w:asciiTheme="minorHAnsi" w:hAnsiTheme="minorHAnsi"/>
          <w:sz w:val="20"/>
          <w:lang w:val="el-GR"/>
        </w:rPr>
        <w:t xml:space="preserve"> Βρυξέλλες: </w:t>
      </w:r>
      <w:r>
        <w:rPr>
          <w:rFonts w:asciiTheme="minorHAnsi" w:hAnsiTheme="minorHAnsi"/>
          <w:sz w:val="20"/>
        </w:rPr>
        <w:t>VIO</w:t>
      </w:r>
      <w:r w:rsidRPr="00574E97">
        <w:rPr>
          <w:rFonts w:asciiTheme="minorHAnsi" w:hAnsiTheme="minorHAnsi"/>
          <w:sz w:val="20"/>
          <w:lang w:val="el-GR"/>
        </w:rPr>
        <w:t>, Χρηματιστήριο Αθηνών: Β</w:t>
      </w:r>
      <w:r>
        <w:rPr>
          <w:rFonts w:asciiTheme="minorHAnsi" w:hAnsiTheme="minorHAnsi"/>
          <w:sz w:val="20"/>
        </w:rPr>
        <w:t>IO</w:t>
      </w:r>
      <w:r w:rsidRPr="00574E97">
        <w:rPr>
          <w:rFonts w:asciiTheme="minorHAnsi" w:hAnsiTheme="minorHAnsi"/>
          <w:sz w:val="20"/>
          <w:lang w:val="el-GR"/>
        </w:rPr>
        <w:t>), εφεξής «</w:t>
      </w:r>
      <w:r>
        <w:rPr>
          <w:rFonts w:asciiTheme="minorHAnsi" w:hAnsiTheme="minorHAnsi"/>
          <w:sz w:val="20"/>
        </w:rPr>
        <w:t>Viohalco</w:t>
      </w:r>
      <w:r w:rsidRPr="00574E97">
        <w:rPr>
          <w:rFonts w:asciiTheme="minorHAnsi" w:hAnsiTheme="minorHAnsi"/>
          <w:sz w:val="20"/>
          <w:lang w:val="el-GR"/>
        </w:rPr>
        <w:t>» ή «η Εταιρία», ανακοινώνει σήμερα τα ενοποιημένα οικονομικά αποτελέσματά της για τη χρήση που έληξε την 31η Δεκεμβρίου 2023.</w:t>
      </w:r>
    </w:p>
    <w:p w14:paraId="7C52339F" w14:textId="77777777" w:rsidR="00420A78" w:rsidRPr="00574E97" w:rsidRDefault="00420A78" w:rsidP="00A21C05">
      <w:pPr>
        <w:widowControl/>
        <w:autoSpaceDE/>
        <w:autoSpaceDN/>
        <w:ind w:left="284"/>
        <w:jc w:val="both"/>
        <w:rPr>
          <w:rFonts w:asciiTheme="minorHAnsi" w:hAnsiTheme="minorHAnsi" w:cstheme="minorHAnsi"/>
          <w:sz w:val="20"/>
          <w:szCs w:val="20"/>
          <w:lang w:val="el-GR"/>
        </w:rPr>
      </w:pPr>
    </w:p>
    <w:p w14:paraId="290B5AA2" w14:textId="77777777" w:rsidR="005B4F27" w:rsidRDefault="78C4D847" w:rsidP="00A21C05">
      <w:pPr>
        <w:spacing w:before="14"/>
        <w:ind w:left="284"/>
        <w:jc w:val="center"/>
        <w:rPr>
          <w:color w:val="007CB7"/>
          <w:sz w:val="28"/>
          <w:lang w:val="el-GR"/>
        </w:rPr>
      </w:pPr>
      <w:r w:rsidRPr="00574E97">
        <w:rPr>
          <w:color w:val="007CB7"/>
          <w:sz w:val="28"/>
          <w:lang w:val="el-GR"/>
        </w:rPr>
        <w:t xml:space="preserve"> </w:t>
      </w:r>
      <w:r w:rsidR="005B4F27" w:rsidRPr="00574E97">
        <w:rPr>
          <w:color w:val="007CB7"/>
          <w:sz w:val="28"/>
          <w:lang w:val="el-GR"/>
        </w:rPr>
        <w:t xml:space="preserve">Ανθεκτικές επιδόσεις και </w:t>
      </w:r>
      <w:r w:rsidR="005B4F27">
        <w:rPr>
          <w:color w:val="007CB7"/>
          <w:sz w:val="28"/>
          <w:lang w:val="el-GR"/>
        </w:rPr>
        <w:t>χαμηλότερος δανεισμός</w:t>
      </w:r>
      <w:r w:rsidR="005B4F27" w:rsidRPr="00574E97">
        <w:rPr>
          <w:color w:val="007CB7"/>
          <w:sz w:val="28"/>
          <w:lang w:val="el-GR"/>
        </w:rPr>
        <w:t xml:space="preserve"> </w:t>
      </w:r>
    </w:p>
    <w:p w14:paraId="33A0BAB7" w14:textId="77777777" w:rsidR="005B4F27" w:rsidRPr="00574E97" w:rsidRDefault="005B4F27" w:rsidP="00A21C05">
      <w:pPr>
        <w:spacing w:before="14"/>
        <w:ind w:left="284"/>
        <w:jc w:val="center"/>
        <w:rPr>
          <w:color w:val="007CB7"/>
          <w:sz w:val="28"/>
          <w:szCs w:val="28"/>
          <w:lang w:val="el-GR"/>
        </w:rPr>
      </w:pPr>
      <w:r w:rsidRPr="00574E97">
        <w:rPr>
          <w:color w:val="007CB7"/>
          <w:sz w:val="28"/>
          <w:lang w:val="el-GR"/>
        </w:rPr>
        <w:t xml:space="preserve">σε </w:t>
      </w:r>
      <w:r>
        <w:rPr>
          <w:color w:val="007CB7"/>
          <w:sz w:val="28"/>
          <w:lang w:val="el-GR"/>
        </w:rPr>
        <w:t xml:space="preserve">ένα οικονομικό περιβάλλον γεμάτο </w:t>
      </w:r>
      <w:r w:rsidRPr="00574E97">
        <w:rPr>
          <w:color w:val="007CB7"/>
          <w:sz w:val="28"/>
          <w:lang w:val="el-GR"/>
        </w:rPr>
        <w:t xml:space="preserve">προκλήσεις </w:t>
      </w:r>
    </w:p>
    <w:p w14:paraId="3827CB5C" w14:textId="77777777" w:rsidR="005B4F27" w:rsidRDefault="005B4F27" w:rsidP="00A21C05">
      <w:pPr>
        <w:spacing w:before="14"/>
        <w:ind w:left="284"/>
        <w:jc w:val="center"/>
        <w:rPr>
          <w:color w:val="007CB7"/>
          <w:lang w:val="el-GR"/>
        </w:rPr>
      </w:pPr>
      <w:r w:rsidRPr="00574E97">
        <w:rPr>
          <w:color w:val="007CB7"/>
          <w:lang w:val="el-GR"/>
        </w:rPr>
        <w:t xml:space="preserve">Αντιμετώπιση των διακυμάνσεων της ζήτησης </w:t>
      </w:r>
      <w:r>
        <w:rPr>
          <w:color w:val="007CB7"/>
          <w:lang w:val="el-GR"/>
        </w:rPr>
        <w:t>χάρη στο</w:t>
      </w:r>
      <w:r w:rsidRPr="00574E97">
        <w:rPr>
          <w:color w:val="007CB7"/>
          <w:lang w:val="el-GR"/>
        </w:rPr>
        <w:t xml:space="preserve"> ευέλικτο επιχειρηματικό μοντέλο </w:t>
      </w:r>
    </w:p>
    <w:p w14:paraId="7C5233A3" w14:textId="68527342" w:rsidR="5EB4C0CB" w:rsidRPr="00574E97" w:rsidRDefault="00A21C05" w:rsidP="00A21C05">
      <w:pPr>
        <w:spacing w:before="14"/>
        <w:ind w:left="284"/>
        <w:jc w:val="center"/>
        <w:rPr>
          <w:rFonts w:asciiTheme="minorHAnsi" w:hAnsiTheme="minorHAnsi" w:cstheme="minorBidi"/>
          <w:color w:val="007CB7"/>
          <w:sz w:val="24"/>
          <w:szCs w:val="24"/>
          <w:lang w:val="el-GR"/>
        </w:rPr>
      </w:pPr>
      <w:r>
        <w:rPr>
          <w:rFonts w:asciiTheme="minorHAnsi" w:hAnsiTheme="minorHAnsi"/>
          <w:b/>
          <w:noProof/>
          <w:sz w:val="20"/>
          <w:lang w:val="el-GR" w:eastAsia="el-GR"/>
        </w:rPr>
        <mc:AlternateContent>
          <mc:Choice Requires="wpg">
            <w:drawing>
              <wp:anchor distT="0" distB="0" distL="114300" distR="114300" simplePos="0" relativeHeight="251658252" behindDoc="0" locked="0" layoutInCell="1" allowOverlap="1" wp14:anchorId="7C523B4B" wp14:editId="55EE433D">
                <wp:simplePos x="0" y="0"/>
                <wp:positionH relativeFrom="margin">
                  <wp:posOffset>-5109</wp:posOffset>
                </wp:positionH>
                <wp:positionV relativeFrom="paragraph">
                  <wp:posOffset>146685</wp:posOffset>
                </wp:positionV>
                <wp:extent cx="1005840" cy="791210"/>
                <wp:effectExtent l="0" t="3175" r="4445" b="0"/>
                <wp:wrapNone/>
                <wp:docPr id="101693319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791210"/>
                          <a:chOff x="506" y="147"/>
                          <a:chExt cx="1815" cy="1564"/>
                        </a:xfrm>
                      </wpg:grpSpPr>
                      <pic:pic xmlns:pic="http://schemas.openxmlformats.org/drawingml/2006/picture">
                        <pic:nvPicPr>
                          <pic:cNvPr id="355041140" name="docshape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05" y="147"/>
                            <a:ext cx="1815" cy="15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3519618" name="docshape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263" y="1013"/>
                            <a:ext cx="106" cy="106"/>
                          </a:xfrm>
                          <a:prstGeom prst="rect">
                            <a:avLst/>
                          </a:prstGeom>
                          <a:noFill/>
                          <a:extLst>
                            <a:ext uri="{909E8E84-426E-40DD-AFC4-6F175D3DCCD1}">
                              <a14:hiddenFill xmlns:a14="http://schemas.microsoft.com/office/drawing/2010/main">
                                <a:solidFill>
                                  <a:srgbClr val="FFFFFF"/>
                                </a:solidFill>
                              </a14:hiddenFill>
                            </a:ext>
                          </a:extLst>
                        </pic:spPr>
                      </pic:pic>
                      <wps:wsp>
                        <wps:cNvPr id="1014494034" name="docshape21"/>
                        <wps:cNvSpPr>
                          <a:spLocks/>
                        </wps:cNvSpPr>
                        <wps:spPr bwMode="auto">
                          <a:xfrm>
                            <a:off x="1210" y="565"/>
                            <a:ext cx="580" cy="580"/>
                          </a:xfrm>
                          <a:custGeom>
                            <a:avLst/>
                            <a:gdLst>
                              <a:gd name="T0" fmla="*/ 492 w 580"/>
                              <a:gd name="T1" fmla="*/ 644 h 580"/>
                              <a:gd name="T2" fmla="*/ 439 w 580"/>
                              <a:gd name="T3" fmla="*/ 604 h 580"/>
                              <a:gd name="T4" fmla="*/ 343 w 580"/>
                              <a:gd name="T5" fmla="*/ 570 h 580"/>
                              <a:gd name="T6" fmla="*/ 232 w 580"/>
                              <a:gd name="T7" fmla="*/ 572 h 580"/>
                              <a:gd name="T8" fmla="*/ 129 w 580"/>
                              <a:gd name="T9" fmla="*/ 614 h 580"/>
                              <a:gd name="T10" fmla="*/ 48 w 580"/>
                              <a:gd name="T11" fmla="*/ 695 h 580"/>
                              <a:gd name="T12" fmla="*/ 5 w 580"/>
                              <a:gd name="T13" fmla="*/ 799 h 580"/>
                              <a:gd name="T14" fmla="*/ 1 w 580"/>
                              <a:gd name="T15" fmla="*/ 885 h 580"/>
                              <a:gd name="T16" fmla="*/ 14 w 580"/>
                              <a:gd name="T17" fmla="*/ 945 h 580"/>
                              <a:gd name="T18" fmla="*/ 28 w 580"/>
                              <a:gd name="T19" fmla="*/ 978 h 580"/>
                              <a:gd name="T20" fmla="*/ 38 w 580"/>
                              <a:gd name="T21" fmla="*/ 981 h 580"/>
                              <a:gd name="T22" fmla="*/ 50 w 580"/>
                              <a:gd name="T23" fmla="*/ 977 h 580"/>
                              <a:gd name="T24" fmla="*/ 50 w 580"/>
                              <a:gd name="T25" fmla="*/ 962 h 580"/>
                              <a:gd name="T26" fmla="*/ 32 w 580"/>
                              <a:gd name="T27" fmla="*/ 910 h 580"/>
                              <a:gd name="T28" fmla="*/ 26 w 580"/>
                              <a:gd name="T29" fmla="*/ 855 h 580"/>
                              <a:gd name="T30" fmla="*/ 46 w 580"/>
                              <a:gd name="T31" fmla="*/ 755 h 580"/>
                              <a:gd name="T32" fmla="*/ 104 w 580"/>
                              <a:gd name="T33" fmla="*/ 669 h 580"/>
                              <a:gd name="T34" fmla="*/ 188 w 580"/>
                              <a:gd name="T35" fmla="*/ 612 h 580"/>
                              <a:gd name="T36" fmla="*/ 289 w 580"/>
                              <a:gd name="T37" fmla="*/ 592 h 580"/>
                              <a:gd name="T38" fmla="*/ 385 w 580"/>
                              <a:gd name="T39" fmla="*/ 607 h 580"/>
                              <a:gd name="T40" fmla="*/ 465 w 580"/>
                              <a:gd name="T41" fmla="*/ 655 h 580"/>
                              <a:gd name="T42" fmla="*/ 508 w 580"/>
                              <a:gd name="T43" fmla="*/ 699 h 580"/>
                              <a:gd name="T44" fmla="*/ 527 w 580"/>
                              <a:gd name="T45" fmla="*/ 689 h 580"/>
                              <a:gd name="T46" fmla="*/ 579 w 580"/>
                              <a:gd name="T47" fmla="*/ 855 h 580"/>
                              <a:gd name="T48" fmla="*/ 572 w 580"/>
                              <a:gd name="T49" fmla="*/ 795 h 580"/>
                              <a:gd name="T50" fmla="*/ 553 w 580"/>
                              <a:gd name="T51" fmla="*/ 738 h 580"/>
                              <a:gd name="T52" fmla="*/ 542 w 580"/>
                              <a:gd name="T53" fmla="*/ 728 h 580"/>
                              <a:gd name="T54" fmla="*/ 526 w 580"/>
                              <a:gd name="T55" fmla="*/ 742 h 580"/>
                              <a:gd name="T56" fmla="*/ 539 w 580"/>
                              <a:gd name="T57" fmla="*/ 774 h 580"/>
                              <a:gd name="T58" fmla="*/ 551 w 580"/>
                              <a:gd name="T59" fmla="*/ 828 h 580"/>
                              <a:gd name="T60" fmla="*/ 547 w 580"/>
                              <a:gd name="T61" fmla="*/ 907 h 580"/>
                              <a:gd name="T62" fmla="*/ 508 w 580"/>
                              <a:gd name="T63" fmla="*/ 1002 h 580"/>
                              <a:gd name="T64" fmla="*/ 435 w 580"/>
                              <a:gd name="T65" fmla="*/ 1075 h 580"/>
                              <a:gd name="T66" fmla="*/ 341 w 580"/>
                              <a:gd name="T67" fmla="*/ 1113 h 580"/>
                              <a:gd name="T68" fmla="*/ 237 w 580"/>
                              <a:gd name="T69" fmla="*/ 1115 h 580"/>
                              <a:gd name="T70" fmla="*/ 152 w 580"/>
                              <a:gd name="T71" fmla="*/ 1084 h 580"/>
                              <a:gd name="T72" fmla="*/ 106 w 580"/>
                              <a:gd name="T73" fmla="*/ 1049 h 580"/>
                              <a:gd name="T74" fmla="*/ 62 w 580"/>
                              <a:gd name="T75" fmla="*/ 1012 h 580"/>
                              <a:gd name="T76" fmla="*/ 51 w 580"/>
                              <a:gd name="T77" fmla="*/ 1030 h 580"/>
                              <a:gd name="T78" fmla="*/ 96 w 580"/>
                              <a:gd name="T79" fmla="*/ 1076 h 580"/>
                              <a:gd name="T80" fmla="*/ 184 w 580"/>
                              <a:gd name="T81" fmla="*/ 1128 h 580"/>
                              <a:gd name="T82" fmla="*/ 286 w 580"/>
                              <a:gd name="T83" fmla="*/ 1145 h 580"/>
                              <a:gd name="T84" fmla="*/ 400 w 580"/>
                              <a:gd name="T85" fmla="*/ 1123 h 580"/>
                              <a:gd name="T86" fmla="*/ 493 w 580"/>
                              <a:gd name="T87" fmla="*/ 1061 h 580"/>
                              <a:gd name="T88" fmla="*/ 557 w 580"/>
                              <a:gd name="T89" fmla="*/ 966 h 580"/>
                              <a:gd name="T90" fmla="*/ 579 w 580"/>
                              <a:gd name="T91" fmla="*/ 855 h 58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580" h="580">
                                <a:moveTo>
                                  <a:pt x="527" y="114"/>
                                </a:moveTo>
                                <a:lnTo>
                                  <a:pt x="492" y="78"/>
                                </a:lnTo>
                                <a:lnTo>
                                  <a:pt x="482" y="69"/>
                                </a:lnTo>
                                <a:lnTo>
                                  <a:pt x="439" y="38"/>
                                </a:lnTo>
                                <a:lnTo>
                                  <a:pt x="393" y="16"/>
                                </a:lnTo>
                                <a:lnTo>
                                  <a:pt x="343" y="4"/>
                                </a:lnTo>
                                <a:lnTo>
                                  <a:pt x="289" y="0"/>
                                </a:lnTo>
                                <a:lnTo>
                                  <a:pt x="232" y="6"/>
                                </a:lnTo>
                                <a:lnTo>
                                  <a:pt x="178" y="22"/>
                                </a:lnTo>
                                <a:lnTo>
                                  <a:pt x="129" y="48"/>
                                </a:lnTo>
                                <a:lnTo>
                                  <a:pt x="85" y="84"/>
                                </a:lnTo>
                                <a:lnTo>
                                  <a:pt x="48" y="129"/>
                                </a:lnTo>
                                <a:lnTo>
                                  <a:pt x="22" y="179"/>
                                </a:lnTo>
                                <a:lnTo>
                                  <a:pt x="5" y="233"/>
                                </a:lnTo>
                                <a:lnTo>
                                  <a:pt x="0" y="289"/>
                                </a:lnTo>
                                <a:lnTo>
                                  <a:pt x="1" y="319"/>
                                </a:lnTo>
                                <a:lnTo>
                                  <a:pt x="6" y="349"/>
                                </a:lnTo>
                                <a:lnTo>
                                  <a:pt x="14" y="379"/>
                                </a:lnTo>
                                <a:lnTo>
                                  <a:pt x="26" y="407"/>
                                </a:lnTo>
                                <a:lnTo>
                                  <a:pt x="28" y="412"/>
                                </a:lnTo>
                                <a:lnTo>
                                  <a:pt x="33" y="415"/>
                                </a:lnTo>
                                <a:lnTo>
                                  <a:pt x="38" y="415"/>
                                </a:lnTo>
                                <a:lnTo>
                                  <a:pt x="41" y="414"/>
                                </a:lnTo>
                                <a:lnTo>
                                  <a:pt x="50" y="411"/>
                                </a:lnTo>
                                <a:lnTo>
                                  <a:pt x="53" y="403"/>
                                </a:lnTo>
                                <a:lnTo>
                                  <a:pt x="50" y="396"/>
                                </a:lnTo>
                                <a:lnTo>
                                  <a:pt x="39" y="370"/>
                                </a:lnTo>
                                <a:lnTo>
                                  <a:pt x="32" y="344"/>
                                </a:lnTo>
                                <a:lnTo>
                                  <a:pt x="27" y="317"/>
                                </a:lnTo>
                                <a:lnTo>
                                  <a:pt x="26" y="289"/>
                                </a:lnTo>
                                <a:lnTo>
                                  <a:pt x="31" y="238"/>
                                </a:lnTo>
                                <a:lnTo>
                                  <a:pt x="46" y="189"/>
                                </a:lnTo>
                                <a:lnTo>
                                  <a:pt x="70" y="143"/>
                                </a:lnTo>
                                <a:lnTo>
                                  <a:pt x="104" y="103"/>
                                </a:lnTo>
                                <a:lnTo>
                                  <a:pt x="143" y="70"/>
                                </a:lnTo>
                                <a:lnTo>
                                  <a:pt x="188" y="46"/>
                                </a:lnTo>
                                <a:lnTo>
                                  <a:pt x="237" y="32"/>
                                </a:lnTo>
                                <a:lnTo>
                                  <a:pt x="289" y="26"/>
                                </a:lnTo>
                                <a:lnTo>
                                  <a:pt x="341" y="30"/>
                                </a:lnTo>
                                <a:lnTo>
                                  <a:pt x="385" y="41"/>
                                </a:lnTo>
                                <a:lnTo>
                                  <a:pt x="426" y="61"/>
                                </a:lnTo>
                                <a:lnTo>
                                  <a:pt x="465" y="89"/>
                                </a:lnTo>
                                <a:lnTo>
                                  <a:pt x="473" y="96"/>
                                </a:lnTo>
                                <a:lnTo>
                                  <a:pt x="508" y="133"/>
                                </a:lnTo>
                                <a:lnTo>
                                  <a:pt x="517" y="133"/>
                                </a:lnTo>
                                <a:lnTo>
                                  <a:pt x="527" y="123"/>
                                </a:lnTo>
                                <a:lnTo>
                                  <a:pt x="527" y="114"/>
                                </a:lnTo>
                                <a:close/>
                                <a:moveTo>
                                  <a:pt x="579" y="289"/>
                                </a:moveTo>
                                <a:lnTo>
                                  <a:pt x="577" y="259"/>
                                </a:lnTo>
                                <a:lnTo>
                                  <a:pt x="572" y="229"/>
                                </a:lnTo>
                                <a:lnTo>
                                  <a:pt x="564" y="200"/>
                                </a:lnTo>
                                <a:lnTo>
                                  <a:pt x="553" y="172"/>
                                </a:lnTo>
                                <a:lnTo>
                                  <a:pt x="550" y="165"/>
                                </a:lnTo>
                                <a:lnTo>
                                  <a:pt x="542" y="162"/>
                                </a:lnTo>
                                <a:lnTo>
                                  <a:pt x="529" y="168"/>
                                </a:lnTo>
                                <a:lnTo>
                                  <a:pt x="526" y="176"/>
                                </a:lnTo>
                                <a:lnTo>
                                  <a:pt x="529" y="183"/>
                                </a:lnTo>
                                <a:lnTo>
                                  <a:pt x="539" y="208"/>
                                </a:lnTo>
                                <a:lnTo>
                                  <a:pt x="546" y="235"/>
                                </a:lnTo>
                                <a:lnTo>
                                  <a:pt x="551" y="262"/>
                                </a:lnTo>
                                <a:lnTo>
                                  <a:pt x="552" y="289"/>
                                </a:lnTo>
                                <a:lnTo>
                                  <a:pt x="547" y="341"/>
                                </a:lnTo>
                                <a:lnTo>
                                  <a:pt x="532" y="390"/>
                                </a:lnTo>
                                <a:lnTo>
                                  <a:pt x="508" y="436"/>
                                </a:lnTo>
                                <a:lnTo>
                                  <a:pt x="474" y="476"/>
                                </a:lnTo>
                                <a:lnTo>
                                  <a:pt x="435" y="509"/>
                                </a:lnTo>
                                <a:lnTo>
                                  <a:pt x="390" y="532"/>
                                </a:lnTo>
                                <a:lnTo>
                                  <a:pt x="341" y="547"/>
                                </a:lnTo>
                                <a:lnTo>
                                  <a:pt x="289" y="553"/>
                                </a:lnTo>
                                <a:lnTo>
                                  <a:pt x="237" y="549"/>
                                </a:lnTo>
                                <a:lnTo>
                                  <a:pt x="193" y="538"/>
                                </a:lnTo>
                                <a:lnTo>
                                  <a:pt x="152" y="518"/>
                                </a:lnTo>
                                <a:lnTo>
                                  <a:pt x="113" y="490"/>
                                </a:lnTo>
                                <a:lnTo>
                                  <a:pt x="106" y="483"/>
                                </a:lnTo>
                                <a:lnTo>
                                  <a:pt x="70" y="446"/>
                                </a:lnTo>
                                <a:lnTo>
                                  <a:pt x="62" y="446"/>
                                </a:lnTo>
                                <a:lnTo>
                                  <a:pt x="51" y="456"/>
                                </a:lnTo>
                                <a:lnTo>
                                  <a:pt x="51" y="464"/>
                                </a:lnTo>
                                <a:lnTo>
                                  <a:pt x="87" y="501"/>
                                </a:lnTo>
                                <a:lnTo>
                                  <a:pt x="96" y="510"/>
                                </a:lnTo>
                                <a:lnTo>
                                  <a:pt x="139" y="541"/>
                                </a:lnTo>
                                <a:lnTo>
                                  <a:pt x="184" y="562"/>
                                </a:lnTo>
                                <a:lnTo>
                                  <a:pt x="233" y="575"/>
                                </a:lnTo>
                                <a:lnTo>
                                  <a:pt x="286" y="579"/>
                                </a:lnTo>
                                <a:lnTo>
                                  <a:pt x="346" y="573"/>
                                </a:lnTo>
                                <a:lnTo>
                                  <a:pt x="400" y="557"/>
                                </a:lnTo>
                                <a:lnTo>
                                  <a:pt x="450" y="530"/>
                                </a:lnTo>
                                <a:lnTo>
                                  <a:pt x="493" y="495"/>
                                </a:lnTo>
                                <a:lnTo>
                                  <a:pt x="530" y="450"/>
                                </a:lnTo>
                                <a:lnTo>
                                  <a:pt x="557" y="400"/>
                                </a:lnTo>
                                <a:lnTo>
                                  <a:pt x="573" y="346"/>
                                </a:lnTo>
                                <a:lnTo>
                                  <a:pt x="579" y="289"/>
                                </a:lnTo>
                                <a:close/>
                              </a:path>
                            </a:pathLst>
                          </a:custGeom>
                          <a:solidFill>
                            <a:srgbClr val="007C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5692929" name="docshape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353" y="592"/>
                            <a:ext cx="384" cy="3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EB2F66" id="Group 28" o:spid="_x0000_s1026" style="position:absolute;margin-left:-.4pt;margin-top:11.55pt;width:79.2pt;height:62.3pt;z-index:251658252;mso-position-horizontal-relative:margin" coordorigin="506,147" coordsize="1815,1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9" o:spid="_x0000_s1027" type="#_x0000_t75" style="position:absolute;left:505;top:147;width:1815;height:1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">
                  <v:imagedata r:id="rId15" o:title=""/>
                </v:shape>
                <v:shape id="docshape20" o:spid="_x0000_s1028" type="#_x0000_t75" style="position:absolute;left:1263;top:1013;width:106;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">
                  <v:imagedata r:id="rId16" o:title=""/>
                </v:shape>
                <v:shape id="docshape21" o:spid="_x0000_s1029" style="position:absolute;left:1210;top:565;width:580;height:580;visibility:visible;mso-wrap-style:square;v-text-anchor:top" coordsize="58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" path="m527,114l492,78,482,69,439,38,393,16,343,4,289,,232,6,178,22,129,48,85,84,48,129,22,179,5,233,,289r1,30l6,349r8,30l26,407r2,5l33,415r5,l41,414r9,-3l53,403r-3,-7l39,370,32,344,27,317,26,289r5,-51l46,189,70,143r34,-40l143,70,188,46,237,32r52,-6l341,30r44,11l426,61r39,28l473,96r35,37l517,133r10,-10l527,114xm579,289r-2,-30l572,229r-8,-29l553,172r-3,-7l542,162r-13,6l526,176r3,7l539,208r7,27l551,262r1,27l547,341r-15,49l508,436r-34,40l435,509r-45,23l341,547r-52,6l237,549,193,538,152,518,113,490r-7,-7l70,446r-8,l51,456r,8l87,501r9,9l139,541r45,21l233,575r53,4l346,573r54,-16l450,530r43,-35l530,450r27,-50l573,346r6,-57xe" fillcolor="#007cb7" stroked="f">
                  <v:path arrowok="t" o:connecttype="custom" o:connectlocs="492,644;439,604;343,570;232,572;129,614;48,695;5,799;1,885;14,945;28,978;38,981;50,977;50,962;32,910;26,855;46,755;104,669;188,612;289,592;385,607;465,655;508,699;527,689;579,855;572,795;553,738;542,728;526,742;539,774;551,828;547,907;508,1002;435,1075;341,1113;237,1115;152,1084;106,1049;62,1012;51,1030;96,1076;184,1128;286,1145;400,1123;493,1061;557,966;579,855" o:connectangles="0,0,0,0,0,0,0,0,0,0,0,0,0,0,0,0,0,0,0,0,0,0,0,0,0,0,0,0,0,0,0,0,0,0,0,0,0,0,0,0,0,0,0,0,0,0"/>
                </v:shape>
                <v:shape id="docshape22" o:spid="_x0000_s1030" type="#_x0000_t75" style="position:absolute;left:1353;top:592;width:384;height: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">
                  <v:imagedata r:id="rId17" o:title=""/>
                </v:shape>
                <w10:wrap anchorx="margin"/>
              </v:group>
            </w:pict>
          </mc:Fallback>
        </mc:AlternateContent>
      </w:r>
      <w:r w:rsidR="005B4F27" w:rsidRPr="00574E97">
        <w:rPr>
          <w:color w:val="007CB7"/>
          <w:lang w:val="el-GR"/>
        </w:rPr>
        <w:t xml:space="preserve">και </w:t>
      </w:r>
      <w:r w:rsidR="005B4F27">
        <w:rPr>
          <w:color w:val="007CB7"/>
          <w:lang w:val="el-GR"/>
        </w:rPr>
        <w:t xml:space="preserve">το </w:t>
      </w:r>
      <w:r w:rsidR="005B4F27" w:rsidRPr="00574E97">
        <w:rPr>
          <w:color w:val="007CB7"/>
          <w:lang w:val="el-GR"/>
        </w:rPr>
        <w:t>διαφοροποιημένο χαρτοφυλάκιο</w:t>
      </w:r>
    </w:p>
    <w:p w14:paraId="7C5233A4" w14:textId="1215C5D0" w:rsidR="00420A78" w:rsidRPr="00574E97" w:rsidRDefault="00420A78" w:rsidP="00A21C05">
      <w:pPr>
        <w:pStyle w:val="BodyText"/>
        <w:spacing w:before="14"/>
        <w:ind w:left="284"/>
        <w:jc w:val="center"/>
        <w:rPr>
          <w:rFonts w:asciiTheme="minorHAnsi" w:hAnsiTheme="minorHAnsi" w:cstheme="minorHAnsi"/>
          <w:sz w:val="20"/>
          <w:lang w:val="el-GR"/>
        </w:rPr>
      </w:pPr>
    </w:p>
    <w:p w14:paraId="7C5233A5" w14:textId="77777777" w:rsidR="00C8589C" w:rsidRPr="00216247" w:rsidRDefault="677438F2" w:rsidP="00A21C05">
      <w:pPr>
        <w:pStyle w:val="Heading1"/>
        <w:spacing w:before="100" w:after="120" w:line="240" w:lineRule="auto"/>
        <w:ind w:left="1872"/>
        <w:jc w:val="both"/>
        <w:rPr>
          <w:rFonts w:asciiTheme="minorHAnsi" w:hAnsiTheme="minorHAnsi" w:cstheme="minorBidi"/>
          <w:color w:val="007CB7"/>
          <w:sz w:val="28"/>
          <w:szCs w:val="28"/>
          <w:lang w:val="el-GR"/>
        </w:rPr>
      </w:pPr>
      <w:r w:rsidRPr="00216247">
        <w:rPr>
          <w:rFonts w:asciiTheme="minorHAnsi" w:hAnsiTheme="minorHAnsi" w:cstheme="minorBidi"/>
          <w:color w:val="007CB7"/>
          <w:sz w:val="28"/>
          <w:szCs w:val="28"/>
          <w:lang w:val="el-GR"/>
        </w:rPr>
        <w:t>Κύρια οικονομικά στοιχεία</w:t>
      </w:r>
    </w:p>
    <w:p w14:paraId="346137C4" w14:textId="3F57B71B" w:rsidR="3A7F4BC2" w:rsidRPr="00216247" w:rsidRDefault="34B5D502" w:rsidP="00A21C05">
      <w:pPr>
        <w:widowControl/>
        <w:numPr>
          <w:ilvl w:val="0"/>
          <w:numId w:val="14"/>
        </w:numPr>
        <w:spacing w:line="259" w:lineRule="auto"/>
        <w:contextualSpacing/>
        <w:jc w:val="both"/>
        <w:rPr>
          <w:sz w:val="20"/>
          <w:szCs w:val="20"/>
          <w:lang w:val="el-GR"/>
        </w:rPr>
      </w:pPr>
      <w:r w:rsidRPr="00A21C05">
        <w:rPr>
          <w:b/>
          <w:bCs/>
          <w:sz w:val="20"/>
          <w:szCs w:val="20"/>
          <w:lang w:val="el-GR"/>
        </w:rPr>
        <w:t xml:space="preserve">Η ενοποιημένη λειτουργική κερδοφορία (αναπροσαρμοσμένο </w:t>
      </w:r>
      <w:r w:rsidRPr="00A21C05">
        <w:rPr>
          <w:b/>
          <w:bCs/>
          <w:sz w:val="20"/>
          <w:szCs w:val="20"/>
          <w:lang w:val="en-GB"/>
        </w:rPr>
        <w:t>EBITDA</w:t>
      </w:r>
      <w:r w:rsidRPr="00A21C05">
        <w:rPr>
          <w:sz w:val="20"/>
          <w:szCs w:val="20"/>
          <w:lang w:val="el-GR"/>
        </w:rPr>
        <w:t xml:space="preserve">) ανήλθε σε 537 εκατ. ευρώ έναντι 649 εκατ. ευρώ το 2022. </w:t>
      </w:r>
      <w:r w:rsidRPr="00216247">
        <w:rPr>
          <w:sz w:val="20"/>
          <w:szCs w:val="20"/>
          <w:lang w:val="el-GR"/>
        </w:rPr>
        <w:t>Η επιβράδυνση της παγκόσμιας οικονομικής ανάπτυξης</w:t>
      </w:r>
      <w:r w:rsidR="6EBAB513" w:rsidRPr="00216247">
        <w:rPr>
          <w:sz w:val="20"/>
          <w:szCs w:val="20"/>
          <w:lang w:val="el-GR"/>
        </w:rPr>
        <w:t>,</w:t>
      </w:r>
      <w:r w:rsidRPr="00216247">
        <w:rPr>
          <w:sz w:val="20"/>
          <w:szCs w:val="20"/>
          <w:lang w:val="el-GR"/>
        </w:rPr>
        <w:t xml:space="preserve"> καθώς και οι πληθωριστικές πιέσεις αντισταθμίστηκαν εν μέρει από τη αυξανόμενη ζήτηση που δημιουργείται χάρη στη συνεχιζόμενη τάση προς την «πράσινη» μετάβαση.</w:t>
      </w:r>
    </w:p>
    <w:p w14:paraId="7C5233A7" w14:textId="78605C10" w:rsidR="4860F2A6" w:rsidRPr="00C004D7" w:rsidRDefault="3A7F4BC2" w:rsidP="00A21C05">
      <w:pPr>
        <w:pStyle w:val="ListParagraph"/>
        <w:numPr>
          <w:ilvl w:val="0"/>
          <w:numId w:val="14"/>
        </w:numPr>
        <w:jc w:val="both"/>
        <w:rPr>
          <w:sz w:val="20"/>
          <w:szCs w:val="20"/>
          <w:lang w:val="el-GR"/>
        </w:rPr>
      </w:pPr>
      <w:r w:rsidRPr="374E1258">
        <w:rPr>
          <w:sz w:val="20"/>
          <w:szCs w:val="20"/>
          <w:lang w:val="el-GR"/>
        </w:rPr>
        <w:t xml:space="preserve">Ο </w:t>
      </w:r>
      <w:r w:rsidRPr="374E1258">
        <w:rPr>
          <w:b/>
          <w:bCs/>
          <w:sz w:val="20"/>
          <w:szCs w:val="20"/>
          <w:lang w:val="el-GR"/>
        </w:rPr>
        <w:t>ενοποιημένος κύκλος εργασιών</w:t>
      </w:r>
      <w:r w:rsidRPr="374E1258">
        <w:rPr>
          <w:sz w:val="20"/>
          <w:szCs w:val="20"/>
          <w:lang w:val="el-GR"/>
        </w:rPr>
        <w:t xml:space="preserve"> ανήλθε σε 6,3</w:t>
      </w:r>
      <w:r w:rsidR="10BB631E" w:rsidRPr="374E1258">
        <w:rPr>
          <w:sz w:val="20"/>
          <w:szCs w:val="20"/>
          <w:lang w:val="el-GR"/>
        </w:rPr>
        <w:t>0</w:t>
      </w:r>
      <w:r w:rsidRPr="374E1258">
        <w:rPr>
          <w:sz w:val="20"/>
          <w:szCs w:val="20"/>
          <w:lang w:val="el-GR"/>
        </w:rPr>
        <w:t xml:space="preserve"> δισ.</w:t>
      </w:r>
      <w:r w:rsidRPr="374E1258">
        <w:rPr>
          <w:sz w:val="20"/>
          <w:szCs w:val="20"/>
        </w:rPr>
        <w:t> </w:t>
      </w:r>
      <w:r w:rsidRPr="374E1258">
        <w:rPr>
          <w:sz w:val="20"/>
          <w:szCs w:val="20"/>
          <w:lang w:val="el-GR"/>
        </w:rPr>
        <w:t>ευρώ έναντι 6,9</w:t>
      </w:r>
      <w:r w:rsidR="1A185EDD" w:rsidRPr="374E1258">
        <w:rPr>
          <w:sz w:val="20"/>
          <w:szCs w:val="20"/>
          <w:lang w:val="el-GR"/>
        </w:rPr>
        <w:t>9</w:t>
      </w:r>
      <w:r w:rsidRPr="374E1258">
        <w:rPr>
          <w:sz w:val="20"/>
          <w:szCs w:val="20"/>
          <w:lang w:val="el-GR"/>
        </w:rPr>
        <w:t xml:space="preserve"> δισ. ευρώ το 2022</w:t>
      </w:r>
      <w:r w:rsidR="66EE9132" w:rsidRPr="374E1258">
        <w:rPr>
          <w:sz w:val="20"/>
          <w:szCs w:val="20"/>
          <w:lang w:val="el-GR"/>
        </w:rPr>
        <w:t>,</w:t>
      </w:r>
      <w:r w:rsidRPr="374E1258">
        <w:rPr>
          <w:sz w:val="20"/>
          <w:szCs w:val="20"/>
          <w:lang w:val="el-GR"/>
        </w:rPr>
        <w:t xml:space="preserve"> λόγω χαμηλότερων όγκων και </w:t>
      </w:r>
      <w:r w:rsidR="40C83A3A" w:rsidRPr="374E1258">
        <w:rPr>
          <w:sz w:val="20"/>
          <w:szCs w:val="20"/>
          <w:lang w:val="el-GR"/>
        </w:rPr>
        <w:t>μειωμένων</w:t>
      </w:r>
      <w:r w:rsidR="66EE9132" w:rsidRPr="374E1258">
        <w:rPr>
          <w:sz w:val="20"/>
          <w:szCs w:val="20"/>
          <w:lang w:val="el-GR"/>
        </w:rPr>
        <w:t xml:space="preserve"> τιμών </w:t>
      </w:r>
      <w:r w:rsidRPr="374E1258">
        <w:rPr>
          <w:sz w:val="20"/>
          <w:szCs w:val="20"/>
          <w:lang w:val="el-GR"/>
        </w:rPr>
        <w:t xml:space="preserve">μετάλλων. </w:t>
      </w:r>
    </w:p>
    <w:p w14:paraId="7C5233A8" w14:textId="3B554DF8" w:rsidR="4860F2A6" w:rsidRPr="00C004D7" w:rsidRDefault="3A7F4BC2" w:rsidP="00A21C05">
      <w:pPr>
        <w:pStyle w:val="ListParagraph"/>
        <w:numPr>
          <w:ilvl w:val="0"/>
          <w:numId w:val="14"/>
        </w:numPr>
        <w:jc w:val="both"/>
        <w:rPr>
          <w:sz w:val="20"/>
          <w:szCs w:val="20"/>
          <w:lang w:val="el-GR"/>
        </w:rPr>
      </w:pPr>
      <w:r w:rsidRPr="374E1258">
        <w:rPr>
          <w:sz w:val="20"/>
          <w:szCs w:val="20"/>
          <w:lang w:val="el-GR"/>
        </w:rPr>
        <w:t xml:space="preserve">Τα </w:t>
      </w:r>
      <w:r w:rsidRPr="374E1258">
        <w:rPr>
          <w:b/>
          <w:bCs/>
          <w:sz w:val="20"/>
          <w:szCs w:val="20"/>
          <w:lang w:val="el-GR"/>
        </w:rPr>
        <w:t>ενοποιημένα κέρδη προ φόρ</w:t>
      </w:r>
      <w:r w:rsidR="33F41699" w:rsidRPr="374E1258">
        <w:rPr>
          <w:b/>
          <w:bCs/>
          <w:sz w:val="20"/>
          <w:szCs w:val="20"/>
          <w:lang w:val="el-GR"/>
        </w:rPr>
        <w:t>ων</w:t>
      </w:r>
      <w:r w:rsidRPr="374E1258">
        <w:rPr>
          <w:b/>
          <w:bCs/>
          <w:sz w:val="20"/>
          <w:szCs w:val="20"/>
          <w:lang w:val="el-GR"/>
        </w:rPr>
        <w:t xml:space="preserve"> </w:t>
      </w:r>
      <w:r w:rsidRPr="374E1258">
        <w:rPr>
          <w:sz w:val="20"/>
          <w:szCs w:val="20"/>
          <w:lang w:val="el-GR"/>
        </w:rPr>
        <w:t>ανήλθαν σε 9</w:t>
      </w:r>
      <w:r w:rsidR="1606CE19" w:rsidRPr="374E1258">
        <w:rPr>
          <w:sz w:val="20"/>
          <w:szCs w:val="20"/>
          <w:lang w:val="el-GR"/>
        </w:rPr>
        <w:t>1</w:t>
      </w:r>
      <w:r w:rsidRPr="374E1258">
        <w:rPr>
          <w:sz w:val="20"/>
          <w:szCs w:val="20"/>
          <w:lang w:val="el-GR"/>
        </w:rPr>
        <w:t xml:space="preserve"> εκατ. ευρώ έναντι 375 εκατ. ευρώ το 2022, </w:t>
      </w:r>
      <w:r w:rsidR="1606CE19" w:rsidRPr="374E1258">
        <w:rPr>
          <w:sz w:val="20"/>
          <w:szCs w:val="20"/>
          <w:lang w:val="el-GR"/>
        </w:rPr>
        <w:t>λόγω της πτώσης των τιμών μετάλλων που οδήγησε σε αρνητικά αποτελέσματα μετάλλου</w:t>
      </w:r>
      <w:r w:rsidR="0B693B61" w:rsidRPr="374E1258">
        <w:rPr>
          <w:sz w:val="20"/>
          <w:szCs w:val="20"/>
          <w:lang w:val="el-GR"/>
        </w:rPr>
        <w:t xml:space="preserve">, καθώς </w:t>
      </w:r>
      <w:r w:rsidR="437D99EF" w:rsidRPr="374E1258">
        <w:rPr>
          <w:sz w:val="20"/>
          <w:szCs w:val="20"/>
          <w:lang w:val="el-GR"/>
        </w:rPr>
        <w:t xml:space="preserve">και </w:t>
      </w:r>
      <w:r w:rsidR="0B693B61" w:rsidRPr="374E1258">
        <w:rPr>
          <w:sz w:val="20"/>
          <w:szCs w:val="20"/>
          <w:lang w:val="el-GR"/>
        </w:rPr>
        <w:t>της αύξησης τ</w:t>
      </w:r>
      <w:r w:rsidR="7457DE6D" w:rsidRPr="374E1258">
        <w:rPr>
          <w:sz w:val="20"/>
          <w:szCs w:val="20"/>
          <w:lang w:val="el-GR"/>
        </w:rPr>
        <w:t>ου</w:t>
      </w:r>
      <w:r w:rsidR="0B693B61" w:rsidRPr="374E1258">
        <w:rPr>
          <w:sz w:val="20"/>
          <w:szCs w:val="20"/>
          <w:lang w:val="el-GR"/>
        </w:rPr>
        <w:t xml:space="preserve"> χρηματοοικονομικ</w:t>
      </w:r>
      <w:r w:rsidR="2AAF094B" w:rsidRPr="374E1258">
        <w:rPr>
          <w:sz w:val="20"/>
          <w:szCs w:val="20"/>
          <w:lang w:val="el-GR"/>
        </w:rPr>
        <w:t>ού</w:t>
      </w:r>
      <w:r w:rsidR="0B693B61" w:rsidRPr="374E1258">
        <w:rPr>
          <w:sz w:val="20"/>
          <w:szCs w:val="20"/>
          <w:lang w:val="el-GR"/>
        </w:rPr>
        <w:t xml:space="preserve"> κόστ</w:t>
      </w:r>
      <w:r w:rsidR="597EC78F" w:rsidRPr="374E1258">
        <w:rPr>
          <w:sz w:val="20"/>
          <w:szCs w:val="20"/>
          <w:lang w:val="el-GR"/>
        </w:rPr>
        <w:t>ους</w:t>
      </w:r>
      <w:r w:rsidRPr="374E1258">
        <w:rPr>
          <w:sz w:val="20"/>
          <w:szCs w:val="20"/>
          <w:lang w:val="el-GR"/>
        </w:rPr>
        <w:t>.</w:t>
      </w:r>
    </w:p>
    <w:p w14:paraId="7C5233A9" w14:textId="486B1523" w:rsidR="4860F2A6" w:rsidRPr="00C004D7" w:rsidRDefault="4860F2A6" w:rsidP="00A21C05">
      <w:pPr>
        <w:pStyle w:val="ListParagraph"/>
        <w:numPr>
          <w:ilvl w:val="0"/>
          <w:numId w:val="14"/>
        </w:numPr>
        <w:jc w:val="both"/>
        <w:rPr>
          <w:sz w:val="20"/>
          <w:szCs w:val="20"/>
          <w:lang w:val="el-GR"/>
        </w:rPr>
      </w:pPr>
      <w:r w:rsidRPr="00C004D7">
        <w:rPr>
          <w:sz w:val="20"/>
          <w:lang w:val="el-GR"/>
        </w:rPr>
        <w:t xml:space="preserve">Ο </w:t>
      </w:r>
      <w:r w:rsidRPr="00C004D7">
        <w:rPr>
          <w:b/>
          <w:sz w:val="20"/>
          <w:lang w:val="el-GR"/>
        </w:rPr>
        <w:t xml:space="preserve">καθαρός δανεισμός </w:t>
      </w:r>
      <w:r w:rsidRPr="00C004D7">
        <w:rPr>
          <w:sz w:val="20"/>
          <w:lang w:val="el-GR"/>
        </w:rPr>
        <w:t>μειώθηκε σημαντικά κατά 184 εκατ. ευρώ στα 1.873 εκατ. ευρώ</w:t>
      </w:r>
      <w:r w:rsidR="003971DF">
        <w:rPr>
          <w:sz w:val="20"/>
          <w:lang w:val="el-GR"/>
        </w:rPr>
        <w:t>,</w:t>
      </w:r>
      <w:r w:rsidRPr="00C004D7">
        <w:rPr>
          <w:sz w:val="20"/>
          <w:lang w:val="el-GR"/>
        </w:rPr>
        <w:t xml:space="preserve"> χάρη στην αποτελεσματική διαχείριση του κεφαλαίου κίνησης</w:t>
      </w:r>
      <w:r w:rsidR="003971DF">
        <w:rPr>
          <w:sz w:val="20"/>
          <w:lang w:val="el-GR"/>
        </w:rPr>
        <w:t>,</w:t>
      </w:r>
      <w:r w:rsidRPr="00C004D7">
        <w:rPr>
          <w:sz w:val="20"/>
          <w:lang w:val="el-GR"/>
        </w:rPr>
        <w:t xml:space="preserve"> που ενισχύθηκε </w:t>
      </w:r>
      <w:r w:rsidR="00B15E1D">
        <w:rPr>
          <w:sz w:val="20"/>
          <w:lang w:val="el-GR"/>
        </w:rPr>
        <w:t>περαιτέρω</w:t>
      </w:r>
      <w:r w:rsidR="00263BDC" w:rsidRPr="00C004D7">
        <w:rPr>
          <w:sz w:val="20"/>
          <w:lang w:val="el-GR"/>
        </w:rPr>
        <w:t xml:space="preserve"> </w:t>
      </w:r>
      <w:r w:rsidRPr="00C004D7">
        <w:rPr>
          <w:sz w:val="20"/>
          <w:lang w:val="el-GR"/>
        </w:rPr>
        <w:t xml:space="preserve">από </w:t>
      </w:r>
      <w:r w:rsidR="00B15E1D">
        <w:rPr>
          <w:sz w:val="20"/>
          <w:lang w:val="el-GR"/>
        </w:rPr>
        <w:t>τις χαμηλότερες τιμές</w:t>
      </w:r>
      <w:r w:rsidRPr="00C004D7">
        <w:rPr>
          <w:sz w:val="20"/>
          <w:lang w:val="el-GR"/>
        </w:rPr>
        <w:t xml:space="preserve"> μετάλλων. </w:t>
      </w:r>
    </w:p>
    <w:p w14:paraId="7C5233AA" w14:textId="467A13CE" w:rsidR="4860F2A6" w:rsidRPr="00C004D7" w:rsidRDefault="4860F2A6" w:rsidP="00A21C05">
      <w:pPr>
        <w:pStyle w:val="ListParagraph"/>
        <w:numPr>
          <w:ilvl w:val="0"/>
          <w:numId w:val="14"/>
        </w:numPr>
        <w:jc w:val="both"/>
        <w:rPr>
          <w:sz w:val="20"/>
          <w:szCs w:val="20"/>
          <w:lang w:val="el-GR"/>
        </w:rPr>
      </w:pPr>
      <w:r w:rsidRPr="00C004D7">
        <w:rPr>
          <w:sz w:val="20"/>
          <w:lang w:val="el-GR"/>
        </w:rPr>
        <w:t xml:space="preserve">Προτεινόμενο </w:t>
      </w:r>
      <w:r w:rsidRPr="00C004D7">
        <w:rPr>
          <w:b/>
          <w:bCs/>
          <w:sz w:val="20"/>
          <w:lang w:val="el-GR"/>
        </w:rPr>
        <w:t xml:space="preserve">μικτό* </w:t>
      </w:r>
      <w:r w:rsidR="00E67599" w:rsidRPr="00E67599">
        <w:rPr>
          <w:rStyle w:val="FootnoteReference"/>
          <w:b/>
          <w:bCs/>
          <w:color w:val="FFFFFF" w:themeColor="background1"/>
          <w:sz w:val="20"/>
          <w:lang w:val="el-GR"/>
        </w:rPr>
        <w:footnoteReference w:id="2"/>
      </w:r>
      <w:r w:rsidRPr="00C004D7">
        <w:rPr>
          <w:b/>
          <w:bCs/>
          <w:sz w:val="20"/>
          <w:lang w:val="el-GR"/>
        </w:rPr>
        <w:t>μέρισμα</w:t>
      </w:r>
      <w:r w:rsidRPr="00C004D7">
        <w:rPr>
          <w:sz w:val="20"/>
          <w:lang w:val="el-GR"/>
        </w:rPr>
        <w:t xml:space="preserve"> </w:t>
      </w:r>
      <w:r w:rsidR="00263BDC" w:rsidRPr="00C004D7">
        <w:rPr>
          <w:sz w:val="20"/>
          <w:lang w:val="el-GR"/>
        </w:rPr>
        <w:t>0,12</w:t>
      </w:r>
      <w:r w:rsidRPr="00C004D7">
        <w:rPr>
          <w:sz w:val="20"/>
          <w:lang w:val="el-GR"/>
        </w:rPr>
        <w:t xml:space="preserve"> ευρώ ανά μετοχή.</w:t>
      </w:r>
    </w:p>
    <w:p w14:paraId="7C5233AB" w14:textId="2517A9B3" w:rsidR="5EB4C0CB" w:rsidRDefault="5EB4C0CB" w:rsidP="00A915DB">
      <w:pPr>
        <w:widowControl/>
        <w:contextualSpacing/>
        <w:jc w:val="both"/>
        <w:rPr>
          <w:rFonts w:asciiTheme="minorHAnsi" w:hAnsiTheme="minorHAnsi" w:cstheme="minorBidi"/>
          <w:sz w:val="20"/>
          <w:szCs w:val="20"/>
          <w:lang w:val="el-GR"/>
        </w:rPr>
      </w:pPr>
    </w:p>
    <w:p w14:paraId="0911472D" w14:textId="2B8A4482" w:rsidR="00A21C05" w:rsidRDefault="00A21C05" w:rsidP="00A915DB">
      <w:pPr>
        <w:widowControl/>
        <w:contextualSpacing/>
        <w:jc w:val="both"/>
        <w:rPr>
          <w:rFonts w:asciiTheme="minorHAnsi" w:hAnsiTheme="minorHAnsi" w:cstheme="minorBidi"/>
          <w:sz w:val="20"/>
          <w:szCs w:val="20"/>
          <w:lang w:val="el-GR"/>
        </w:rPr>
      </w:pPr>
      <w:r>
        <w:rPr>
          <w:noProof/>
          <w:lang w:val="el-GR" w:eastAsia="el-GR"/>
        </w:rPr>
        <w:drawing>
          <wp:anchor distT="0" distB="0" distL="114300" distR="114300" simplePos="0" relativeHeight="251669521" behindDoc="0" locked="0" layoutInCell="1" allowOverlap="1" wp14:anchorId="41F57091" wp14:editId="3DECA61E">
            <wp:simplePos x="0" y="0"/>
            <wp:positionH relativeFrom="margin">
              <wp:posOffset>19198</wp:posOffset>
            </wp:positionH>
            <wp:positionV relativeFrom="paragraph">
              <wp:posOffset>7753</wp:posOffset>
            </wp:positionV>
            <wp:extent cx="3253740" cy="2124075"/>
            <wp:effectExtent l="0" t="0" r="0" b="0"/>
            <wp:wrapNone/>
            <wp:docPr id="187477470" name="Chart 1">
              <a:extLst xmlns:a="http://schemas.openxmlformats.org/drawingml/2006/main">
                <a:ext uri="{FF2B5EF4-FFF2-40B4-BE49-F238E27FC236}">
                  <a16:creationId xmlns:a16="http://schemas.microsoft.com/office/drawing/2014/main" id="{00000000-0008-0000-0F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Pr>
          <w:noProof/>
          <w:lang w:val="el-GR" w:eastAsia="el-GR"/>
        </w:rPr>
        <w:drawing>
          <wp:anchor distT="0" distB="0" distL="114300" distR="114300" simplePos="0" relativeHeight="251665425" behindDoc="0" locked="0" layoutInCell="1" allowOverlap="1" wp14:anchorId="7C523B4C" wp14:editId="3C6104F4">
            <wp:simplePos x="0" y="0"/>
            <wp:positionH relativeFrom="column">
              <wp:posOffset>3261995</wp:posOffset>
            </wp:positionH>
            <wp:positionV relativeFrom="paragraph">
              <wp:posOffset>39370</wp:posOffset>
            </wp:positionV>
            <wp:extent cx="3514725" cy="2077085"/>
            <wp:effectExtent l="0" t="0" r="0" b="0"/>
            <wp:wrapNone/>
            <wp:docPr id="669086729" name="Chart 1">
              <a:extLst xmlns:a="http://schemas.openxmlformats.org/drawingml/2006/main">
                <a:ext uri="{FF2B5EF4-FFF2-40B4-BE49-F238E27FC236}">
                  <a16:creationId xmlns:a16="http://schemas.microsoft.com/office/drawing/2014/main" id="{00000000-0008-0000-0F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2BA82BB7" w14:textId="38FC0EFF" w:rsidR="00A21C05" w:rsidRDefault="00A21C05" w:rsidP="00A915DB">
      <w:pPr>
        <w:widowControl/>
        <w:contextualSpacing/>
        <w:jc w:val="both"/>
        <w:rPr>
          <w:rFonts w:asciiTheme="minorHAnsi" w:hAnsiTheme="minorHAnsi" w:cstheme="minorBidi"/>
          <w:sz w:val="20"/>
          <w:szCs w:val="20"/>
          <w:lang w:val="el-GR"/>
        </w:rPr>
      </w:pPr>
    </w:p>
    <w:p w14:paraId="7599DB76" w14:textId="270B2CCC" w:rsidR="00A21C05" w:rsidRDefault="00A21C05" w:rsidP="00A915DB">
      <w:pPr>
        <w:widowControl/>
        <w:contextualSpacing/>
        <w:jc w:val="both"/>
        <w:rPr>
          <w:rFonts w:asciiTheme="minorHAnsi" w:hAnsiTheme="minorHAnsi" w:cstheme="minorBidi"/>
          <w:sz w:val="20"/>
          <w:szCs w:val="20"/>
          <w:lang w:val="el-GR"/>
        </w:rPr>
      </w:pPr>
    </w:p>
    <w:p w14:paraId="51862E7F" w14:textId="3253C44E" w:rsidR="00A21C05" w:rsidRDefault="00A21C05" w:rsidP="00A915DB">
      <w:pPr>
        <w:widowControl/>
        <w:contextualSpacing/>
        <w:jc w:val="both"/>
        <w:rPr>
          <w:rFonts w:asciiTheme="minorHAnsi" w:hAnsiTheme="minorHAnsi" w:cstheme="minorBidi"/>
          <w:sz w:val="20"/>
          <w:szCs w:val="20"/>
          <w:lang w:val="el-GR"/>
        </w:rPr>
      </w:pPr>
    </w:p>
    <w:p w14:paraId="16EA3312" w14:textId="77777777" w:rsidR="00A21C05" w:rsidRDefault="00A21C05" w:rsidP="00A915DB">
      <w:pPr>
        <w:widowControl/>
        <w:contextualSpacing/>
        <w:jc w:val="both"/>
        <w:rPr>
          <w:rFonts w:asciiTheme="minorHAnsi" w:hAnsiTheme="minorHAnsi" w:cstheme="minorBidi"/>
          <w:sz w:val="20"/>
          <w:szCs w:val="20"/>
          <w:lang w:val="el-GR"/>
        </w:rPr>
      </w:pPr>
    </w:p>
    <w:p w14:paraId="2D4F4D3C" w14:textId="01343661" w:rsidR="00A21C05" w:rsidRPr="00574E97" w:rsidRDefault="00A21C05" w:rsidP="00A915DB">
      <w:pPr>
        <w:widowControl/>
        <w:contextualSpacing/>
        <w:jc w:val="both"/>
        <w:rPr>
          <w:rFonts w:asciiTheme="minorHAnsi" w:hAnsiTheme="minorHAnsi" w:cstheme="minorBidi"/>
          <w:sz w:val="20"/>
          <w:szCs w:val="20"/>
          <w:lang w:val="el-GR"/>
        </w:rPr>
      </w:pPr>
    </w:p>
    <w:p w14:paraId="7C5233AF" w14:textId="2EAE414A" w:rsidR="00CB3472" w:rsidRPr="00574E97" w:rsidRDefault="00CB3472" w:rsidP="00CB3472">
      <w:pPr>
        <w:widowControl/>
        <w:autoSpaceDE/>
        <w:autoSpaceDN/>
        <w:ind w:left="630"/>
        <w:contextualSpacing/>
        <w:rPr>
          <w:rFonts w:asciiTheme="minorHAnsi" w:hAnsiTheme="minorHAnsi" w:cstheme="minorHAnsi"/>
          <w:sz w:val="20"/>
          <w:szCs w:val="20"/>
          <w:lang w:val="el-GR"/>
        </w:rPr>
      </w:pPr>
    </w:p>
    <w:p w14:paraId="7C5233B0" w14:textId="77777777" w:rsidR="00CB3472" w:rsidRPr="00574E97" w:rsidRDefault="00583C46" w:rsidP="00583C46">
      <w:pPr>
        <w:widowControl/>
        <w:tabs>
          <w:tab w:val="left" w:pos="6246"/>
        </w:tabs>
        <w:autoSpaceDE/>
        <w:autoSpaceDN/>
        <w:ind w:left="630"/>
        <w:contextualSpacing/>
        <w:rPr>
          <w:rFonts w:asciiTheme="minorHAnsi" w:hAnsiTheme="minorHAnsi" w:cstheme="minorHAnsi"/>
          <w:sz w:val="20"/>
          <w:szCs w:val="20"/>
          <w:lang w:val="el-GR"/>
        </w:rPr>
      </w:pPr>
      <w:r w:rsidRPr="00574E97">
        <w:rPr>
          <w:rFonts w:asciiTheme="minorHAnsi" w:hAnsiTheme="minorHAnsi"/>
          <w:sz w:val="20"/>
          <w:lang w:val="el-GR"/>
        </w:rPr>
        <w:tab/>
      </w:r>
    </w:p>
    <w:p w14:paraId="7C5233B1" w14:textId="77777777" w:rsidR="00CB3472" w:rsidRPr="00574E97" w:rsidRDefault="00CB3472" w:rsidP="00CB3472">
      <w:pPr>
        <w:widowControl/>
        <w:autoSpaceDE/>
        <w:autoSpaceDN/>
        <w:ind w:left="630"/>
        <w:contextualSpacing/>
        <w:rPr>
          <w:rFonts w:asciiTheme="minorHAnsi" w:hAnsiTheme="minorHAnsi" w:cstheme="minorHAnsi"/>
          <w:sz w:val="20"/>
          <w:szCs w:val="20"/>
          <w:lang w:val="el-GR"/>
        </w:rPr>
      </w:pPr>
    </w:p>
    <w:p w14:paraId="7C5233B2" w14:textId="77777777" w:rsidR="00CB3472" w:rsidRPr="00574E97" w:rsidRDefault="00CB3472" w:rsidP="00CB3472">
      <w:pPr>
        <w:widowControl/>
        <w:autoSpaceDE/>
        <w:autoSpaceDN/>
        <w:ind w:left="2103"/>
        <w:contextualSpacing/>
        <w:jc w:val="both"/>
        <w:rPr>
          <w:rFonts w:asciiTheme="minorHAnsi" w:hAnsiTheme="minorHAnsi" w:cstheme="minorHAnsi"/>
          <w:sz w:val="20"/>
          <w:szCs w:val="20"/>
          <w:lang w:val="el-GR"/>
        </w:rPr>
      </w:pPr>
    </w:p>
    <w:p w14:paraId="7C5233B3" w14:textId="77777777" w:rsidR="00CB3472" w:rsidRPr="00574E97" w:rsidRDefault="00CB3472" w:rsidP="00CB3472">
      <w:pPr>
        <w:widowControl/>
        <w:autoSpaceDE/>
        <w:autoSpaceDN/>
        <w:ind w:left="2103"/>
        <w:contextualSpacing/>
        <w:jc w:val="both"/>
        <w:rPr>
          <w:rFonts w:asciiTheme="minorHAnsi" w:hAnsiTheme="minorHAnsi" w:cstheme="minorHAnsi"/>
          <w:sz w:val="20"/>
          <w:szCs w:val="20"/>
          <w:lang w:val="el-GR"/>
        </w:rPr>
      </w:pPr>
    </w:p>
    <w:p w14:paraId="7C5233B4" w14:textId="77777777" w:rsidR="00CB3472" w:rsidRPr="00574E97" w:rsidRDefault="00CB3472" w:rsidP="00CB3472">
      <w:pPr>
        <w:widowControl/>
        <w:autoSpaceDE/>
        <w:autoSpaceDN/>
        <w:ind w:left="2103"/>
        <w:contextualSpacing/>
        <w:jc w:val="both"/>
        <w:rPr>
          <w:rFonts w:asciiTheme="minorHAnsi" w:hAnsiTheme="minorHAnsi" w:cstheme="minorHAnsi"/>
          <w:sz w:val="20"/>
          <w:szCs w:val="20"/>
          <w:lang w:val="el-GR"/>
        </w:rPr>
      </w:pPr>
    </w:p>
    <w:p w14:paraId="7C5233B5" w14:textId="77777777" w:rsidR="00CB3472" w:rsidRPr="00574E97" w:rsidRDefault="00CB3472" w:rsidP="00CB3472">
      <w:pPr>
        <w:widowControl/>
        <w:autoSpaceDE/>
        <w:autoSpaceDN/>
        <w:ind w:left="2103"/>
        <w:contextualSpacing/>
        <w:jc w:val="both"/>
        <w:rPr>
          <w:rFonts w:asciiTheme="minorHAnsi" w:hAnsiTheme="minorHAnsi" w:cstheme="minorHAnsi"/>
          <w:sz w:val="20"/>
          <w:szCs w:val="20"/>
          <w:lang w:val="el-GR"/>
        </w:rPr>
      </w:pPr>
    </w:p>
    <w:p w14:paraId="7C5233B6" w14:textId="77777777" w:rsidR="00CB3472" w:rsidRPr="00574E97" w:rsidRDefault="00CB3472" w:rsidP="00CB3472">
      <w:pPr>
        <w:widowControl/>
        <w:autoSpaceDE/>
        <w:autoSpaceDN/>
        <w:ind w:left="2103"/>
        <w:contextualSpacing/>
        <w:jc w:val="both"/>
        <w:rPr>
          <w:rFonts w:asciiTheme="minorHAnsi" w:hAnsiTheme="minorHAnsi" w:cstheme="minorHAnsi"/>
          <w:sz w:val="20"/>
          <w:szCs w:val="20"/>
          <w:lang w:val="el-GR"/>
        </w:rPr>
      </w:pPr>
    </w:p>
    <w:p w14:paraId="7C5233B7" w14:textId="77777777" w:rsidR="00CB3472" w:rsidRPr="00574E97" w:rsidRDefault="00CB3472" w:rsidP="00CB3472">
      <w:pPr>
        <w:widowControl/>
        <w:autoSpaceDE/>
        <w:autoSpaceDN/>
        <w:ind w:left="2103"/>
        <w:contextualSpacing/>
        <w:jc w:val="both"/>
        <w:rPr>
          <w:rFonts w:asciiTheme="minorHAnsi" w:hAnsiTheme="minorHAnsi" w:cstheme="minorHAnsi"/>
          <w:sz w:val="20"/>
          <w:szCs w:val="20"/>
          <w:lang w:val="el-GR"/>
        </w:rPr>
      </w:pPr>
    </w:p>
    <w:p w14:paraId="7C5233C0" w14:textId="520BE092" w:rsidR="009C48A2" w:rsidRPr="00A21C05" w:rsidRDefault="00A21C05" w:rsidP="00A21C05">
      <w:pPr>
        <w:pStyle w:val="Heading1"/>
        <w:spacing w:before="100" w:after="120" w:line="240" w:lineRule="auto"/>
        <w:ind w:left="1872"/>
        <w:jc w:val="both"/>
        <w:rPr>
          <w:rFonts w:asciiTheme="minorHAnsi" w:hAnsiTheme="minorHAnsi" w:cstheme="minorBidi"/>
          <w:color w:val="007CB7"/>
          <w:sz w:val="28"/>
          <w:szCs w:val="28"/>
          <w:lang w:val="en-GB"/>
        </w:rPr>
      </w:pPr>
      <w:r>
        <w:rPr>
          <w:noProof/>
          <w:color w:val="007CB7"/>
          <w:lang w:val="el-GR" w:eastAsia="el-GR"/>
        </w:rPr>
        <mc:AlternateContent>
          <mc:Choice Requires="wpg">
            <w:drawing>
              <wp:anchor distT="0" distB="0" distL="114300" distR="114300" simplePos="0" relativeHeight="251658255" behindDoc="0" locked="0" layoutInCell="1" allowOverlap="1" wp14:anchorId="7C523B50" wp14:editId="004A5475">
                <wp:simplePos x="0" y="0"/>
                <wp:positionH relativeFrom="column">
                  <wp:posOffset>61789</wp:posOffset>
                </wp:positionH>
                <wp:positionV relativeFrom="paragraph">
                  <wp:posOffset>78578</wp:posOffset>
                </wp:positionV>
                <wp:extent cx="992505" cy="798195"/>
                <wp:effectExtent l="0" t="0" r="0" b="0"/>
                <wp:wrapNone/>
                <wp:docPr id="759786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505" cy="798195"/>
                          <a:chOff x="0" y="0"/>
                          <a:chExt cx="1815" cy="1564"/>
                        </a:xfrm>
                      </wpg:grpSpPr>
                      <pic:pic xmlns:pic="http://schemas.openxmlformats.org/drawingml/2006/picture">
                        <pic:nvPicPr>
                          <pic:cNvPr id="37" name="docshape15"/>
                          <pic:cNvPicPr>
                            <a:picLocks noChangeAspect="1" noChangeArrowheads="1"/>
                          </pic:cNvPicPr>
                        </pic:nvPicPr>
                        <pic:blipFill>
                          <a:blip r:embed="rId20" cstate="print"/>
                          <a:srcRect/>
                          <a:stretch>
                            <a:fillRect/>
                          </a:stretch>
                        </pic:blipFill>
                        <pic:spPr bwMode="auto">
                          <a:xfrm>
                            <a:off x="0" y="0"/>
                            <a:ext cx="1815" cy="1564"/>
                          </a:xfrm>
                          <a:prstGeom prst="rect">
                            <a:avLst/>
                          </a:prstGeom>
                          <a:noFill/>
                        </pic:spPr>
                      </pic:pic>
                      <wps:wsp>
                        <wps:cNvPr id="39" name="docshape16"/>
                        <wps:cNvSpPr>
                          <a:spLocks/>
                        </wps:cNvSpPr>
                        <wps:spPr bwMode="auto">
                          <a:xfrm>
                            <a:off x="647" y="392"/>
                            <a:ext cx="695" cy="645"/>
                          </a:xfrm>
                          <a:custGeom>
                            <a:avLst/>
                            <a:gdLst>
                              <a:gd name="T0" fmla="+- 0 1449 1153"/>
                              <a:gd name="T1" fmla="*/ T0 w 695"/>
                              <a:gd name="T2" fmla="+- 0 404 404"/>
                              <a:gd name="T3" fmla="*/ 404 h 645"/>
                              <a:gd name="T4" fmla="+- 0 1422 1153"/>
                              <a:gd name="T5" fmla="*/ T4 w 695"/>
                              <a:gd name="T6" fmla="+- 0 496 404"/>
                              <a:gd name="T7" fmla="*/ 496 h 645"/>
                              <a:gd name="T8" fmla="+- 0 1385 1153"/>
                              <a:gd name="T9" fmla="*/ T8 w 695"/>
                              <a:gd name="T10" fmla="+- 0 510 404"/>
                              <a:gd name="T11" fmla="*/ 510 h 645"/>
                              <a:gd name="T12" fmla="+- 0 1299 1153"/>
                              <a:gd name="T13" fmla="*/ T12 w 695"/>
                              <a:gd name="T14" fmla="+- 0 461 404"/>
                              <a:gd name="T15" fmla="*/ 461 h 645"/>
                              <a:gd name="T16" fmla="+- 0 1274 1153"/>
                              <a:gd name="T17" fmla="*/ T16 w 695"/>
                              <a:gd name="T18" fmla="+- 0 609 404"/>
                              <a:gd name="T19" fmla="*/ 609 h 645"/>
                              <a:gd name="T20" fmla="+- 0 1255 1153"/>
                              <a:gd name="T21" fmla="*/ T20 w 695"/>
                              <a:gd name="T22" fmla="+- 0 645 404"/>
                              <a:gd name="T23" fmla="*/ 645 h 645"/>
                              <a:gd name="T24" fmla="+- 0 1242 1153"/>
                              <a:gd name="T25" fmla="*/ T24 w 695"/>
                              <a:gd name="T26" fmla="+- 0 684 404"/>
                              <a:gd name="T27" fmla="*/ 684 h 645"/>
                              <a:gd name="T28" fmla="+- 0 1153 1153"/>
                              <a:gd name="T29" fmla="*/ T28 w 695"/>
                              <a:gd name="T30" fmla="+- 0 806 404"/>
                              <a:gd name="T31" fmla="*/ 806 h 645"/>
                              <a:gd name="T32" fmla="+- 0 1244 1153"/>
                              <a:gd name="T33" fmla="*/ T32 w 695"/>
                              <a:gd name="T34" fmla="+- 0 833 404"/>
                              <a:gd name="T35" fmla="*/ 833 h 645"/>
                              <a:gd name="T36" fmla="+- 0 1258 1153"/>
                              <a:gd name="T37" fmla="*/ T36 w 695"/>
                              <a:gd name="T38" fmla="+- 0 871 404"/>
                              <a:gd name="T39" fmla="*/ 871 h 645"/>
                              <a:gd name="T40" fmla="+- 0 1210 1153"/>
                              <a:gd name="T41" fmla="*/ T40 w 695"/>
                              <a:gd name="T42" fmla="+- 0 958 404"/>
                              <a:gd name="T43" fmla="*/ 958 h 645"/>
                              <a:gd name="T44" fmla="+- 0 1363 1153"/>
                              <a:gd name="T45" fmla="*/ T44 w 695"/>
                              <a:gd name="T46" fmla="+- 0 978 404"/>
                              <a:gd name="T47" fmla="*/ 978 h 645"/>
                              <a:gd name="T48" fmla="+- 0 1292 1153"/>
                              <a:gd name="T49" fmla="*/ T48 w 695"/>
                              <a:gd name="T50" fmla="+- 0 1010 404"/>
                              <a:gd name="T51" fmla="*/ 1010 h 645"/>
                              <a:gd name="T52" fmla="+- 0 1294 1153"/>
                              <a:gd name="T53" fmla="*/ T52 w 695"/>
                              <a:gd name="T54" fmla="+- 0 891 404"/>
                              <a:gd name="T55" fmla="*/ 891 h 645"/>
                              <a:gd name="T56" fmla="+- 0 1279 1153"/>
                              <a:gd name="T57" fmla="*/ T56 w 695"/>
                              <a:gd name="T58" fmla="+- 0 865 404"/>
                              <a:gd name="T59" fmla="*/ 865 h 645"/>
                              <a:gd name="T60" fmla="+- 0 1263 1153"/>
                              <a:gd name="T61" fmla="*/ T60 w 695"/>
                              <a:gd name="T62" fmla="+- 0 823 404"/>
                              <a:gd name="T63" fmla="*/ 823 h 645"/>
                              <a:gd name="T64" fmla="+- 0 1256 1153"/>
                              <a:gd name="T65" fmla="*/ T64 w 695"/>
                              <a:gd name="T66" fmla="+- 0 794 404"/>
                              <a:gd name="T67" fmla="*/ 794 h 645"/>
                              <a:gd name="T68" fmla="+- 0 1174 1153"/>
                              <a:gd name="T69" fmla="*/ T68 w 695"/>
                              <a:gd name="T70" fmla="+- 0 711 404"/>
                              <a:gd name="T71" fmla="*/ 711 h 645"/>
                              <a:gd name="T72" fmla="+- 0 1260 1153"/>
                              <a:gd name="T73" fmla="*/ T72 w 695"/>
                              <a:gd name="T74" fmla="+- 0 696 404"/>
                              <a:gd name="T75" fmla="*/ 696 h 645"/>
                              <a:gd name="T76" fmla="+- 0 1301 1153"/>
                              <a:gd name="T77" fmla="*/ T76 w 695"/>
                              <a:gd name="T78" fmla="+- 0 608 404"/>
                              <a:gd name="T79" fmla="*/ 608 h 645"/>
                              <a:gd name="T80" fmla="+- 0 1300 1153"/>
                              <a:gd name="T81" fmla="*/ T80 w 695"/>
                              <a:gd name="T82" fmla="+- 0 491 404"/>
                              <a:gd name="T83" fmla="*/ 491 h 645"/>
                              <a:gd name="T84" fmla="+- 0 1372 1153"/>
                              <a:gd name="T85" fmla="*/ T84 w 695"/>
                              <a:gd name="T86" fmla="+- 0 542 404"/>
                              <a:gd name="T87" fmla="*/ 542 h 645"/>
                              <a:gd name="T88" fmla="+- 0 1462 1153"/>
                              <a:gd name="T89" fmla="*/ T88 w 695"/>
                              <a:gd name="T90" fmla="+- 0 508 404"/>
                              <a:gd name="T91" fmla="*/ 508 h 645"/>
                              <a:gd name="T92" fmla="+- 0 1543 1153"/>
                              <a:gd name="T93" fmla="*/ T92 w 695"/>
                              <a:gd name="T94" fmla="+- 0 425 404"/>
                              <a:gd name="T95" fmla="*/ 425 h 645"/>
                              <a:gd name="T96" fmla="+- 0 1558 1153"/>
                              <a:gd name="T97" fmla="*/ T96 w 695"/>
                              <a:gd name="T98" fmla="+- 0 512 404"/>
                              <a:gd name="T99" fmla="*/ 512 h 645"/>
                              <a:gd name="T100" fmla="+- 0 1645 1153"/>
                              <a:gd name="T101" fmla="*/ T100 w 695"/>
                              <a:gd name="T102" fmla="+- 0 553 404"/>
                              <a:gd name="T103" fmla="*/ 553 h 645"/>
                              <a:gd name="T104" fmla="+- 0 1761 1153"/>
                              <a:gd name="T105" fmla="*/ T104 w 695"/>
                              <a:gd name="T106" fmla="+- 0 553 404"/>
                              <a:gd name="T107" fmla="*/ 553 h 645"/>
                              <a:gd name="T108" fmla="+- 0 1711 1153"/>
                              <a:gd name="T109" fmla="*/ T108 w 695"/>
                              <a:gd name="T110" fmla="+- 0 625 404"/>
                              <a:gd name="T111" fmla="*/ 625 h 645"/>
                              <a:gd name="T112" fmla="+- 0 1744 1153"/>
                              <a:gd name="T113" fmla="*/ T112 w 695"/>
                              <a:gd name="T114" fmla="+- 0 716 404"/>
                              <a:gd name="T115" fmla="*/ 716 h 645"/>
                              <a:gd name="T116" fmla="+- 0 1826 1153"/>
                              <a:gd name="T117" fmla="*/ T116 w 695"/>
                              <a:gd name="T118" fmla="+- 0 799 404"/>
                              <a:gd name="T119" fmla="*/ 799 h 645"/>
                              <a:gd name="T120" fmla="+- 0 1740 1153"/>
                              <a:gd name="T121" fmla="*/ T120 w 695"/>
                              <a:gd name="T122" fmla="+- 0 813 404"/>
                              <a:gd name="T123" fmla="*/ 813 h 645"/>
                              <a:gd name="T124" fmla="+- 0 1700 1153"/>
                              <a:gd name="T125" fmla="*/ T124 w 695"/>
                              <a:gd name="T126" fmla="+- 0 901 404"/>
                              <a:gd name="T127" fmla="*/ 901 h 645"/>
                              <a:gd name="T128" fmla="+- 0 1700 1153"/>
                              <a:gd name="T129" fmla="*/ T128 w 695"/>
                              <a:gd name="T130" fmla="+- 0 1019 404"/>
                              <a:gd name="T131" fmla="*/ 1019 h 645"/>
                              <a:gd name="T132" fmla="+- 0 1627 1153"/>
                              <a:gd name="T133" fmla="*/ T132 w 695"/>
                              <a:gd name="T134" fmla="+- 0 985 404"/>
                              <a:gd name="T135" fmla="*/ 985 h 645"/>
                              <a:gd name="T136" fmla="+- 0 1782 1153"/>
                              <a:gd name="T137" fmla="*/ T136 w 695"/>
                              <a:gd name="T138" fmla="+- 0 966 404"/>
                              <a:gd name="T139" fmla="*/ 966 h 645"/>
                              <a:gd name="T140" fmla="+- 0 1736 1153"/>
                              <a:gd name="T141" fmla="*/ T140 w 695"/>
                              <a:gd name="T142" fmla="+- 0 882 404"/>
                              <a:gd name="T143" fmla="*/ 882 h 645"/>
                              <a:gd name="T144" fmla="+- 0 1753 1153"/>
                              <a:gd name="T145" fmla="*/ T144 w 695"/>
                              <a:gd name="T146" fmla="+- 0 845 404"/>
                              <a:gd name="T147" fmla="*/ 845 h 645"/>
                              <a:gd name="T148" fmla="+- 0 1847 1153"/>
                              <a:gd name="T149" fmla="*/ T148 w 695"/>
                              <a:gd name="T150" fmla="+- 0 818 404"/>
                              <a:gd name="T151" fmla="*/ 818 h 645"/>
                              <a:gd name="T152" fmla="+- 0 1762 1153"/>
                              <a:gd name="T153" fmla="*/ T152 w 695"/>
                              <a:gd name="T154" fmla="+- 0 696 404"/>
                              <a:gd name="T155" fmla="*/ 696 h 645"/>
                              <a:gd name="T156" fmla="+- 0 1750 1153"/>
                              <a:gd name="T157" fmla="*/ T156 w 695"/>
                              <a:gd name="T158" fmla="+- 0 657 404"/>
                              <a:gd name="T159" fmla="*/ 657 h 645"/>
                              <a:gd name="T160" fmla="+- 0 1733 1153"/>
                              <a:gd name="T161" fmla="*/ T160 w 695"/>
                              <a:gd name="T162" fmla="+- 0 620 404"/>
                              <a:gd name="T163" fmla="*/ 620 h 645"/>
                              <a:gd name="T164" fmla="+- 0 1710 1153"/>
                              <a:gd name="T165" fmla="*/ T164 w 695"/>
                              <a:gd name="T166" fmla="+- 0 470 404"/>
                              <a:gd name="T167" fmla="*/ 470 h 645"/>
                              <a:gd name="T168" fmla="+- 0 1626 1153"/>
                              <a:gd name="T169" fmla="*/ T168 w 695"/>
                              <a:gd name="T170" fmla="+- 0 516 404"/>
                              <a:gd name="T171" fmla="*/ 516 h 645"/>
                              <a:gd name="T172" fmla="+- 0 1590 1153"/>
                              <a:gd name="T173" fmla="*/ T172 w 695"/>
                              <a:gd name="T174" fmla="+- 0 499 404"/>
                              <a:gd name="T175" fmla="*/ 499 h 645"/>
                              <a:gd name="T176" fmla="+- 0 1563 1153"/>
                              <a:gd name="T177" fmla="*/ T176 w 695"/>
                              <a:gd name="T178" fmla="+- 0 404 404"/>
                              <a:gd name="T179" fmla="*/ 404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95" h="645">
                                <a:moveTo>
                                  <a:pt x="410" y="0"/>
                                </a:moveTo>
                                <a:lnTo>
                                  <a:pt x="296" y="0"/>
                                </a:lnTo>
                                <a:lnTo>
                                  <a:pt x="289" y="86"/>
                                </a:lnTo>
                                <a:lnTo>
                                  <a:pt x="269" y="92"/>
                                </a:lnTo>
                                <a:lnTo>
                                  <a:pt x="250" y="98"/>
                                </a:lnTo>
                                <a:lnTo>
                                  <a:pt x="232" y="106"/>
                                </a:lnTo>
                                <a:lnTo>
                                  <a:pt x="214" y="116"/>
                                </a:lnTo>
                                <a:lnTo>
                                  <a:pt x="146" y="57"/>
                                </a:lnTo>
                                <a:lnTo>
                                  <a:pt x="65" y="139"/>
                                </a:lnTo>
                                <a:lnTo>
                                  <a:pt x="121" y="205"/>
                                </a:lnTo>
                                <a:lnTo>
                                  <a:pt x="111" y="223"/>
                                </a:lnTo>
                                <a:lnTo>
                                  <a:pt x="102" y="241"/>
                                </a:lnTo>
                                <a:lnTo>
                                  <a:pt x="95" y="260"/>
                                </a:lnTo>
                                <a:lnTo>
                                  <a:pt x="89" y="280"/>
                                </a:lnTo>
                                <a:lnTo>
                                  <a:pt x="0" y="287"/>
                                </a:lnTo>
                                <a:lnTo>
                                  <a:pt x="0" y="402"/>
                                </a:lnTo>
                                <a:lnTo>
                                  <a:pt x="86" y="409"/>
                                </a:lnTo>
                                <a:lnTo>
                                  <a:pt x="91" y="429"/>
                                </a:lnTo>
                                <a:lnTo>
                                  <a:pt x="97" y="448"/>
                                </a:lnTo>
                                <a:lnTo>
                                  <a:pt x="105" y="467"/>
                                </a:lnTo>
                                <a:lnTo>
                                  <a:pt x="115" y="485"/>
                                </a:lnTo>
                                <a:lnTo>
                                  <a:pt x="57" y="554"/>
                                </a:lnTo>
                                <a:lnTo>
                                  <a:pt x="138" y="635"/>
                                </a:lnTo>
                                <a:lnTo>
                                  <a:pt x="210" y="574"/>
                                </a:lnTo>
                                <a:lnTo>
                                  <a:pt x="196" y="558"/>
                                </a:lnTo>
                                <a:lnTo>
                                  <a:pt x="139" y="606"/>
                                </a:lnTo>
                                <a:lnTo>
                                  <a:pt x="86" y="553"/>
                                </a:lnTo>
                                <a:lnTo>
                                  <a:pt x="141" y="487"/>
                                </a:lnTo>
                                <a:lnTo>
                                  <a:pt x="137" y="481"/>
                                </a:lnTo>
                                <a:lnTo>
                                  <a:pt x="126" y="461"/>
                                </a:lnTo>
                                <a:lnTo>
                                  <a:pt x="117" y="441"/>
                                </a:lnTo>
                                <a:lnTo>
                                  <a:pt x="110" y="419"/>
                                </a:lnTo>
                                <a:lnTo>
                                  <a:pt x="105" y="398"/>
                                </a:lnTo>
                                <a:lnTo>
                                  <a:pt x="103" y="390"/>
                                </a:lnTo>
                                <a:lnTo>
                                  <a:pt x="21" y="383"/>
                                </a:lnTo>
                                <a:lnTo>
                                  <a:pt x="21" y="307"/>
                                </a:lnTo>
                                <a:lnTo>
                                  <a:pt x="106" y="300"/>
                                </a:lnTo>
                                <a:lnTo>
                                  <a:pt x="107" y="292"/>
                                </a:lnTo>
                                <a:lnTo>
                                  <a:pt x="131" y="230"/>
                                </a:lnTo>
                                <a:lnTo>
                                  <a:pt x="148" y="204"/>
                                </a:lnTo>
                                <a:lnTo>
                                  <a:pt x="94" y="140"/>
                                </a:lnTo>
                                <a:lnTo>
                                  <a:pt x="147" y="87"/>
                                </a:lnTo>
                                <a:lnTo>
                                  <a:pt x="212" y="142"/>
                                </a:lnTo>
                                <a:lnTo>
                                  <a:pt x="219" y="138"/>
                                </a:lnTo>
                                <a:lnTo>
                                  <a:pt x="279" y="111"/>
                                </a:lnTo>
                                <a:lnTo>
                                  <a:pt x="309" y="104"/>
                                </a:lnTo>
                                <a:lnTo>
                                  <a:pt x="316" y="21"/>
                                </a:lnTo>
                                <a:lnTo>
                                  <a:pt x="390" y="21"/>
                                </a:lnTo>
                                <a:lnTo>
                                  <a:pt x="397" y="106"/>
                                </a:lnTo>
                                <a:lnTo>
                                  <a:pt x="405" y="108"/>
                                </a:lnTo>
                                <a:lnTo>
                                  <a:pt x="467" y="132"/>
                                </a:lnTo>
                                <a:lnTo>
                                  <a:pt x="492" y="149"/>
                                </a:lnTo>
                                <a:lnTo>
                                  <a:pt x="555" y="95"/>
                                </a:lnTo>
                                <a:lnTo>
                                  <a:pt x="608" y="149"/>
                                </a:lnTo>
                                <a:lnTo>
                                  <a:pt x="554" y="214"/>
                                </a:lnTo>
                                <a:lnTo>
                                  <a:pt x="558" y="221"/>
                                </a:lnTo>
                                <a:lnTo>
                                  <a:pt x="584" y="282"/>
                                </a:lnTo>
                                <a:lnTo>
                                  <a:pt x="591" y="312"/>
                                </a:lnTo>
                                <a:lnTo>
                                  <a:pt x="673" y="319"/>
                                </a:lnTo>
                                <a:lnTo>
                                  <a:pt x="673" y="395"/>
                                </a:lnTo>
                                <a:lnTo>
                                  <a:pt x="589" y="402"/>
                                </a:lnTo>
                                <a:lnTo>
                                  <a:pt x="587" y="409"/>
                                </a:lnTo>
                                <a:lnTo>
                                  <a:pt x="563" y="472"/>
                                </a:lnTo>
                                <a:lnTo>
                                  <a:pt x="547" y="497"/>
                                </a:lnTo>
                                <a:lnTo>
                                  <a:pt x="600" y="561"/>
                                </a:lnTo>
                                <a:lnTo>
                                  <a:pt x="547" y="615"/>
                                </a:lnTo>
                                <a:lnTo>
                                  <a:pt x="488" y="564"/>
                                </a:lnTo>
                                <a:lnTo>
                                  <a:pt x="474" y="581"/>
                                </a:lnTo>
                                <a:lnTo>
                                  <a:pt x="548" y="644"/>
                                </a:lnTo>
                                <a:lnTo>
                                  <a:pt x="629" y="562"/>
                                </a:lnTo>
                                <a:lnTo>
                                  <a:pt x="573" y="496"/>
                                </a:lnTo>
                                <a:lnTo>
                                  <a:pt x="583" y="478"/>
                                </a:lnTo>
                                <a:lnTo>
                                  <a:pt x="592" y="460"/>
                                </a:lnTo>
                                <a:lnTo>
                                  <a:pt x="600" y="441"/>
                                </a:lnTo>
                                <a:lnTo>
                                  <a:pt x="606" y="422"/>
                                </a:lnTo>
                                <a:lnTo>
                                  <a:pt x="694" y="414"/>
                                </a:lnTo>
                                <a:lnTo>
                                  <a:pt x="694" y="299"/>
                                </a:lnTo>
                                <a:lnTo>
                                  <a:pt x="609" y="292"/>
                                </a:lnTo>
                                <a:lnTo>
                                  <a:pt x="604" y="272"/>
                                </a:lnTo>
                                <a:lnTo>
                                  <a:pt x="597" y="253"/>
                                </a:lnTo>
                                <a:lnTo>
                                  <a:pt x="589" y="234"/>
                                </a:lnTo>
                                <a:lnTo>
                                  <a:pt x="580" y="216"/>
                                </a:lnTo>
                                <a:lnTo>
                                  <a:pt x="637" y="147"/>
                                </a:lnTo>
                                <a:lnTo>
                                  <a:pt x="557" y="66"/>
                                </a:lnTo>
                                <a:lnTo>
                                  <a:pt x="491" y="122"/>
                                </a:lnTo>
                                <a:lnTo>
                                  <a:pt x="473" y="112"/>
                                </a:lnTo>
                                <a:lnTo>
                                  <a:pt x="455" y="103"/>
                                </a:lnTo>
                                <a:lnTo>
                                  <a:pt x="437" y="95"/>
                                </a:lnTo>
                                <a:lnTo>
                                  <a:pt x="418" y="89"/>
                                </a:lnTo>
                                <a:lnTo>
                                  <a:pt x="410" y="0"/>
                                </a:lnTo>
                                <a:close/>
                              </a:path>
                            </a:pathLst>
                          </a:custGeom>
                          <a:solidFill>
                            <a:srgbClr val="007CB7"/>
                          </a:solidFill>
                          <a:ln>
                            <a:noFill/>
                          </a:ln>
                        </wps:spPr>
                        <wps:bodyPr rot="0" vert="horz" wrap="square" lIns="91440" tIns="45720" rIns="91440" bIns="45720" anchor="t" anchorCtr="0" upright="1">
                          <a:noAutofit/>
                        </wps:bodyPr>
                      </wps:wsp>
                      <pic:pic xmlns:pic="http://schemas.openxmlformats.org/drawingml/2006/picture">
                        <pic:nvPicPr>
                          <pic:cNvPr id="41" name="docshape17"/>
                          <pic:cNvPicPr>
                            <a:picLocks noChangeAspect="1" noChangeArrowheads="1"/>
                          </pic:cNvPicPr>
                        </pic:nvPicPr>
                        <pic:blipFill>
                          <a:blip r:embed="rId21" cstate="print"/>
                          <a:srcRect/>
                          <a:stretch>
                            <a:fillRect/>
                          </a:stretch>
                        </pic:blipFill>
                        <pic:spPr bwMode="auto">
                          <a:xfrm>
                            <a:off x="828" y="574"/>
                            <a:ext cx="334" cy="479"/>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716FE44" id="Group 8" o:spid="_x0000_s1026" style="position:absolute;margin-left:4.85pt;margin-top:6.2pt;width:78.15pt;height:62.85pt;z-index:251658255;mso-width-relative:margin;mso-height-relative:margin" coordsize="1815,1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">
                <v:shape id="docshape15" o:spid="_x0000_s1027" type="#_x0000_t75" style="position:absolute;width:1815;height:1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">
                  <v:imagedata r:id="rId22" o:title=""/>
                </v:shape>
                <v:shape id="docshape16" o:spid="_x0000_s1028" style="position:absolute;left:647;top:392;width:695;height:645;visibility:visible;mso-wrap-style:square;v-text-anchor:top" coordsize="69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" path="m410,l296,r-7,86l269,92r-19,6l232,106r-18,10l146,57,65,139r56,66l111,223r-9,18l95,260r-6,20l,287,,402r86,7l91,429r6,19l105,467r10,18l57,554r81,81l210,574,196,558r-57,48l86,553r55,-66l137,481,126,461r-9,-20l110,419r-5,-21l103,390,21,383r,-76l106,300r1,-8l131,230r17,-26l94,140,147,87r65,55l219,138r60,-27l309,104r7,-83l390,21r7,85l405,108r62,24l492,149,555,95r53,54l554,214r4,7l584,282r7,30l673,319r,76l589,402r-2,7l563,472r-16,25l600,561r-53,54l488,564r-14,17l548,644r81,-82l573,496r10,-18l592,460r8,-19l606,422r88,-8l694,299r-85,-7l604,272r-7,-19l589,234r-9,-18l637,147,557,66r-66,56l473,112r-18,-9l437,95,418,89,410,xe" fillcolor="#007cb7" stroked="f">
                  <v:path arrowok="t" o:connecttype="custom" o:connectlocs="296,404;269,496;232,510;146,461;121,609;102,645;89,684;0,806;91,833;105,871;57,958;210,978;139,1010;141,891;126,865;110,823;103,794;21,711;107,696;148,608;147,491;219,542;309,508;390,425;405,512;492,553;608,553;558,625;591,716;673,799;587,813;547,901;547,1019;474,985;629,966;583,882;600,845;694,818;609,696;597,657;580,620;557,470;473,516;437,499;410,404" o:connectangles="0,0,0,0,0,0,0,0,0,0,0,0,0,0,0,0,0,0,0,0,0,0,0,0,0,0,0,0,0,0,0,0,0,0,0,0,0,0,0,0,0,0,0,0,0"/>
                </v:shape>
                <v:shape id="docshape17" o:spid="_x0000_s1029" type="#_x0000_t75" style="position:absolute;left:828;top:574;width:334;height: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">
                  <v:imagedata r:id="rId23" o:title=""/>
                </v:shape>
              </v:group>
            </w:pict>
          </mc:Fallback>
        </mc:AlternateContent>
      </w:r>
      <w:r w:rsidR="0080480D" w:rsidRPr="00216247">
        <w:rPr>
          <w:rFonts w:asciiTheme="minorHAnsi" w:hAnsiTheme="minorHAnsi" w:cstheme="minorBidi"/>
          <w:color w:val="007CB7"/>
          <w:sz w:val="28"/>
          <w:szCs w:val="28"/>
          <w:lang w:val="el-GR"/>
        </w:rPr>
        <w:t xml:space="preserve"> </w:t>
      </w:r>
      <w:proofErr w:type="spellStart"/>
      <w:r w:rsidR="003B05AE" w:rsidRPr="00A21C05">
        <w:rPr>
          <w:rFonts w:asciiTheme="minorHAnsi" w:hAnsiTheme="minorHAnsi" w:cstheme="minorBidi"/>
          <w:color w:val="007CB7"/>
          <w:sz w:val="28"/>
          <w:szCs w:val="28"/>
          <w:lang w:val="en-GB"/>
        </w:rPr>
        <w:t>Κύρι</w:t>
      </w:r>
      <w:proofErr w:type="spellEnd"/>
      <w:r w:rsidR="003B05AE" w:rsidRPr="00A21C05">
        <w:rPr>
          <w:rFonts w:asciiTheme="minorHAnsi" w:hAnsiTheme="minorHAnsi" w:cstheme="minorBidi"/>
          <w:color w:val="007CB7"/>
          <w:sz w:val="28"/>
          <w:szCs w:val="28"/>
          <w:lang w:val="en-GB"/>
        </w:rPr>
        <w:t>α επ</w:t>
      </w:r>
      <w:proofErr w:type="spellStart"/>
      <w:r w:rsidR="003B05AE" w:rsidRPr="00A21C05">
        <w:rPr>
          <w:rFonts w:asciiTheme="minorHAnsi" w:hAnsiTheme="minorHAnsi" w:cstheme="minorBidi"/>
          <w:color w:val="007CB7"/>
          <w:sz w:val="28"/>
          <w:szCs w:val="28"/>
          <w:lang w:val="en-GB"/>
        </w:rPr>
        <w:t>ιχειρησι</w:t>
      </w:r>
      <w:proofErr w:type="spellEnd"/>
      <w:r w:rsidR="003B05AE" w:rsidRPr="00A21C05">
        <w:rPr>
          <w:rFonts w:asciiTheme="minorHAnsi" w:hAnsiTheme="minorHAnsi" w:cstheme="minorBidi"/>
          <w:color w:val="007CB7"/>
          <w:sz w:val="28"/>
          <w:szCs w:val="28"/>
          <w:lang w:val="en-GB"/>
        </w:rPr>
        <w:t xml:space="preserve">ακά </w:t>
      </w:r>
      <w:proofErr w:type="spellStart"/>
      <w:r w:rsidR="003B05AE" w:rsidRPr="00A21C05">
        <w:rPr>
          <w:rFonts w:asciiTheme="minorHAnsi" w:hAnsiTheme="minorHAnsi" w:cstheme="minorBidi"/>
          <w:color w:val="007CB7"/>
          <w:sz w:val="28"/>
          <w:szCs w:val="28"/>
          <w:lang w:val="en-GB"/>
        </w:rPr>
        <w:t>στοιχεί</w:t>
      </w:r>
      <w:proofErr w:type="spellEnd"/>
      <w:r w:rsidR="003B05AE" w:rsidRPr="00A21C05">
        <w:rPr>
          <w:rFonts w:asciiTheme="minorHAnsi" w:hAnsiTheme="minorHAnsi" w:cstheme="minorBidi"/>
          <w:color w:val="007CB7"/>
          <w:sz w:val="28"/>
          <w:szCs w:val="28"/>
          <w:lang w:val="en-GB"/>
        </w:rPr>
        <w:t>α</w:t>
      </w:r>
    </w:p>
    <w:p w14:paraId="7C5233C1" w14:textId="5EA3EEC5" w:rsidR="5F1DAAA4" w:rsidRPr="00216247" w:rsidRDefault="3A02D556" w:rsidP="00A21C05">
      <w:pPr>
        <w:pStyle w:val="ListParagraph"/>
        <w:widowControl/>
        <w:numPr>
          <w:ilvl w:val="0"/>
          <w:numId w:val="14"/>
        </w:numPr>
        <w:spacing w:after="40"/>
        <w:ind w:right="-23" w:hanging="238"/>
        <w:jc w:val="both"/>
        <w:rPr>
          <w:sz w:val="20"/>
          <w:szCs w:val="20"/>
          <w:lang w:val="el-GR"/>
        </w:rPr>
      </w:pPr>
      <w:r w:rsidRPr="00216247">
        <w:rPr>
          <w:sz w:val="20"/>
          <w:szCs w:val="20"/>
          <w:lang w:val="el-GR"/>
        </w:rPr>
        <w:t xml:space="preserve">Σημαντική αύξηση του κύκλου εργασιών και της κερδοφορίας για τους κλάδους καλωδίων και σωλήνων χάλυβα, χάρη στη δυναμική ζήτηση, την επιτυχημένη </w:t>
      </w:r>
      <w:r w:rsidR="000F18CB" w:rsidRPr="00216247">
        <w:rPr>
          <w:sz w:val="20"/>
          <w:szCs w:val="20"/>
          <w:lang w:val="el-GR"/>
        </w:rPr>
        <w:t xml:space="preserve">υλοποίηση </w:t>
      </w:r>
      <w:r w:rsidRPr="00216247">
        <w:rPr>
          <w:sz w:val="20"/>
          <w:szCs w:val="20"/>
          <w:lang w:val="el-GR"/>
        </w:rPr>
        <w:t>υφιστάμενων έργων και την ανάθεση νέων έργων.</w:t>
      </w:r>
    </w:p>
    <w:p w14:paraId="7C5233C2" w14:textId="77777777" w:rsidR="3A02D556" w:rsidRPr="00216247" w:rsidRDefault="3A02D556" w:rsidP="00A21C05">
      <w:pPr>
        <w:pStyle w:val="ListParagraph"/>
        <w:widowControl/>
        <w:numPr>
          <w:ilvl w:val="0"/>
          <w:numId w:val="14"/>
        </w:numPr>
        <w:spacing w:after="40"/>
        <w:ind w:right="-23" w:hanging="238"/>
        <w:jc w:val="both"/>
        <w:rPr>
          <w:sz w:val="20"/>
          <w:szCs w:val="20"/>
          <w:lang w:val="el-GR"/>
        </w:rPr>
      </w:pPr>
      <w:r w:rsidRPr="00216247">
        <w:rPr>
          <w:sz w:val="20"/>
          <w:szCs w:val="20"/>
          <w:lang w:val="el-GR"/>
        </w:rPr>
        <w:t xml:space="preserve">Αύξηση της λειτουργικής κερδοφορίας του κλάδου χαλκού, χάρη στο βελτιωμένο μείγμα προϊόντων και στην αύξηση των πωλήσεων και της κερδοφορίας της </w:t>
      </w:r>
      <w:r w:rsidRPr="00A21C05">
        <w:rPr>
          <w:sz w:val="20"/>
          <w:szCs w:val="20"/>
          <w:lang w:val="en-GB"/>
        </w:rPr>
        <w:t>Sofia</w:t>
      </w:r>
      <w:r w:rsidRPr="00216247">
        <w:rPr>
          <w:sz w:val="20"/>
          <w:szCs w:val="20"/>
          <w:lang w:val="el-GR"/>
        </w:rPr>
        <w:t xml:space="preserve"> </w:t>
      </w:r>
      <w:r w:rsidRPr="00A21C05">
        <w:rPr>
          <w:sz w:val="20"/>
          <w:szCs w:val="20"/>
          <w:lang w:val="en-GB"/>
        </w:rPr>
        <w:t>Med</w:t>
      </w:r>
      <w:r w:rsidRPr="00216247">
        <w:rPr>
          <w:sz w:val="20"/>
          <w:szCs w:val="20"/>
          <w:lang w:val="el-GR"/>
        </w:rPr>
        <w:t>.</w:t>
      </w:r>
    </w:p>
    <w:p w14:paraId="4045487E" w14:textId="68F3281C" w:rsidR="00CF396C" w:rsidRPr="00216247" w:rsidRDefault="5670FA79" w:rsidP="00A21C05">
      <w:pPr>
        <w:pStyle w:val="ListParagraph"/>
        <w:widowControl/>
        <w:numPr>
          <w:ilvl w:val="0"/>
          <w:numId w:val="14"/>
        </w:numPr>
        <w:spacing w:after="40"/>
        <w:ind w:right="-23" w:hanging="238"/>
        <w:jc w:val="both"/>
        <w:rPr>
          <w:sz w:val="20"/>
          <w:szCs w:val="20"/>
          <w:lang w:val="el-GR"/>
        </w:rPr>
      </w:pPr>
      <w:r w:rsidRPr="00216247">
        <w:rPr>
          <w:sz w:val="20"/>
          <w:szCs w:val="20"/>
          <w:lang w:val="el-GR"/>
        </w:rPr>
        <w:t xml:space="preserve">Ο κλάδος αλουμινίου επηρεάστηκε από την παγκόσμια κάμψη της ζήτησης, </w:t>
      </w:r>
      <w:r w:rsidR="53EB06FF" w:rsidRPr="00216247">
        <w:rPr>
          <w:sz w:val="20"/>
          <w:szCs w:val="20"/>
          <w:lang w:val="el-GR"/>
        </w:rPr>
        <w:t>ειδικά για</w:t>
      </w:r>
      <w:r w:rsidRPr="00216247">
        <w:rPr>
          <w:sz w:val="20"/>
          <w:szCs w:val="20"/>
          <w:lang w:val="el-GR"/>
        </w:rPr>
        <w:t xml:space="preserve"> προϊόντα του τομέα της λιθογραφίας</w:t>
      </w:r>
      <w:r w:rsidR="5AAFB866" w:rsidRPr="00216247">
        <w:rPr>
          <w:sz w:val="20"/>
          <w:szCs w:val="20"/>
          <w:lang w:val="el-GR"/>
        </w:rPr>
        <w:t>.</w:t>
      </w:r>
      <w:r w:rsidRPr="00216247">
        <w:rPr>
          <w:sz w:val="20"/>
          <w:szCs w:val="20"/>
          <w:lang w:val="el-GR"/>
        </w:rPr>
        <w:t xml:space="preserve"> </w:t>
      </w:r>
    </w:p>
    <w:p w14:paraId="4D32E170" w14:textId="77777777" w:rsidR="00E67599" w:rsidRDefault="61CBDDC4" w:rsidP="00A21C05">
      <w:pPr>
        <w:pStyle w:val="ListParagraph"/>
        <w:widowControl/>
        <w:numPr>
          <w:ilvl w:val="0"/>
          <w:numId w:val="14"/>
        </w:numPr>
        <w:spacing w:after="40"/>
        <w:ind w:right="-23" w:hanging="238"/>
        <w:jc w:val="both"/>
        <w:rPr>
          <w:sz w:val="20"/>
          <w:szCs w:val="20"/>
          <w:lang w:val="el-GR"/>
        </w:rPr>
      </w:pPr>
      <w:r w:rsidRPr="00216247">
        <w:rPr>
          <w:sz w:val="20"/>
          <w:szCs w:val="20"/>
          <w:lang w:val="el-GR"/>
        </w:rPr>
        <w:lastRenderedPageBreak/>
        <w:t xml:space="preserve">Ο κλάδος χάλυβα επηρεάστηκε από τη συρρίκνωση της ζήτησης </w:t>
      </w:r>
      <w:r w:rsidR="034F76FB" w:rsidRPr="00216247">
        <w:rPr>
          <w:sz w:val="20"/>
          <w:szCs w:val="20"/>
          <w:lang w:val="el-GR"/>
        </w:rPr>
        <w:t xml:space="preserve">του </w:t>
      </w:r>
      <w:r w:rsidRPr="00216247">
        <w:rPr>
          <w:sz w:val="20"/>
          <w:szCs w:val="20"/>
          <w:lang w:val="el-GR"/>
        </w:rPr>
        <w:t>ευρωπαϊ</w:t>
      </w:r>
      <w:r w:rsidR="646BAFF5" w:rsidRPr="00216247">
        <w:rPr>
          <w:sz w:val="20"/>
          <w:szCs w:val="20"/>
          <w:lang w:val="el-GR"/>
        </w:rPr>
        <w:t>κού</w:t>
      </w:r>
      <w:r w:rsidRPr="00216247">
        <w:rPr>
          <w:sz w:val="20"/>
          <w:szCs w:val="20"/>
          <w:lang w:val="el-GR"/>
        </w:rPr>
        <w:t xml:space="preserve"> κατασκευαστικ</w:t>
      </w:r>
      <w:r w:rsidR="41548BD1" w:rsidRPr="00216247">
        <w:rPr>
          <w:sz w:val="20"/>
          <w:szCs w:val="20"/>
          <w:lang w:val="el-GR"/>
        </w:rPr>
        <w:t>ού</w:t>
      </w:r>
      <w:r w:rsidRPr="00216247">
        <w:rPr>
          <w:sz w:val="20"/>
          <w:szCs w:val="20"/>
          <w:lang w:val="el-GR"/>
        </w:rPr>
        <w:t xml:space="preserve"> τομέα, το αυξημένο κόστος της ενέργειας και την άνοδο των εισαγωγών από </w:t>
      </w:r>
    </w:p>
    <w:p w14:paraId="7C5233C4" w14:textId="33FF5124" w:rsidR="3A02D556" w:rsidRPr="00216247" w:rsidRDefault="61CBDDC4" w:rsidP="00A21C05">
      <w:pPr>
        <w:pStyle w:val="ListParagraph"/>
        <w:widowControl/>
        <w:numPr>
          <w:ilvl w:val="0"/>
          <w:numId w:val="14"/>
        </w:numPr>
        <w:spacing w:after="40"/>
        <w:ind w:right="-23" w:hanging="238"/>
        <w:jc w:val="both"/>
        <w:rPr>
          <w:sz w:val="20"/>
          <w:szCs w:val="20"/>
          <w:lang w:val="el-GR"/>
        </w:rPr>
      </w:pPr>
      <w:r w:rsidRPr="00216247">
        <w:rPr>
          <w:sz w:val="20"/>
          <w:szCs w:val="20"/>
          <w:lang w:val="el-GR"/>
        </w:rPr>
        <w:t xml:space="preserve">χώρες χαμηλού κόστους, </w:t>
      </w:r>
      <w:r w:rsidR="2A11CA6F" w:rsidRPr="00216247">
        <w:rPr>
          <w:sz w:val="20"/>
          <w:szCs w:val="20"/>
          <w:lang w:val="el-GR"/>
        </w:rPr>
        <w:t>τα</w:t>
      </w:r>
      <w:r w:rsidRPr="00216247">
        <w:rPr>
          <w:sz w:val="20"/>
          <w:szCs w:val="20"/>
          <w:lang w:val="el-GR"/>
        </w:rPr>
        <w:t xml:space="preserve"> οποία αντισταθμίστηκ</w:t>
      </w:r>
      <w:r w:rsidR="73900C4B" w:rsidRPr="00216247">
        <w:rPr>
          <w:sz w:val="20"/>
          <w:szCs w:val="20"/>
          <w:lang w:val="el-GR"/>
        </w:rPr>
        <w:t>αν</w:t>
      </w:r>
      <w:r w:rsidRPr="00216247">
        <w:rPr>
          <w:sz w:val="20"/>
          <w:szCs w:val="20"/>
          <w:lang w:val="el-GR"/>
        </w:rPr>
        <w:t xml:space="preserve"> μερικώς από την ανάπτυξη</w:t>
      </w:r>
      <w:r w:rsidR="408BF752" w:rsidRPr="00216247">
        <w:rPr>
          <w:sz w:val="20"/>
          <w:szCs w:val="20"/>
          <w:lang w:val="el-GR"/>
        </w:rPr>
        <w:t xml:space="preserve"> </w:t>
      </w:r>
      <w:r w:rsidR="4D892C6C" w:rsidRPr="00216247">
        <w:rPr>
          <w:sz w:val="20"/>
          <w:szCs w:val="20"/>
          <w:lang w:val="el-GR"/>
        </w:rPr>
        <w:t>του ελληνικού κατασκευαστικού τομέα</w:t>
      </w:r>
      <w:r w:rsidR="752CB9DF" w:rsidRPr="00216247">
        <w:rPr>
          <w:sz w:val="20"/>
          <w:szCs w:val="20"/>
          <w:lang w:val="el-GR"/>
        </w:rPr>
        <w:t>.</w:t>
      </w:r>
    </w:p>
    <w:p w14:paraId="7C5233C6" w14:textId="0AE242C0" w:rsidR="3A02D556" w:rsidRPr="00216247" w:rsidRDefault="66FD74C4" w:rsidP="00A21C05">
      <w:pPr>
        <w:pStyle w:val="ListParagraph"/>
        <w:widowControl/>
        <w:numPr>
          <w:ilvl w:val="0"/>
          <w:numId w:val="14"/>
        </w:numPr>
        <w:spacing w:after="40"/>
        <w:ind w:right="-23" w:hanging="238"/>
        <w:jc w:val="both"/>
        <w:rPr>
          <w:sz w:val="20"/>
          <w:szCs w:val="20"/>
          <w:lang w:val="el-GR"/>
        </w:rPr>
      </w:pPr>
      <w:r w:rsidRPr="00216247">
        <w:rPr>
          <w:sz w:val="20"/>
          <w:szCs w:val="20"/>
          <w:lang w:val="el-GR"/>
        </w:rPr>
        <w:t xml:space="preserve">Διαρκείς </w:t>
      </w:r>
      <w:r w:rsidR="4F52882E" w:rsidRPr="00216247">
        <w:rPr>
          <w:sz w:val="20"/>
          <w:szCs w:val="20"/>
          <w:lang w:val="el-GR"/>
        </w:rPr>
        <w:t xml:space="preserve">προσπάθειες για την </w:t>
      </w:r>
      <w:r w:rsidR="22249FF8" w:rsidRPr="00216247">
        <w:rPr>
          <w:sz w:val="20"/>
          <w:szCs w:val="20"/>
          <w:lang w:val="el-GR"/>
        </w:rPr>
        <w:t xml:space="preserve">προσαρμοστικότητα </w:t>
      </w:r>
      <w:r w:rsidR="4F52882E" w:rsidRPr="00216247">
        <w:rPr>
          <w:sz w:val="20"/>
          <w:szCs w:val="20"/>
          <w:lang w:val="el-GR"/>
        </w:rPr>
        <w:t>του χαρτοφυλακίου προϊόντων</w:t>
      </w:r>
      <w:r w:rsidR="4B23C5F4" w:rsidRPr="00216247">
        <w:rPr>
          <w:sz w:val="20"/>
          <w:szCs w:val="20"/>
          <w:lang w:val="el-GR"/>
        </w:rPr>
        <w:t xml:space="preserve"> στις τρέχουσες συνθήκες</w:t>
      </w:r>
      <w:r w:rsidR="4F52882E" w:rsidRPr="00216247">
        <w:rPr>
          <w:sz w:val="20"/>
          <w:szCs w:val="20"/>
          <w:lang w:val="el-GR"/>
        </w:rPr>
        <w:t>, τη μεγιστοποίηση της αξιοποίησης της παραγωγικής δυναμικότητας και την αύξηση της λειτουργικής αποδοτικότητας σε όλους τους βιομηχανικούς κλάδους.</w:t>
      </w:r>
    </w:p>
    <w:p w14:paraId="37C7FF31" w14:textId="25277494" w:rsidR="00CD3892" w:rsidRPr="00216247" w:rsidRDefault="194D6D3A" w:rsidP="00A21C05">
      <w:pPr>
        <w:pStyle w:val="ListParagraph"/>
        <w:widowControl/>
        <w:numPr>
          <w:ilvl w:val="0"/>
          <w:numId w:val="14"/>
        </w:numPr>
        <w:spacing w:after="40"/>
        <w:ind w:right="-23" w:hanging="238"/>
        <w:jc w:val="both"/>
        <w:rPr>
          <w:sz w:val="20"/>
          <w:szCs w:val="20"/>
          <w:lang w:val="el-GR"/>
        </w:rPr>
      </w:pPr>
      <w:r w:rsidRPr="00216247">
        <w:rPr>
          <w:sz w:val="20"/>
          <w:szCs w:val="20"/>
          <w:lang w:val="el-GR"/>
        </w:rPr>
        <w:t>Θετικές επιδόσεις στον τομέα ακινήτων</w:t>
      </w:r>
      <w:r w:rsidR="74ABC4B2" w:rsidRPr="00216247">
        <w:rPr>
          <w:sz w:val="20"/>
          <w:szCs w:val="20"/>
          <w:lang w:val="el-GR"/>
        </w:rPr>
        <w:t>,</w:t>
      </w:r>
      <w:r w:rsidRPr="00216247">
        <w:rPr>
          <w:sz w:val="20"/>
          <w:szCs w:val="20"/>
          <w:lang w:val="el-GR"/>
        </w:rPr>
        <w:t xml:space="preserve"> μέσω της ανάπτυξης υφιστάμενων ακινήτων  με συνεχή προσήλωση στη βιώσιμη ανάπτυξη και τη συνεχή ενεργή διαχείριση των υφιστάμενων ακινήτων.</w:t>
      </w:r>
    </w:p>
    <w:p w14:paraId="7C5233C9" w14:textId="77777777" w:rsidR="5EB4C0CB" w:rsidRPr="00574E97" w:rsidRDefault="5EB4C0CB" w:rsidP="00A21C05">
      <w:pPr>
        <w:widowControl/>
        <w:spacing w:line="276" w:lineRule="auto"/>
        <w:contextualSpacing/>
        <w:jc w:val="both"/>
        <w:rPr>
          <w:rFonts w:asciiTheme="minorHAnsi" w:hAnsiTheme="minorHAnsi" w:cstheme="minorBidi"/>
          <w:sz w:val="20"/>
          <w:szCs w:val="20"/>
          <w:lang w:val="el-GR"/>
        </w:rPr>
      </w:pPr>
    </w:p>
    <w:p w14:paraId="0E0D9D95" w14:textId="50B96B9D" w:rsidR="4C3BC301" w:rsidRPr="00BE11E7" w:rsidRDefault="662F70F8" w:rsidP="00A21C05">
      <w:pPr>
        <w:rPr>
          <w:rFonts w:asciiTheme="minorHAnsi" w:hAnsiTheme="minorHAnsi"/>
          <w:lang w:val="el"/>
        </w:rPr>
      </w:pPr>
      <w:bookmarkStart w:id="0" w:name="_Hlk128575855"/>
      <w:bookmarkStart w:id="1" w:name="_Hlk128575973"/>
      <w:r w:rsidRPr="00BE11E7">
        <w:rPr>
          <w:rFonts w:asciiTheme="minorHAnsi" w:eastAsiaTheme="minorEastAsia" w:hAnsiTheme="minorHAnsi" w:cstheme="minorBidi"/>
          <w:sz w:val="20"/>
          <w:szCs w:val="20"/>
          <w:lang w:val="el"/>
        </w:rPr>
        <w:t xml:space="preserve">Σχολιάζοντας τα αποτελέσματα, ο Διευθύνων Σύμβουλος Ιπποκράτης Ιωάννης Στασινόπουλος δήλωσε: </w:t>
      </w:r>
    </w:p>
    <w:p w14:paraId="04DB2B66" w14:textId="05844FE1" w:rsidR="374E1258" w:rsidRPr="00BE11E7" w:rsidRDefault="374E1258" w:rsidP="00A21C05">
      <w:pPr>
        <w:rPr>
          <w:rFonts w:asciiTheme="minorHAnsi" w:hAnsiTheme="minorHAnsi"/>
          <w:lang w:val="el"/>
        </w:rPr>
      </w:pPr>
    </w:p>
    <w:p w14:paraId="08628126" w14:textId="51301208" w:rsidR="662F70F8" w:rsidRPr="00BE11E7" w:rsidRDefault="662F70F8" w:rsidP="00A21C05">
      <w:pPr>
        <w:spacing w:line="259" w:lineRule="auto"/>
        <w:ind w:firstLine="284"/>
        <w:jc w:val="both"/>
        <w:rPr>
          <w:rFonts w:asciiTheme="minorHAnsi" w:hAnsiTheme="minorHAnsi"/>
          <w:lang w:val="el"/>
        </w:rPr>
      </w:pPr>
      <w:r w:rsidRPr="00BE11E7">
        <w:rPr>
          <w:rFonts w:asciiTheme="minorHAnsi" w:eastAsiaTheme="minorEastAsia" w:hAnsiTheme="minorHAnsi" w:cstheme="minorBidi"/>
          <w:sz w:val="20"/>
          <w:szCs w:val="20"/>
          <w:lang w:val="el"/>
        </w:rPr>
        <w:t xml:space="preserve">«Το 2023, οι εταιρίες της </w:t>
      </w:r>
      <w:r w:rsidRPr="00BE11E7">
        <w:rPr>
          <w:rFonts w:asciiTheme="minorHAnsi" w:eastAsiaTheme="minorEastAsia" w:hAnsiTheme="minorHAnsi" w:cstheme="minorBidi"/>
          <w:sz w:val="20"/>
          <w:szCs w:val="20"/>
          <w:lang w:val="en-GB"/>
        </w:rPr>
        <w:t>Viohalco</w:t>
      </w:r>
      <w:r w:rsidRPr="00BE11E7">
        <w:rPr>
          <w:rFonts w:asciiTheme="minorHAnsi" w:eastAsiaTheme="minorEastAsia" w:hAnsiTheme="minorHAnsi" w:cstheme="minorBidi"/>
          <w:sz w:val="20"/>
          <w:szCs w:val="20"/>
          <w:lang w:val="el"/>
        </w:rPr>
        <w:t xml:space="preserve"> απέδειξαν την ικανότητά τους να ανταποκρίνονται </w:t>
      </w:r>
      <w:r w:rsidR="76728288" w:rsidRPr="374E1258">
        <w:rPr>
          <w:rFonts w:asciiTheme="minorHAnsi" w:eastAsiaTheme="minorEastAsia" w:hAnsiTheme="minorHAnsi" w:cstheme="minorBidi"/>
          <w:sz w:val="20"/>
          <w:szCs w:val="20"/>
          <w:lang w:val="el"/>
        </w:rPr>
        <w:t xml:space="preserve">αποτελεσματικά </w:t>
      </w:r>
      <w:r w:rsidRPr="00BE11E7">
        <w:rPr>
          <w:rFonts w:asciiTheme="minorHAnsi" w:eastAsiaTheme="minorEastAsia" w:hAnsiTheme="minorHAnsi" w:cstheme="minorBidi"/>
          <w:sz w:val="20"/>
          <w:szCs w:val="20"/>
          <w:lang w:val="el"/>
        </w:rPr>
        <w:t xml:space="preserve">στις μεταβαλλόμενες συνθήκες της αγοράς. Σε ένα περιβάλλον </w:t>
      </w:r>
      <w:r w:rsidR="479F97CC" w:rsidRPr="00BE11E7">
        <w:rPr>
          <w:rFonts w:asciiTheme="minorHAnsi" w:eastAsiaTheme="minorEastAsia" w:hAnsiTheme="minorHAnsi" w:cstheme="minorBidi"/>
          <w:sz w:val="20"/>
          <w:szCs w:val="20"/>
          <w:lang w:val="el"/>
        </w:rPr>
        <w:t>υψηλών επιτοκίων</w:t>
      </w:r>
      <w:r w:rsidRPr="00BE11E7">
        <w:rPr>
          <w:rFonts w:asciiTheme="minorHAnsi" w:eastAsiaTheme="minorEastAsia" w:hAnsiTheme="minorHAnsi" w:cstheme="minorBidi"/>
          <w:sz w:val="20"/>
          <w:szCs w:val="20"/>
          <w:lang w:val="el"/>
        </w:rPr>
        <w:t xml:space="preserve"> και πληθωριστικών πιέσεων, </w:t>
      </w:r>
      <w:r w:rsidR="1AAC941D" w:rsidRPr="00BE11E7">
        <w:rPr>
          <w:rFonts w:asciiTheme="minorHAnsi" w:eastAsiaTheme="minorEastAsia" w:hAnsiTheme="minorHAnsi" w:cstheme="minorBidi"/>
          <w:sz w:val="20"/>
          <w:szCs w:val="20"/>
          <w:lang w:val="el"/>
        </w:rPr>
        <w:t xml:space="preserve">η </w:t>
      </w:r>
      <w:r w:rsidRPr="00BE11E7">
        <w:rPr>
          <w:rFonts w:asciiTheme="minorHAnsi" w:eastAsiaTheme="minorEastAsia" w:hAnsiTheme="minorHAnsi" w:cstheme="minorBidi"/>
          <w:sz w:val="20"/>
          <w:szCs w:val="20"/>
          <w:lang w:val="en-GB"/>
        </w:rPr>
        <w:t>Viohalco</w:t>
      </w:r>
      <w:r w:rsidRPr="00BE11E7">
        <w:rPr>
          <w:rFonts w:asciiTheme="minorHAnsi" w:eastAsiaTheme="minorEastAsia" w:hAnsiTheme="minorHAnsi" w:cstheme="minorBidi"/>
          <w:sz w:val="20"/>
          <w:szCs w:val="20"/>
          <w:lang w:val="el"/>
        </w:rPr>
        <w:t xml:space="preserve"> </w:t>
      </w:r>
      <w:r w:rsidR="28BFF9F2" w:rsidRPr="00BE11E7">
        <w:rPr>
          <w:rFonts w:asciiTheme="minorHAnsi" w:eastAsiaTheme="minorEastAsia" w:hAnsiTheme="minorHAnsi" w:cstheme="minorBidi"/>
          <w:sz w:val="20"/>
          <w:szCs w:val="20"/>
          <w:lang w:val="el"/>
        </w:rPr>
        <w:t>επέδειξε</w:t>
      </w:r>
      <w:r w:rsidRPr="00BE11E7">
        <w:rPr>
          <w:rFonts w:asciiTheme="minorHAnsi" w:eastAsiaTheme="minorEastAsia" w:hAnsiTheme="minorHAnsi" w:cstheme="minorBidi"/>
          <w:sz w:val="20"/>
          <w:szCs w:val="20"/>
          <w:lang w:val="el"/>
        </w:rPr>
        <w:t xml:space="preserve"> ανθεκτικότητα όσον αφορά </w:t>
      </w:r>
      <w:r w:rsidR="53F522D5" w:rsidRPr="00BE11E7">
        <w:rPr>
          <w:rFonts w:asciiTheme="minorHAnsi" w:eastAsiaTheme="minorEastAsia" w:hAnsiTheme="minorHAnsi" w:cstheme="minorBidi"/>
          <w:sz w:val="20"/>
          <w:szCs w:val="20"/>
          <w:lang w:val="el"/>
        </w:rPr>
        <w:t>σ</w:t>
      </w:r>
      <w:r w:rsidRPr="00BE11E7">
        <w:rPr>
          <w:rFonts w:asciiTheme="minorHAnsi" w:eastAsiaTheme="minorEastAsia" w:hAnsiTheme="minorHAnsi" w:cstheme="minorBidi"/>
          <w:sz w:val="20"/>
          <w:szCs w:val="20"/>
          <w:lang w:val="el"/>
        </w:rPr>
        <w:t>τις επιδόσεις</w:t>
      </w:r>
      <w:r w:rsidR="42F46C1A" w:rsidRPr="00BE11E7">
        <w:rPr>
          <w:rFonts w:asciiTheme="minorHAnsi" w:eastAsiaTheme="minorEastAsia" w:hAnsiTheme="minorHAnsi" w:cstheme="minorBidi"/>
          <w:sz w:val="20"/>
          <w:szCs w:val="20"/>
          <w:lang w:val="el"/>
        </w:rPr>
        <w:t>, ενώ</w:t>
      </w:r>
      <w:r w:rsidRPr="00BE11E7">
        <w:rPr>
          <w:rFonts w:asciiTheme="minorHAnsi" w:eastAsiaTheme="minorEastAsia" w:hAnsiTheme="minorHAnsi" w:cstheme="minorBidi"/>
          <w:sz w:val="20"/>
          <w:szCs w:val="20"/>
          <w:lang w:val="el"/>
        </w:rPr>
        <w:t xml:space="preserve"> </w:t>
      </w:r>
      <w:r w:rsidR="5BD6D22F" w:rsidRPr="00BE11E7">
        <w:rPr>
          <w:rFonts w:asciiTheme="minorHAnsi" w:eastAsiaTheme="minorEastAsia" w:hAnsiTheme="minorHAnsi" w:cstheme="minorBidi"/>
          <w:sz w:val="20"/>
          <w:szCs w:val="20"/>
          <w:lang w:val="el"/>
        </w:rPr>
        <w:t>μείωσε</w:t>
      </w:r>
      <w:r w:rsidRPr="00BE11E7">
        <w:rPr>
          <w:rFonts w:asciiTheme="minorHAnsi" w:eastAsiaTheme="minorEastAsia" w:hAnsiTheme="minorHAnsi" w:cstheme="minorBidi"/>
          <w:sz w:val="20"/>
          <w:szCs w:val="20"/>
          <w:lang w:val="el"/>
        </w:rPr>
        <w:t xml:space="preserve"> τα επίπεδα </w:t>
      </w:r>
      <w:r w:rsidR="5F2FF79D" w:rsidRPr="00BE11E7">
        <w:rPr>
          <w:rFonts w:asciiTheme="minorHAnsi" w:eastAsiaTheme="minorEastAsia" w:hAnsiTheme="minorHAnsi" w:cstheme="minorBidi"/>
          <w:sz w:val="20"/>
          <w:szCs w:val="20"/>
          <w:lang w:val="el"/>
        </w:rPr>
        <w:t xml:space="preserve">του δανεισμού </w:t>
      </w:r>
      <w:r w:rsidRPr="00BE11E7">
        <w:rPr>
          <w:rFonts w:asciiTheme="minorHAnsi" w:eastAsiaTheme="minorEastAsia" w:hAnsiTheme="minorHAnsi" w:cstheme="minorBidi"/>
          <w:sz w:val="20"/>
          <w:szCs w:val="20"/>
          <w:lang w:val="el"/>
        </w:rPr>
        <w:t xml:space="preserve">της. Οι κλάδοι καλωδίων και σωλήνων χάλυβα σημείωσαν πολύ καλές επιδόσεις, καθώς ήταν σε θέση να υλοποιήσουν με επιτυχία υφιστάμενα έργα, εξασφαλίζοντας παράλληλα σημαντικά νέα έργα. Ο κλάδος χαλκού σημείωσε ισχυρή λειτουργική κερδοφορία, καταγράφοντας καλύτερη επίδοση σε σχέση με το σύνολο της αγοράς. </w:t>
      </w:r>
      <w:r w:rsidR="5ACA81E3" w:rsidRPr="00BE11E7">
        <w:rPr>
          <w:rFonts w:asciiTheme="minorHAnsi" w:eastAsiaTheme="minorEastAsia" w:hAnsiTheme="minorHAnsi" w:cstheme="minorBidi"/>
          <w:sz w:val="20"/>
          <w:szCs w:val="20"/>
          <w:lang w:val="el"/>
        </w:rPr>
        <w:t>Σε μία</w:t>
      </w:r>
      <w:r w:rsidRPr="00BE11E7">
        <w:rPr>
          <w:rFonts w:asciiTheme="minorHAnsi" w:eastAsiaTheme="minorEastAsia" w:hAnsiTheme="minorHAnsi" w:cstheme="minorBidi"/>
          <w:sz w:val="20"/>
          <w:szCs w:val="20"/>
          <w:lang w:val="el"/>
        </w:rPr>
        <w:t xml:space="preserve"> δυσμενή παγκόσμια συγκυρία </w:t>
      </w:r>
      <w:r w:rsidR="3A7B308C" w:rsidRPr="00BE11E7">
        <w:rPr>
          <w:rFonts w:asciiTheme="minorHAnsi" w:eastAsiaTheme="minorEastAsia" w:hAnsiTheme="minorHAnsi" w:cstheme="minorBidi"/>
          <w:sz w:val="20"/>
          <w:szCs w:val="20"/>
          <w:lang w:val="el"/>
        </w:rPr>
        <w:t>ο</w:t>
      </w:r>
      <w:r w:rsidR="5463EB7F" w:rsidRPr="00BE11E7">
        <w:rPr>
          <w:rFonts w:asciiTheme="minorHAnsi" w:eastAsiaTheme="minorEastAsia" w:hAnsiTheme="minorHAnsi" w:cstheme="minorBidi"/>
          <w:sz w:val="20"/>
          <w:szCs w:val="20"/>
          <w:lang w:val="el"/>
        </w:rPr>
        <w:t xml:space="preserve"> κλάδο</w:t>
      </w:r>
      <w:r w:rsidR="33641E0E" w:rsidRPr="00BE11E7">
        <w:rPr>
          <w:rFonts w:asciiTheme="minorHAnsi" w:eastAsiaTheme="minorEastAsia" w:hAnsiTheme="minorHAnsi" w:cstheme="minorBidi"/>
          <w:sz w:val="20"/>
          <w:szCs w:val="20"/>
          <w:lang w:val="el"/>
        </w:rPr>
        <w:t>ς</w:t>
      </w:r>
      <w:r w:rsidRPr="00BE11E7">
        <w:rPr>
          <w:rFonts w:asciiTheme="minorHAnsi" w:eastAsiaTheme="minorEastAsia" w:hAnsiTheme="minorHAnsi" w:cstheme="minorBidi"/>
          <w:sz w:val="20"/>
          <w:szCs w:val="20"/>
          <w:lang w:val="el"/>
        </w:rPr>
        <w:t xml:space="preserve"> </w:t>
      </w:r>
      <w:r w:rsidR="0F7F5390" w:rsidRPr="00BE11E7">
        <w:rPr>
          <w:rFonts w:asciiTheme="minorHAnsi" w:eastAsiaTheme="minorEastAsia" w:hAnsiTheme="minorHAnsi" w:cstheme="minorBidi"/>
          <w:sz w:val="20"/>
          <w:szCs w:val="20"/>
          <w:lang w:val="el"/>
        </w:rPr>
        <w:t>αλουμινίου</w:t>
      </w:r>
      <w:r w:rsidR="3A1CF47C" w:rsidRPr="00BE11E7">
        <w:rPr>
          <w:rFonts w:asciiTheme="minorHAnsi" w:eastAsiaTheme="minorEastAsia" w:hAnsiTheme="minorHAnsi" w:cstheme="minorBidi"/>
          <w:sz w:val="20"/>
          <w:szCs w:val="20"/>
          <w:lang w:val="el"/>
        </w:rPr>
        <w:t xml:space="preserve"> </w:t>
      </w:r>
      <w:r w:rsidRPr="00BE11E7">
        <w:rPr>
          <w:rFonts w:asciiTheme="minorHAnsi" w:eastAsiaTheme="minorEastAsia" w:hAnsiTheme="minorHAnsi" w:cstheme="minorBidi"/>
          <w:sz w:val="20"/>
          <w:szCs w:val="20"/>
          <w:lang w:val="el"/>
        </w:rPr>
        <w:t xml:space="preserve">διατήρησε το ανταγωνιστικό του πλεονέκτημα και εξακολούθησε να επεκτείνει το διαφοροποιημένο χαρτοφυλάκιό του σε ταχύτερα αναπτυσσόμενους και υψηλότερης προστιθέμενης αξίας τομείς προϊόντων. Τα αποτελέσματα του τομέα του χάλυβα επηρεάστηκαν από την υποτονική ζήτηση από τον κατασκευαστικό κλάδο της ΕΕ και από τον ανταγωνισμό από εισαγωγές χαμηλού κόστους. Τέλος, ο τομέας ακινήτων σημείωσε θετική επίδοση, λόγω της αυξανόμενης ζήτησης για υψηλής ποιότητας και βιώσιμα κτίρια στην Ελλάδα. Για τα επόμενα χρόνια, </w:t>
      </w:r>
      <w:r w:rsidR="01981963" w:rsidRPr="374E1258">
        <w:rPr>
          <w:rFonts w:asciiTheme="minorHAnsi" w:eastAsiaTheme="minorEastAsia" w:hAnsiTheme="minorHAnsi" w:cstheme="minorBidi"/>
          <w:sz w:val="20"/>
          <w:szCs w:val="20"/>
          <w:lang w:val="el"/>
        </w:rPr>
        <w:t>αναμένουμε</w:t>
      </w:r>
      <w:r w:rsidRPr="00BE11E7">
        <w:rPr>
          <w:rFonts w:asciiTheme="minorHAnsi" w:eastAsiaTheme="minorEastAsia" w:hAnsiTheme="minorHAnsi" w:cstheme="minorBidi"/>
          <w:sz w:val="20"/>
          <w:szCs w:val="20"/>
          <w:lang w:val="el"/>
        </w:rPr>
        <w:t xml:space="preserve"> ότι η τρέχουσα κάμψη της ζήτησης θα αντιστραφεί</w:t>
      </w:r>
      <w:r w:rsidR="44249228" w:rsidRPr="00BE11E7">
        <w:rPr>
          <w:rFonts w:asciiTheme="minorHAnsi" w:eastAsiaTheme="minorEastAsia" w:hAnsiTheme="minorHAnsi" w:cstheme="minorBidi"/>
          <w:sz w:val="20"/>
          <w:szCs w:val="20"/>
          <w:lang w:val="el"/>
        </w:rPr>
        <w:t>,</w:t>
      </w:r>
      <w:r w:rsidRPr="00BE11E7">
        <w:rPr>
          <w:rFonts w:asciiTheme="minorHAnsi" w:eastAsiaTheme="minorEastAsia" w:hAnsiTheme="minorHAnsi" w:cstheme="minorBidi"/>
          <w:sz w:val="20"/>
          <w:szCs w:val="20"/>
          <w:lang w:val="el"/>
        </w:rPr>
        <w:t xml:space="preserve"> καθώς οι δυναμικές </w:t>
      </w:r>
      <w:proofErr w:type="spellStart"/>
      <w:r w:rsidRPr="00BE11E7">
        <w:rPr>
          <w:rFonts w:asciiTheme="minorHAnsi" w:eastAsiaTheme="minorEastAsia" w:hAnsiTheme="minorHAnsi" w:cstheme="minorBidi"/>
          <w:sz w:val="20"/>
          <w:szCs w:val="20"/>
          <w:lang w:val="el"/>
        </w:rPr>
        <w:t>μεγατάσεις</w:t>
      </w:r>
      <w:proofErr w:type="spellEnd"/>
      <w:r w:rsidRPr="00BE11E7">
        <w:rPr>
          <w:rFonts w:asciiTheme="minorHAnsi" w:eastAsiaTheme="minorEastAsia" w:hAnsiTheme="minorHAnsi" w:cstheme="minorBidi"/>
          <w:sz w:val="20"/>
          <w:szCs w:val="20"/>
          <w:lang w:val="el"/>
        </w:rPr>
        <w:t xml:space="preserve"> βιωσιμότητας θα κυριαρχήσουν».</w:t>
      </w:r>
    </w:p>
    <w:p w14:paraId="202340AC" w14:textId="178880A3" w:rsidR="374E1258" w:rsidRPr="003D5EDD" w:rsidRDefault="374E1258" w:rsidP="00A21C05">
      <w:pPr>
        <w:jc w:val="both"/>
        <w:rPr>
          <w:lang w:val="el-GR"/>
        </w:rPr>
      </w:pPr>
    </w:p>
    <w:p w14:paraId="1D3C957F" w14:textId="4BE2EDFB" w:rsidR="374E1258" w:rsidRPr="003D5EDD" w:rsidRDefault="374E1258" w:rsidP="374E1258">
      <w:pPr>
        <w:pStyle w:val="ListParagraph"/>
        <w:keepNext/>
        <w:spacing w:before="154"/>
        <w:ind w:left="567" w:right="425"/>
        <w:jc w:val="both"/>
        <w:rPr>
          <w:highlight w:val="yellow"/>
          <w:lang w:val="el-GR"/>
        </w:rPr>
      </w:pPr>
    </w:p>
    <w:p w14:paraId="7C5233CE" w14:textId="77777777" w:rsidR="00DD09CB" w:rsidRPr="003D5EDD" w:rsidRDefault="00DD09CB" w:rsidP="005F0421">
      <w:pPr>
        <w:pStyle w:val="ListParagraph"/>
        <w:keepNext/>
        <w:widowControl/>
        <w:tabs>
          <w:tab w:val="left" w:pos="1216"/>
        </w:tabs>
        <w:autoSpaceDE/>
        <w:autoSpaceDN/>
        <w:spacing w:before="154" w:line="240" w:lineRule="auto"/>
        <w:ind w:left="567" w:right="425" w:firstLine="0"/>
        <w:jc w:val="both"/>
        <w:rPr>
          <w:rFonts w:asciiTheme="minorHAnsi" w:eastAsia="SimSun" w:hAnsiTheme="minorHAnsi" w:cstheme="minorHAnsi"/>
          <w:noProof/>
          <w:sz w:val="20"/>
          <w:szCs w:val="20"/>
          <w:highlight w:val="yellow"/>
          <w:lang w:val="el-GR"/>
        </w:rPr>
      </w:pPr>
    </w:p>
    <w:bookmarkEnd w:id="0"/>
    <w:bookmarkEnd w:id="1"/>
    <w:p w14:paraId="7C5233CF" w14:textId="77777777" w:rsidR="00420A78" w:rsidRPr="003D5EDD" w:rsidRDefault="00420A78" w:rsidP="00E97127">
      <w:pPr>
        <w:rPr>
          <w:rFonts w:asciiTheme="minorHAnsi" w:hAnsiTheme="minorHAnsi" w:cstheme="minorHAnsi"/>
          <w:color w:val="231F20"/>
          <w:sz w:val="20"/>
          <w:szCs w:val="20"/>
          <w:lang w:val="el-GR"/>
        </w:rPr>
        <w:sectPr w:rsidR="00420A78" w:rsidRPr="003D5EDD" w:rsidSect="00320F88">
          <w:headerReference w:type="even" r:id="rId24"/>
          <w:headerReference w:type="default" r:id="rId25"/>
          <w:footerReference w:type="even" r:id="rId26"/>
          <w:footerReference w:type="default" r:id="rId27"/>
          <w:headerReference w:type="first" r:id="rId28"/>
          <w:footerReference w:type="first" r:id="rId29"/>
          <w:pgSz w:w="11910" w:h="16840"/>
          <w:pgMar w:top="180" w:right="1137" w:bottom="630" w:left="740" w:header="720" w:footer="720" w:gutter="0"/>
          <w:cols w:space="720"/>
        </w:sectPr>
      </w:pPr>
    </w:p>
    <w:p w14:paraId="7C5233D0" w14:textId="77777777" w:rsidR="004007CE" w:rsidRPr="003D5EDD" w:rsidRDefault="00715022" w:rsidP="008E6F06">
      <w:pPr>
        <w:pStyle w:val="Heading3"/>
        <w:rPr>
          <w:lang w:val="el-GR"/>
        </w:rPr>
        <w:sectPr w:rsidR="004007CE" w:rsidRPr="003D5EDD" w:rsidSect="001B76CD">
          <w:type w:val="continuous"/>
          <w:pgSz w:w="11910" w:h="16840"/>
          <w:pgMar w:top="1200" w:right="820" w:bottom="280" w:left="740" w:header="720" w:footer="720" w:gutter="0"/>
          <w:cols w:num="2" w:space="720" w:equalWidth="0">
            <w:col w:w="6058" w:space="0"/>
            <w:col w:w="4823"/>
          </w:cols>
        </w:sectPr>
      </w:pPr>
      <w:r w:rsidRPr="003D5EDD">
        <w:rPr>
          <w:lang w:val="el-GR"/>
        </w:rPr>
        <w:br w:type="column"/>
      </w:r>
    </w:p>
    <w:p w14:paraId="7C5233D1" w14:textId="319F17FD" w:rsidR="00733B4E" w:rsidRPr="003D5EDD" w:rsidRDefault="00950603" w:rsidP="008E6F06">
      <w:pPr>
        <w:jc w:val="both"/>
        <w:rPr>
          <w:rFonts w:asciiTheme="minorHAnsi" w:hAnsiTheme="minorHAnsi" w:cstheme="minorHAnsi"/>
          <w:lang w:val="el-GR"/>
        </w:rPr>
      </w:pPr>
      <w:r>
        <w:rPr>
          <w:rFonts w:asciiTheme="minorHAnsi" w:hAnsiTheme="minorHAnsi"/>
          <w:noProof/>
          <w:color w:val="007CB7"/>
          <w:lang w:val="el-GR" w:eastAsia="el-GR"/>
        </w:rPr>
        <w:lastRenderedPageBreak/>
        <mc:AlternateContent>
          <mc:Choice Requires="wpg">
            <w:drawing>
              <wp:anchor distT="0" distB="0" distL="114300" distR="114300" simplePos="0" relativeHeight="251658253" behindDoc="0" locked="0" layoutInCell="1" allowOverlap="1" wp14:anchorId="7C523B51" wp14:editId="2106AF4C">
                <wp:simplePos x="0" y="0"/>
                <wp:positionH relativeFrom="margin">
                  <wp:posOffset>8417</wp:posOffset>
                </wp:positionH>
                <wp:positionV relativeFrom="paragraph">
                  <wp:posOffset>-260985</wp:posOffset>
                </wp:positionV>
                <wp:extent cx="1084580" cy="903605"/>
                <wp:effectExtent l="0" t="0" r="1270" b="0"/>
                <wp:wrapNone/>
                <wp:docPr id="1306571516"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4580" cy="903605"/>
                          <a:chOff x="506" y="130"/>
                          <a:chExt cx="1815" cy="1564"/>
                        </a:xfrm>
                      </wpg:grpSpPr>
                      <pic:pic xmlns:pic="http://schemas.openxmlformats.org/drawingml/2006/picture">
                        <pic:nvPicPr>
                          <pic:cNvPr id="276372902" name="docshape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05" y="129"/>
                            <a:ext cx="1815" cy="1564"/>
                          </a:xfrm>
                          <a:prstGeom prst="rect">
                            <a:avLst/>
                          </a:prstGeom>
                          <a:noFill/>
                          <a:extLst>
                            <a:ext uri="{909E8E84-426E-40DD-AFC4-6F175D3DCCD1}">
                              <a14:hiddenFill xmlns:a14="http://schemas.microsoft.com/office/drawing/2010/main">
                                <a:solidFill>
                                  <a:srgbClr val="FFFFFF"/>
                                </a:solidFill>
                              </a14:hiddenFill>
                            </a:ext>
                          </a:extLst>
                        </pic:spPr>
                      </pic:pic>
                      <wps:wsp>
                        <wps:cNvPr id="1390446608" name="docshape39"/>
                        <wps:cNvSpPr>
                          <a:spLocks/>
                        </wps:cNvSpPr>
                        <wps:spPr bwMode="auto">
                          <a:xfrm>
                            <a:off x="1236" y="524"/>
                            <a:ext cx="538" cy="583"/>
                          </a:xfrm>
                          <a:custGeom>
                            <a:avLst/>
                            <a:gdLst>
                              <a:gd name="T0" fmla="*/ 3 w 538"/>
                              <a:gd name="T1" fmla="*/ 1001 h 583"/>
                              <a:gd name="T2" fmla="*/ 3 w 538"/>
                              <a:gd name="T3" fmla="*/ 1022 h 583"/>
                              <a:gd name="T4" fmla="*/ 67 w 538"/>
                              <a:gd name="T5" fmla="*/ 1045 h 583"/>
                              <a:gd name="T6" fmla="*/ 132 w 538"/>
                              <a:gd name="T7" fmla="*/ 990 h 583"/>
                              <a:gd name="T8" fmla="*/ 154 w 538"/>
                              <a:gd name="T9" fmla="*/ 766 h 583"/>
                              <a:gd name="T10" fmla="*/ 109 w 538"/>
                              <a:gd name="T11" fmla="*/ 809 h 583"/>
                              <a:gd name="T12" fmla="*/ 103 w 538"/>
                              <a:gd name="T13" fmla="*/ 828 h 583"/>
                              <a:gd name="T14" fmla="*/ 109 w 538"/>
                              <a:gd name="T15" fmla="*/ 860 h 583"/>
                              <a:gd name="T16" fmla="*/ 102 w 538"/>
                              <a:gd name="T17" fmla="*/ 898 h 583"/>
                              <a:gd name="T18" fmla="*/ 146 w 538"/>
                              <a:gd name="T19" fmla="*/ 975 h 583"/>
                              <a:gd name="T20" fmla="*/ 182 w 538"/>
                              <a:gd name="T21" fmla="*/ 954 h 583"/>
                              <a:gd name="T22" fmla="*/ 253 w 538"/>
                              <a:gd name="T23" fmla="*/ 953 h 583"/>
                              <a:gd name="T24" fmla="*/ 297 w 538"/>
                              <a:gd name="T25" fmla="*/ 908 h 583"/>
                              <a:gd name="T26" fmla="*/ 253 w 538"/>
                              <a:gd name="T27" fmla="*/ 953 h 583"/>
                              <a:gd name="T28" fmla="*/ 224 w 538"/>
                              <a:gd name="T29" fmla="*/ 958 h 583"/>
                              <a:gd name="T30" fmla="*/ 244 w 538"/>
                              <a:gd name="T31" fmla="*/ 958 h 583"/>
                              <a:gd name="T32" fmla="*/ 253 w 538"/>
                              <a:gd name="T33" fmla="*/ 953 h 583"/>
                              <a:gd name="T34" fmla="*/ 436 w 538"/>
                              <a:gd name="T35" fmla="*/ 565 h 583"/>
                              <a:gd name="T36" fmla="*/ 497 w 538"/>
                              <a:gd name="T37" fmla="*/ 620 h 583"/>
                              <a:gd name="T38" fmla="*/ 493 w 538"/>
                              <a:gd name="T39" fmla="*/ 632 h 583"/>
                              <a:gd name="T40" fmla="*/ 311 w 538"/>
                              <a:gd name="T41" fmla="*/ 893 h 583"/>
                              <a:gd name="T42" fmla="*/ 534 w 538"/>
                              <a:gd name="T43" fmla="*/ 642 h 583"/>
                              <a:gd name="T44" fmla="*/ 534 w 538"/>
                              <a:gd name="T45" fmla="*/ 603 h 583"/>
                              <a:gd name="T46" fmla="*/ 501 w 538"/>
                              <a:gd name="T47" fmla="*/ 565 h 583"/>
                              <a:gd name="T48" fmla="*/ 420 w 538"/>
                              <a:gd name="T49" fmla="*/ 528 h 583"/>
                              <a:gd name="T50" fmla="*/ 170 w 538"/>
                              <a:gd name="T51" fmla="*/ 752 h 583"/>
                              <a:gd name="T52" fmla="*/ 431 w 538"/>
                              <a:gd name="T53" fmla="*/ 569 h 583"/>
                              <a:gd name="T54" fmla="*/ 501 w 538"/>
                              <a:gd name="T55" fmla="*/ 565 h 583"/>
                              <a:gd name="T56" fmla="*/ 460 w 538"/>
                              <a:gd name="T57" fmla="*/ 529 h 583"/>
                              <a:gd name="T58" fmla="*/ 495 w 538"/>
                              <a:gd name="T59" fmla="*/ 1066 h 583"/>
                              <a:gd name="T60" fmla="*/ 82 w 538"/>
                              <a:gd name="T61" fmla="*/ 1069 h 583"/>
                              <a:gd name="T62" fmla="*/ 61 w 538"/>
                              <a:gd name="T63" fmla="*/ 1107 h 583"/>
                              <a:gd name="T64" fmla="*/ 473 w 538"/>
                              <a:gd name="T65" fmla="*/ 1104 h 583"/>
                              <a:gd name="T66" fmla="*/ 495 w 538"/>
                              <a:gd name="T67" fmla="*/ 1066 h 58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538" h="583">
                                <a:moveTo>
                                  <a:pt x="73" y="406"/>
                                </a:moveTo>
                                <a:lnTo>
                                  <a:pt x="3" y="476"/>
                                </a:lnTo>
                                <a:lnTo>
                                  <a:pt x="0" y="483"/>
                                </a:lnTo>
                                <a:lnTo>
                                  <a:pt x="3" y="497"/>
                                </a:lnTo>
                                <a:lnTo>
                                  <a:pt x="8" y="502"/>
                                </a:lnTo>
                                <a:lnTo>
                                  <a:pt x="67" y="520"/>
                                </a:lnTo>
                                <a:lnTo>
                                  <a:pt x="80" y="517"/>
                                </a:lnTo>
                                <a:lnTo>
                                  <a:pt x="132" y="465"/>
                                </a:lnTo>
                                <a:lnTo>
                                  <a:pt x="73" y="406"/>
                                </a:lnTo>
                                <a:close/>
                                <a:moveTo>
                                  <a:pt x="154" y="241"/>
                                </a:moveTo>
                                <a:lnTo>
                                  <a:pt x="115" y="277"/>
                                </a:lnTo>
                                <a:lnTo>
                                  <a:pt x="109" y="284"/>
                                </a:lnTo>
                                <a:lnTo>
                                  <a:pt x="105" y="293"/>
                                </a:lnTo>
                                <a:lnTo>
                                  <a:pt x="103" y="303"/>
                                </a:lnTo>
                                <a:lnTo>
                                  <a:pt x="105" y="313"/>
                                </a:lnTo>
                                <a:lnTo>
                                  <a:pt x="109" y="335"/>
                                </a:lnTo>
                                <a:lnTo>
                                  <a:pt x="108" y="355"/>
                                </a:lnTo>
                                <a:lnTo>
                                  <a:pt x="102" y="373"/>
                                </a:lnTo>
                                <a:lnTo>
                                  <a:pt x="88" y="391"/>
                                </a:lnTo>
                                <a:lnTo>
                                  <a:pt x="146" y="450"/>
                                </a:lnTo>
                                <a:lnTo>
                                  <a:pt x="164" y="436"/>
                                </a:lnTo>
                                <a:lnTo>
                                  <a:pt x="182" y="429"/>
                                </a:lnTo>
                                <a:lnTo>
                                  <a:pt x="202" y="428"/>
                                </a:lnTo>
                                <a:lnTo>
                                  <a:pt x="253" y="428"/>
                                </a:lnTo>
                                <a:lnTo>
                                  <a:pt x="261" y="422"/>
                                </a:lnTo>
                                <a:lnTo>
                                  <a:pt x="297" y="383"/>
                                </a:lnTo>
                                <a:lnTo>
                                  <a:pt x="154" y="241"/>
                                </a:lnTo>
                                <a:close/>
                                <a:moveTo>
                                  <a:pt x="253" y="428"/>
                                </a:moveTo>
                                <a:lnTo>
                                  <a:pt x="202" y="428"/>
                                </a:lnTo>
                                <a:lnTo>
                                  <a:pt x="224" y="433"/>
                                </a:lnTo>
                                <a:lnTo>
                                  <a:pt x="234" y="434"/>
                                </a:lnTo>
                                <a:lnTo>
                                  <a:pt x="244" y="433"/>
                                </a:lnTo>
                                <a:lnTo>
                                  <a:pt x="253" y="429"/>
                                </a:lnTo>
                                <a:lnTo>
                                  <a:pt x="253" y="428"/>
                                </a:lnTo>
                                <a:close/>
                                <a:moveTo>
                                  <a:pt x="501" y="40"/>
                                </a:moveTo>
                                <a:lnTo>
                                  <a:pt x="436" y="40"/>
                                </a:lnTo>
                                <a:lnTo>
                                  <a:pt x="443" y="40"/>
                                </a:lnTo>
                                <a:lnTo>
                                  <a:pt x="497" y="95"/>
                                </a:lnTo>
                                <a:lnTo>
                                  <a:pt x="497" y="102"/>
                                </a:lnTo>
                                <a:lnTo>
                                  <a:pt x="493" y="107"/>
                                </a:lnTo>
                                <a:lnTo>
                                  <a:pt x="283" y="340"/>
                                </a:lnTo>
                                <a:lnTo>
                                  <a:pt x="311" y="368"/>
                                </a:lnTo>
                                <a:lnTo>
                                  <a:pt x="524" y="135"/>
                                </a:lnTo>
                                <a:lnTo>
                                  <a:pt x="534" y="117"/>
                                </a:lnTo>
                                <a:lnTo>
                                  <a:pt x="538" y="97"/>
                                </a:lnTo>
                                <a:lnTo>
                                  <a:pt x="534" y="78"/>
                                </a:lnTo>
                                <a:lnTo>
                                  <a:pt x="522" y="61"/>
                                </a:lnTo>
                                <a:lnTo>
                                  <a:pt x="501" y="40"/>
                                </a:lnTo>
                                <a:close/>
                                <a:moveTo>
                                  <a:pt x="440" y="0"/>
                                </a:moveTo>
                                <a:lnTo>
                                  <a:pt x="420" y="3"/>
                                </a:lnTo>
                                <a:lnTo>
                                  <a:pt x="403" y="14"/>
                                </a:lnTo>
                                <a:lnTo>
                                  <a:pt x="170" y="227"/>
                                </a:lnTo>
                                <a:lnTo>
                                  <a:pt x="197" y="254"/>
                                </a:lnTo>
                                <a:lnTo>
                                  <a:pt x="431" y="44"/>
                                </a:lnTo>
                                <a:lnTo>
                                  <a:pt x="436" y="40"/>
                                </a:lnTo>
                                <a:lnTo>
                                  <a:pt x="501" y="40"/>
                                </a:lnTo>
                                <a:lnTo>
                                  <a:pt x="477" y="15"/>
                                </a:lnTo>
                                <a:lnTo>
                                  <a:pt x="460" y="4"/>
                                </a:lnTo>
                                <a:lnTo>
                                  <a:pt x="440" y="0"/>
                                </a:lnTo>
                                <a:close/>
                                <a:moveTo>
                                  <a:pt x="495" y="541"/>
                                </a:moveTo>
                                <a:lnTo>
                                  <a:pt x="90" y="541"/>
                                </a:lnTo>
                                <a:lnTo>
                                  <a:pt x="82" y="544"/>
                                </a:lnTo>
                                <a:lnTo>
                                  <a:pt x="56" y="570"/>
                                </a:lnTo>
                                <a:lnTo>
                                  <a:pt x="61" y="582"/>
                                </a:lnTo>
                                <a:lnTo>
                                  <a:pt x="466" y="582"/>
                                </a:lnTo>
                                <a:lnTo>
                                  <a:pt x="473" y="579"/>
                                </a:lnTo>
                                <a:lnTo>
                                  <a:pt x="500" y="552"/>
                                </a:lnTo>
                                <a:lnTo>
                                  <a:pt x="495" y="541"/>
                                </a:lnTo>
                                <a:close/>
                              </a:path>
                            </a:pathLst>
                          </a:custGeom>
                          <a:solidFill>
                            <a:srgbClr val="007C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0CE0AB" id="Group 43" o:spid="_x0000_s1026" style="position:absolute;margin-left:.65pt;margin-top:-20.55pt;width:85.4pt;height:71.15pt;z-index:251658253;mso-position-horizontal-relative:margin" coordorigin="506,130" coordsize="1815,1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">
                <v:shape id="docshape38" o:spid="_x0000_s1027" type="#_x0000_t75" style="position:absolute;left:505;top:129;width:1815;height:1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">
                  <v:imagedata r:id="rId31" o:title=""/>
                </v:shape>
                <v:shape id="docshape39" o:spid="_x0000_s1028" style="position:absolute;left:1236;top:524;width:538;height:583;visibility:visible;mso-wrap-style:square;v-text-anchor:top" coordsize="53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" path="m73,406l3,476,,483r3,14l8,502r59,18l80,517r52,-52l73,406xm154,241r-39,36l109,284r-4,9l103,303r2,10l109,335r-1,20l102,373,88,391r58,59l164,436r18,-7l202,428r51,l261,422r36,-39l154,241xm253,428r-51,l224,433r10,1l244,433r9,-4l253,428xm501,40r-65,l443,40r54,55l497,102r-4,5l283,340r28,28l524,135r10,-18l538,97,534,78,522,61,501,40xm440,l420,3,403,14,170,227r27,27l431,44r5,-4l501,40,477,15,460,4,440,xm495,541r-405,l82,544,56,570r5,12l466,582r7,-3l500,552r-5,-11xe" fillcolor="#007cb7" stroked="f">
                  <v:path arrowok="t" o:connecttype="custom" o:connectlocs="3,1001;3,1022;67,1045;132,990;154,766;109,809;103,828;109,860;102,898;146,975;182,954;253,953;297,908;253,953;224,958;244,958;253,953;436,565;497,620;493,632;311,893;534,642;534,603;501,565;420,528;170,752;431,569;501,565;460,529;495,1066;82,1069;61,1107;473,1104;495,1066" o:connectangles="0,0,0,0,0,0,0,0,0,0,0,0,0,0,0,0,0,0,0,0,0,0,0,0,0,0,0,0,0,0,0,0,0,0"/>
                </v:shape>
                <w10:wrap anchorx="margin"/>
              </v:group>
            </w:pict>
          </mc:Fallback>
        </mc:AlternateContent>
      </w:r>
      <w:r w:rsidR="0080480D" w:rsidRPr="003D5EDD">
        <w:rPr>
          <w:rFonts w:asciiTheme="minorHAnsi" w:hAnsiTheme="minorHAnsi"/>
          <w:lang w:val="el-GR"/>
        </w:rPr>
        <w:t xml:space="preserve"> </w:t>
      </w:r>
    </w:p>
    <w:p w14:paraId="7C5233D2" w14:textId="77777777" w:rsidR="00E34AD9" w:rsidRPr="00216247" w:rsidRDefault="00576E23" w:rsidP="00A21C05">
      <w:pPr>
        <w:pStyle w:val="Heading1"/>
        <w:spacing w:before="100" w:after="360" w:line="240" w:lineRule="auto"/>
        <w:ind w:left="1865"/>
        <w:jc w:val="both"/>
        <w:rPr>
          <w:rFonts w:asciiTheme="minorHAnsi" w:hAnsiTheme="minorHAnsi" w:cstheme="minorBidi"/>
          <w:color w:val="007CB7"/>
          <w:lang w:val="el-GR"/>
        </w:rPr>
      </w:pPr>
      <w:r w:rsidRPr="00216247">
        <w:rPr>
          <w:rFonts w:asciiTheme="minorHAnsi" w:hAnsiTheme="minorHAnsi" w:cstheme="minorBidi"/>
          <w:color w:val="007CB7"/>
          <w:lang w:val="el-GR"/>
        </w:rPr>
        <w:t>Επισκόπηση</w:t>
      </w:r>
    </w:p>
    <w:p w14:paraId="053D570F" w14:textId="07FB41B1" w:rsidR="00F53BAA" w:rsidRPr="00216247" w:rsidRDefault="5BBD7CAF" w:rsidP="374E1258">
      <w:pPr>
        <w:pStyle w:val="NoSpacing"/>
        <w:spacing w:before="240"/>
        <w:ind w:left="284" w:right="276"/>
        <w:jc w:val="both"/>
        <w:rPr>
          <w:rFonts w:asciiTheme="minorHAnsi" w:hAnsiTheme="minorHAnsi" w:cstheme="minorBidi"/>
          <w:lang w:val="el-GR"/>
        </w:rPr>
      </w:pPr>
      <w:bookmarkStart w:id="2" w:name="_Hlk128576124"/>
      <w:r w:rsidRPr="00216247">
        <w:rPr>
          <w:rFonts w:asciiTheme="minorHAnsi" w:hAnsiTheme="minorHAnsi" w:cstheme="minorBidi"/>
          <w:lang w:val="el-GR"/>
        </w:rPr>
        <w:t xml:space="preserve">Οι επιδόσεις της </w:t>
      </w:r>
      <w:r w:rsidRPr="00A21C05">
        <w:rPr>
          <w:rFonts w:asciiTheme="minorHAnsi" w:hAnsiTheme="minorHAnsi" w:cstheme="minorBidi"/>
          <w:lang w:val="en-GB"/>
        </w:rPr>
        <w:t>Viohalco</w:t>
      </w:r>
      <w:r w:rsidRPr="00216247">
        <w:rPr>
          <w:rFonts w:asciiTheme="minorHAnsi" w:hAnsiTheme="minorHAnsi" w:cstheme="minorBidi"/>
          <w:lang w:val="el-GR"/>
        </w:rPr>
        <w:t xml:space="preserve"> καθ’ όλη τη διάρκεια του 2023 επέδειξαν ανθεκτικότητα, παρότι επηρεάστηκαν από την αδύναμη ζήτηση στους κλάδους αλουμινίου και χάλυβα, ως συνέπεια των δυσχερειών στη διεθνή αγορά για πολλά προϊόντα και ιδίως για όσα συνδέονται με </w:t>
      </w:r>
      <w:r w:rsidR="60B30716" w:rsidRPr="00216247">
        <w:rPr>
          <w:rFonts w:asciiTheme="minorHAnsi" w:hAnsiTheme="minorHAnsi" w:cstheme="minorBidi"/>
          <w:lang w:val="el-GR"/>
        </w:rPr>
        <w:t>τον κατασκευαστικό κλάδο</w:t>
      </w:r>
      <w:r w:rsidRPr="00216247">
        <w:rPr>
          <w:rFonts w:asciiTheme="minorHAnsi" w:hAnsiTheme="minorHAnsi" w:cstheme="minorBidi"/>
          <w:lang w:val="el-GR"/>
        </w:rPr>
        <w:t xml:space="preserve">. Η ασθενική ζήτηση αντισταθμίστηκε εν μέρει από τις </w:t>
      </w:r>
      <w:r w:rsidR="5AD0A2D4" w:rsidRPr="00216247">
        <w:rPr>
          <w:rFonts w:asciiTheme="minorHAnsi" w:hAnsiTheme="minorHAnsi" w:cstheme="minorBidi"/>
          <w:lang w:val="el-GR"/>
        </w:rPr>
        <w:t xml:space="preserve">πολύ καλές </w:t>
      </w:r>
      <w:r w:rsidRPr="00216247">
        <w:rPr>
          <w:rFonts w:asciiTheme="minorHAnsi" w:hAnsiTheme="minorHAnsi" w:cstheme="minorBidi"/>
          <w:lang w:val="el-GR"/>
        </w:rPr>
        <w:t xml:space="preserve">επιδόσεις των κλάδων καλωδίων, των σωλήνων χάλυβα, του τομέα ακινήτων, καθώς και από την υψηλή λειτουργική κερδοφορία του κλάδου χαλκού. Στήριξη στα παραπάνω πρόσφεραν το διαφοροποιημένο χαρτοφυλάκιο προϊόντων των εταιριών και οι συνεχείς προσπάθειες </w:t>
      </w:r>
      <w:r w:rsidR="6CD55410" w:rsidRPr="00216247">
        <w:rPr>
          <w:rFonts w:asciiTheme="minorHAnsi" w:hAnsiTheme="minorHAnsi" w:cstheme="minorBidi"/>
          <w:lang w:val="el-GR"/>
        </w:rPr>
        <w:t xml:space="preserve">ευθυγράμμισης και </w:t>
      </w:r>
      <w:r w:rsidRPr="00216247">
        <w:rPr>
          <w:rFonts w:asciiTheme="minorHAnsi" w:hAnsiTheme="minorHAnsi" w:cstheme="minorBidi"/>
          <w:lang w:val="el-GR"/>
        </w:rPr>
        <w:t>εκσυγχρονισμού των λειτουργιών</w:t>
      </w:r>
      <w:r w:rsidR="2BA0E6EE" w:rsidRPr="00216247">
        <w:rPr>
          <w:rFonts w:asciiTheme="minorHAnsi" w:hAnsiTheme="minorHAnsi" w:cstheme="minorBidi"/>
          <w:lang w:val="el-GR"/>
        </w:rPr>
        <w:t xml:space="preserve"> τους</w:t>
      </w:r>
      <w:r w:rsidRPr="00216247">
        <w:rPr>
          <w:rFonts w:asciiTheme="minorHAnsi" w:hAnsiTheme="minorHAnsi" w:cstheme="minorBidi"/>
          <w:lang w:val="el-GR"/>
        </w:rPr>
        <w:t>.</w:t>
      </w:r>
    </w:p>
    <w:p w14:paraId="7C5233D5" w14:textId="6204EEA7" w:rsidR="009C3B25" w:rsidRPr="00216247" w:rsidRDefault="27F7B685" w:rsidP="00A21C05">
      <w:pPr>
        <w:pStyle w:val="NoSpacing"/>
        <w:spacing w:before="240"/>
        <w:ind w:left="284" w:right="276"/>
        <w:jc w:val="both"/>
        <w:rPr>
          <w:rFonts w:asciiTheme="minorHAnsi" w:hAnsiTheme="minorHAnsi" w:cstheme="minorBidi"/>
          <w:lang w:val="el-GR"/>
        </w:rPr>
      </w:pPr>
      <w:r w:rsidRPr="374E1258">
        <w:rPr>
          <w:rFonts w:asciiTheme="minorHAnsi" w:hAnsiTheme="minorHAnsi"/>
          <w:lang w:val="el-GR"/>
        </w:rPr>
        <w:t>Οι σημαντικά θετικές επιδόσεις των κλάδων καλωδίων και σωλήνων χάλυβα ήταν απόρροια της αυξημένης ζήτησης για ενεργειακά έργα και της βελτιωμένης ανταγωνιστικής θέσης</w:t>
      </w:r>
      <w:r w:rsidR="47A44A4A" w:rsidRPr="374E1258">
        <w:rPr>
          <w:rFonts w:asciiTheme="minorHAnsi" w:hAnsiTheme="minorHAnsi"/>
          <w:lang w:val="el-GR"/>
        </w:rPr>
        <w:t xml:space="preserve"> τους</w:t>
      </w:r>
      <w:r w:rsidR="247E9A34" w:rsidRPr="374E1258">
        <w:rPr>
          <w:rFonts w:asciiTheme="minorHAnsi" w:hAnsiTheme="minorHAnsi"/>
          <w:lang w:val="el-GR"/>
        </w:rPr>
        <w:t>.</w:t>
      </w:r>
      <w:r w:rsidRPr="374E1258">
        <w:rPr>
          <w:rFonts w:asciiTheme="minorHAnsi" w:hAnsiTheme="minorHAnsi"/>
          <w:lang w:val="el-GR"/>
        </w:rPr>
        <w:t xml:space="preserve"> Η ανάθεση νέων έργων</w:t>
      </w:r>
      <w:r w:rsidR="7B097B12" w:rsidRPr="374E1258">
        <w:rPr>
          <w:rFonts w:asciiTheme="minorHAnsi" w:hAnsiTheme="minorHAnsi"/>
          <w:lang w:val="el-GR"/>
        </w:rPr>
        <w:t>,</w:t>
      </w:r>
      <w:r w:rsidRPr="374E1258">
        <w:rPr>
          <w:rFonts w:asciiTheme="minorHAnsi" w:hAnsiTheme="minorHAnsi"/>
          <w:lang w:val="el-GR"/>
        </w:rPr>
        <w:t xml:space="preserve"> με σκοπό τη στήριξη της ενεργειακής μετάβασης και την κάλυψη της αυξανόμενης ζήτησης για φυσικό αέριο</w:t>
      </w:r>
      <w:r w:rsidR="7B097B12" w:rsidRPr="374E1258">
        <w:rPr>
          <w:rFonts w:asciiTheme="minorHAnsi" w:hAnsiTheme="minorHAnsi"/>
          <w:lang w:val="el-GR"/>
        </w:rPr>
        <w:t>,</w:t>
      </w:r>
      <w:r w:rsidRPr="374E1258">
        <w:rPr>
          <w:rFonts w:asciiTheme="minorHAnsi" w:hAnsiTheme="minorHAnsi"/>
          <w:lang w:val="el-GR"/>
        </w:rPr>
        <w:t xml:space="preserve"> ενίσχυσε περισσότερο το χαρτοφυλάκιο ανεκτέλεστων παραγγελιών. </w:t>
      </w:r>
      <w:r w:rsidR="752CB9DF" w:rsidRPr="374E1258">
        <w:rPr>
          <w:rFonts w:asciiTheme="minorHAnsi" w:hAnsiTheme="minorHAnsi"/>
          <w:lang w:val="el-GR"/>
        </w:rPr>
        <w:t xml:space="preserve">Ο κλάδος χαλκού διατήρησε υψηλή λειτουργική κερδοφορία που ενισχύθηκε από τις επιδόσεις της θυγατρικής Sofia </w:t>
      </w:r>
      <w:proofErr w:type="spellStart"/>
      <w:r w:rsidR="752CB9DF" w:rsidRPr="374E1258">
        <w:rPr>
          <w:rFonts w:asciiTheme="minorHAnsi" w:hAnsiTheme="minorHAnsi"/>
          <w:lang w:val="el-GR"/>
        </w:rPr>
        <w:t>Med</w:t>
      </w:r>
      <w:proofErr w:type="spellEnd"/>
      <w:r w:rsidR="752CB9DF" w:rsidRPr="374E1258">
        <w:rPr>
          <w:rFonts w:asciiTheme="minorHAnsi" w:hAnsiTheme="minorHAnsi"/>
          <w:lang w:val="el-GR"/>
        </w:rPr>
        <w:t xml:space="preserve">. </w:t>
      </w:r>
      <w:r w:rsidR="082F2FEF" w:rsidRPr="374E1258">
        <w:rPr>
          <w:rFonts w:asciiTheme="minorHAnsi" w:hAnsiTheme="minorHAnsi"/>
          <w:lang w:val="el-GR"/>
        </w:rPr>
        <w:t>Στον</w:t>
      </w:r>
      <w:r w:rsidR="752CB9DF" w:rsidRPr="374E1258">
        <w:rPr>
          <w:rFonts w:asciiTheme="minorHAnsi" w:hAnsiTheme="minorHAnsi"/>
          <w:lang w:val="el-GR"/>
        </w:rPr>
        <w:t xml:space="preserve"> κλάδο αλουμινίου </w:t>
      </w:r>
      <w:r w:rsidR="082F2FEF" w:rsidRPr="374E1258">
        <w:rPr>
          <w:rFonts w:asciiTheme="minorHAnsi" w:hAnsiTheme="minorHAnsi"/>
          <w:lang w:val="el-GR"/>
        </w:rPr>
        <w:t>καταγράφηκε</w:t>
      </w:r>
      <w:r w:rsidR="752CB9DF" w:rsidRPr="374E1258">
        <w:rPr>
          <w:rFonts w:asciiTheme="minorHAnsi" w:hAnsiTheme="minorHAnsi"/>
          <w:lang w:val="el-GR"/>
        </w:rPr>
        <w:t xml:space="preserve"> </w:t>
      </w:r>
      <w:r w:rsidR="082F2FEF" w:rsidRPr="374E1258">
        <w:rPr>
          <w:rFonts w:asciiTheme="minorHAnsi" w:hAnsiTheme="minorHAnsi"/>
          <w:lang w:val="el-GR"/>
        </w:rPr>
        <w:t>χαμηλότερη</w:t>
      </w:r>
      <w:r w:rsidR="752CB9DF" w:rsidRPr="374E1258">
        <w:rPr>
          <w:rFonts w:asciiTheme="minorHAnsi" w:hAnsiTheme="minorHAnsi"/>
          <w:lang w:val="el-GR"/>
        </w:rPr>
        <w:t xml:space="preserve"> ζήτηση σε ευρύ φάσμα προϊόντων αλουμινίου</w:t>
      </w:r>
      <w:r w:rsidR="6EA3C392" w:rsidRPr="374E1258">
        <w:rPr>
          <w:rFonts w:asciiTheme="minorHAnsi" w:hAnsiTheme="minorHAnsi"/>
          <w:lang w:val="el-GR"/>
        </w:rPr>
        <w:t>,</w:t>
      </w:r>
      <w:r w:rsidR="752CB9DF" w:rsidRPr="374E1258">
        <w:rPr>
          <w:rFonts w:asciiTheme="minorHAnsi" w:hAnsiTheme="minorHAnsi"/>
          <w:lang w:val="el-GR"/>
        </w:rPr>
        <w:t xml:space="preserve"> εν μέσω μακροοικονομικών προκλήσεων. Ωστόσο, ο κλάδος επέδειξε ανθεκτικότητα και διατήρησε τη λειτουργική κερδοφορία του, με συντονισμένες προσπάθειες προσανατολισμένες στη μείωση του </w:t>
      </w:r>
      <w:r w:rsidR="6EA3C392" w:rsidRPr="374E1258">
        <w:rPr>
          <w:rFonts w:asciiTheme="minorHAnsi" w:hAnsiTheme="minorHAnsi"/>
          <w:lang w:val="el-GR"/>
        </w:rPr>
        <w:t>δανεισμού</w:t>
      </w:r>
      <w:r w:rsidR="752CB9DF" w:rsidRPr="374E1258">
        <w:rPr>
          <w:rFonts w:asciiTheme="minorHAnsi" w:hAnsiTheme="minorHAnsi"/>
          <w:lang w:val="el-GR"/>
        </w:rPr>
        <w:t xml:space="preserve">. Η μείωση του κύκλου εργασιών </w:t>
      </w:r>
      <w:r w:rsidR="6EA3C392" w:rsidRPr="374E1258">
        <w:rPr>
          <w:rFonts w:asciiTheme="minorHAnsi" w:hAnsiTheme="minorHAnsi"/>
          <w:lang w:val="el-GR"/>
        </w:rPr>
        <w:t>αποδίδεται</w:t>
      </w:r>
      <w:r w:rsidR="752CB9DF" w:rsidRPr="374E1258">
        <w:rPr>
          <w:rFonts w:asciiTheme="minorHAnsi" w:hAnsiTheme="minorHAnsi"/>
          <w:lang w:val="el-GR"/>
        </w:rPr>
        <w:t xml:space="preserve"> κυρίως στις επιδόσεις της </w:t>
      </w:r>
      <w:proofErr w:type="spellStart"/>
      <w:r w:rsidR="752CB9DF" w:rsidRPr="374E1258">
        <w:rPr>
          <w:rFonts w:asciiTheme="minorHAnsi" w:hAnsiTheme="minorHAnsi"/>
        </w:rPr>
        <w:t>Bridgnorth</w:t>
      </w:r>
      <w:proofErr w:type="spellEnd"/>
      <w:r w:rsidR="752CB9DF" w:rsidRPr="374E1258">
        <w:rPr>
          <w:rFonts w:asciiTheme="minorHAnsi" w:hAnsiTheme="minorHAnsi"/>
          <w:lang w:val="el-GR"/>
        </w:rPr>
        <w:t xml:space="preserve"> </w:t>
      </w:r>
      <w:r w:rsidR="752CB9DF" w:rsidRPr="374E1258">
        <w:rPr>
          <w:rFonts w:asciiTheme="minorHAnsi" w:hAnsiTheme="minorHAnsi"/>
        </w:rPr>
        <w:t>Aluminium</w:t>
      </w:r>
      <w:r w:rsidR="752CB9DF" w:rsidRPr="374E1258">
        <w:rPr>
          <w:rFonts w:asciiTheme="minorHAnsi" w:hAnsiTheme="minorHAnsi"/>
          <w:lang w:val="el-GR"/>
        </w:rPr>
        <w:t xml:space="preserve">, θυγατρικής της </w:t>
      </w:r>
      <w:r w:rsidR="752CB9DF" w:rsidRPr="374E1258">
        <w:rPr>
          <w:rFonts w:asciiTheme="minorHAnsi" w:hAnsiTheme="minorHAnsi"/>
        </w:rPr>
        <w:t>Viohalco</w:t>
      </w:r>
      <w:r w:rsidR="752CB9DF" w:rsidRPr="374E1258">
        <w:rPr>
          <w:rFonts w:asciiTheme="minorHAnsi" w:hAnsiTheme="minorHAnsi"/>
          <w:lang w:val="el-GR"/>
        </w:rPr>
        <w:t xml:space="preserve"> στο Ηνωμένο Βασίλειο, ως επακόλουθο της συρρίκνωσης του τομέα της λιθογραφίας. </w:t>
      </w:r>
      <w:r w:rsidR="098A7AC6" w:rsidRPr="374E1258">
        <w:rPr>
          <w:rFonts w:asciiTheme="minorHAnsi" w:hAnsiTheme="minorHAnsi"/>
          <w:lang w:val="el-GR"/>
        </w:rPr>
        <w:t>Ο</w:t>
      </w:r>
      <w:r w:rsidRPr="374E1258">
        <w:rPr>
          <w:rFonts w:asciiTheme="minorHAnsi" w:hAnsiTheme="minorHAnsi"/>
          <w:lang w:val="el-GR"/>
        </w:rPr>
        <w:t>ι επιδόσεις του κλάδου χάλυβα ήταν υποτονικές, καθώς επηρεάστηκαν από την ισχυρή κάμψη της ζήτησης για χάλυβα στην Ευρώπη καθ’</w:t>
      </w:r>
      <w:r w:rsidRPr="374E1258">
        <w:rPr>
          <w:rFonts w:asciiTheme="minorHAnsi" w:hAnsiTheme="minorHAnsi"/>
        </w:rPr>
        <w:t> </w:t>
      </w:r>
      <w:r w:rsidRPr="374E1258">
        <w:rPr>
          <w:rFonts w:asciiTheme="minorHAnsi" w:hAnsiTheme="minorHAnsi"/>
          <w:lang w:val="el-GR"/>
        </w:rPr>
        <w:t>όλη τη διάρκεια του έτους, με εξαίρεση τη</w:t>
      </w:r>
      <w:r w:rsidR="4E67D850" w:rsidRPr="374E1258">
        <w:rPr>
          <w:rFonts w:asciiTheme="minorHAnsi" w:hAnsiTheme="minorHAnsi"/>
          <w:lang w:val="el-GR"/>
        </w:rPr>
        <w:t>ν ισχυρή</w:t>
      </w:r>
      <w:r w:rsidRPr="374E1258">
        <w:rPr>
          <w:rFonts w:asciiTheme="minorHAnsi" w:hAnsiTheme="minorHAnsi"/>
          <w:lang w:val="el-GR"/>
        </w:rPr>
        <w:t xml:space="preserve"> ζήτηση στην Ελλάδα και τη</w:t>
      </w:r>
      <w:r w:rsidR="121BF2E9" w:rsidRPr="374E1258">
        <w:rPr>
          <w:rFonts w:asciiTheme="minorHAnsi" w:hAnsiTheme="minorHAnsi"/>
          <w:lang w:val="el-GR"/>
        </w:rPr>
        <w:t>ν αυξημένη</w:t>
      </w:r>
      <w:r w:rsidRPr="374E1258">
        <w:rPr>
          <w:rFonts w:asciiTheme="minorHAnsi" w:hAnsiTheme="minorHAnsi"/>
          <w:lang w:val="el-GR"/>
        </w:rPr>
        <w:t xml:space="preserve"> δραστηριότητα </w:t>
      </w:r>
      <w:r w:rsidRPr="00BE11E7">
        <w:rPr>
          <w:rFonts w:asciiTheme="minorHAnsi" w:hAnsiTheme="minorHAnsi"/>
          <w:lang w:val="el-GR"/>
        </w:rPr>
        <w:t xml:space="preserve">για </w:t>
      </w:r>
      <w:r w:rsidR="63A17481" w:rsidRPr="00BE11E7">
        <w:rPr>
          <w:rFonts w:asciiTheme="minorHAnsi" w:hAnsiTheme="minorHAnsi"/>
          <w:lang w:val="el-GR"/>
        </w:rPr>
        <w:t>λαμαρίνες θερμής έλασης</w:t>
      </w:r>
      <w:r w:rsidR="6D7B6B0B" w:rsidRPr="374E1258">
        <w:rPr>
          <w:rFonts w:asciiTheme="minorHAnsi" w:hAnsiTheme="minorHAnsi"/>
          <w:lang w:val="el-GR"/>
        </w:rPr>
        <w:t xml:space="preserve">, </w:t>
      </w:r>
      <w:r w:rsidR="7650EC93" w:rsidRPr="374E1258">
        <w:rPr>
          <w:rFonts w:asciiTheme="minorHAnsi" w:hAnsiTheme="minorHAnsi"/>
          <w:lang w:val="el-GR"/>
        </w:rPr>
        <w:t>που</w:t>
      </w:r>
      <w:r w:rsidRPr="374E1258">
        <w:rPr>
          <w:rFonts w:asciiTheme="minorHAnsi" w:hAnsiTheme="minorHAnsi"/>
          <w:lang w:val="el-GR"/>
        </w:rPr>
        <w:t xml:space="preserve"> επηρεάστηκαν </w:t>
      </w:r>
      <w:r w:rsidR="67D0437B" w:rsidRPr="374E1258">
        <w:rPr>
          <w:rFonts w:asciiTheme="minorHAnsi" w:hAnsiTheme="minorHAnsi"/>
          <w:lang w:val="el-GR"/>
        </w:rPr>
        <w:t xml:space="preserve">αντίστοιχα </w:t>
      </w:r>
      <w:r w:rsidRPr="374E1258">
        <w:rPr>
          <w:rFonts w:asciiTheme="minorHAnsi" w:hAnsiTheme="minorHAnsi"/>
          <w:lang w:val="el-GR"/>
        </w:rPr>
        <w:t xml:space="preserve">θετικά από </w:t>
      </w:r>
      <w:r w:rsidR="139323C4" w:rsidRPr="374E1258">
        <w:rPr>
          <w:rFonts w:asciiTheme="minorHAnsi" w:hAnsiTheme="minorHAnsi"/>
          <w:lang w:val="el-GR"/>
        </w:rPr>
        <w:t>τον αναπτυσσόμενο κατασκευαστικό τομέα στην Ελλάδα</w:t>
      </w:r>
      <w:r w:rsidRPr="374E1258">
        <w:rPr>
          <w:rFonts w:asciiTheme="minorHAnsi" w:hAnsiTheme="minorHAnsi"/>
          <w:lang w:val="el-GR"/>
        </w:rPr>
        <w:t xml:space="preserve"> </w:t>
      </w:r>
      <w:r w:rsidR="5FBCC2F8" w:rsidRPr="374E1258">
        <w:rPr>
          <w:rFonts w:asciiTheme="minorHAnsi" w:hAnsiTheme="minorHAnsi"/>
          <w:lang w:val="el-GR"/>
        </w:rPr>
        <w:t xml:space="preserve"> </w:t>
      </w:r>
      <w:r w:rsidRPr="374E1258">
        <w:rPr>
          <w:rFonts w:asciiTheme="minorHAnsi" w:hAnsiTheme="minorHAnsi"/>
          <w:lang w:val="el-GR"/>
        </w:rPr>
        <w:t xml:space="preserve">και την αυξανόμενη προτίμηση για λύσεις με χαμηλό αποτύπωμα άνθρακα. Τέλος, ο τομέας ακινήτων </w:t>
      </w:r>
      <w:r w:rsidR="77BA18E8" w:rsidRPr="374E1258">
        <w:rPr>
          <w:rFonts w:asciiTheme="minorHAnsi" w:hAnsiTheme="minorHAnsi"/>
          <w:lang w:val="el-GR"/>
        </w:rPr>
        <w:t xml:space="preserve">σημείωσε </w:t>
      </w:r>
      <w:r w:rsidRPr="374E1258">
        <w:rPr>
          <w:rFonts w:asciiTheme="minorHAnsi" w:hAnsiTheme="minorHAnsi"/>
          <w:lang w:val="el-GR"/>
        </w:rPr>
        <w:t xml:space="preserve"> θετικές επιδόσεις, καθώς η </w:t>
      </w:r>
      <w:r w:rsidRPr="00216247">
        <w:rPr>
          <w:rFonts w:asciiTheme="minorHAnsi" w:hAnsiTheme="minorHAnsi" w:cstheme="minorBidi"/>
          <w:lang w:val="el-GR"/>
        </w:rPr>
        <w:t xml:space="preserve">ενεργή διαχείριση των υφιστάμενων ακινήτων και η ικανότητα της </w:t>
      </w:r>
      <w:r w:rsidRPr="00A21C05">
        <w:rPr>
          <w:rFonts w:asciiTheme="minorHAnsi" w:hAnsiTheme="minorHAnsi" w:cstheme="minorBidi"/>
          <w:lang w:val="en-GB"/>
        </w:rPr>
        <w:t>Noval</w:t>
      </w:r>
      <w:r w:rsidRPr="00216247">
        <w:rPr>
          <w:rFonts w:asciiTheme="minorHAnsi" w:hAnsiTheme="minorHAnsi" w:cstheme="minorBidi"/>
          <w:lang w:val="el-GR"/>
        </w:rPr>
        <w:t xml:space="preserve"> </w:t>
      </w:r>
      <w:r w:rsidRPr="00A21C05">
        <w:rPr>
          <w:rFonts w:asciiTheme="minorHAnsi" w:hAnsiTheme="minorHAnsi" w:cstheme="minorBidi"/>
          <w:lang w:val="en-GB"/>
        </w:rPr>
        <w:t>Property</w:t>
      </w:r>
      <w:r w:rsidRPr="00216247">
        <w:rPr>
          <w:rFonts w:asciiTheme="minorHAnsi" w:hAnsiTheme="minorHAnsi" w:cstheme="minorBidi"/>
          <w:lang w:val="el-GR"/>
        </w:rPr>
        <w:t xml:space="preserve"> να ανταποκρίνεται στη ζήτηση για υψηλής ποιότητας</w:t>
      </w:r>
      <w:r w:rsidR="64BB406F" w:rsidRPr="00216247">
        <w:rPr>
          <w:rFonts w:asciiTheme="minorHAnsi" w:hAnsiTheme="minorHAnsi" w:cstheme="minorBidi"/>
          <w:lang w:val="el-GR"/>
        </w:rPr>
        <w:t>,</w:t>
      </w:r>
      <w:r w:rsidRPr="00216247">
        <w:rPr>
          <w:rFonts w:asciiTheme="minorHAnsi" w:hAnsiTheme="minorHAnsi" w:cstheme="minorBidi"/>
          <w:lang w:val="el-GR"/>
        </w:rPr>
        <w:t xml:space="preserve"> βιώσιμα κτίρια αποδείχτηκαν γι’ άλλη μια φορά επιτυχημένες. Η </w:t>
      </w:r>
      <w:r w:rsidRPr="00A21C05">
        <w:rPr>
          <w:rFonts w:asciiTheme="minorHAnsi" w:hAnsiTheme="minorHAnsi" w:cstheme="minorBidi"/>
          <w:lang w:val="en-GB"/>
        </w:rPr>
        <w:t>Noval</w:t>
      </w:r>
      <w:r w:rsidRPr="00216247">
        <w:rPr>
          <w:rFonts w:asciiTheme="minorHAnsi" w:hAnsiTheme="minorHAnsi" w:cstheme="minorBidi"/>
          <w:lang w:val="el-GR"/>
        </w:rPr>
        <w:t xml:space="preserve"> </w:t>
      </w:r>
      <w:r w:rsidRPr="00A21C05">
        <w:rPr>
          <w:rFonts w:asciiTheme="minorHAnsi" w:hAnsiTheme="minorHAnsi" w:cstheme="minorBidi"/>
          <w:lang w:val="en-GB"/>
        </w:rPr>
        <w:t>Property</w:t>
      </w:r>
      <w:r w:rsidRPr="00216247">
        <w:rPr>
          <w:rFonts w:asciiTheme="minorHAnsi" w:hAnsiTheme="minorHAnsi" w:cstheme="minorBidi"/>
          <w:lang w:val="el-GR"/>
        </w:rPr>
        <w:t xml:space="preserve"> παραμένει εντός χρονοδιαγράμματος για την</w:t>
      </w:r>
      <w:r w:rsidR="4ACBC2E3" w:rsidRPr="00216247">
        <w:rPr>
          <w:rFonts w:asciiTheme="minorHAnsi" w:hAnsiTheme="minorHAnsi" w:cstheme="minorBidi"/>
          <w:lang w:val="el-GR"/>
        </w:rPr>
        <w:t xml:space="preserve"> εισαγωγή </w:t>
      </w:r>
      <w:r w:rsidRPr="00216247">
        <w:rPr>
          <w:rFonts w:asciiTheme="minorHAnsi" w:hAnsiTheme="minorHAnsi" w:cstheme="minorBidi"/>
          <w:lang w:val="el-GR"/>
        </w:rPr>
        <w:t xml:space="preserve">της στο Χρηματιστήριο Αθηνών το 2024. </w:t>
      </w:r>
    </w:p>
    <w:p w14:paraId="7C5233D9" w14:textId="3AD76903" w:rsidR="00690DD9" w:rsidRPr="00A21C05" w:rsidRDefault="00334254" w:rsidP="00A21C05">
      <w:pPr>
        <w:pStyle w:val="NoSpacing"/>
        <w:spacing w:before="240"/>
        <w:ind w:left="284" w:right="276"/>
        <w:jc w:val="both"/>
        <w:rPr>
          <w:rFonts w:asciiTheme="minorHAnsi" w:hAnsiTheme="minorHAnsi" w:cstheme="minorBidi"/>
          <w:lang w:val="el-GR"/>
        </w:rPr>
      </w:pPr>
      <w:r w:rsidRPr="00A21C05">
        <w:rPr>
          <w:rFonts w:asciiTheme="minorHAnsi" w:hAnsiTheme="minorHAnsi" w:cstheme="minorBidi"/>
          <w:lang w:val="el-GR"/>
        </w:rPr>
        <w:t xml:space="preserve">Η οικονομική πληροφόρηση της </w:t>
      </w:r>
      <w:r w:rsidRPr="00A21C05">
        <w:rPr>
          <w:rFonts w:asciiTheme="minorHAnsi" w:hAnsiTheme="minorHAnsi" w:cstheme="minorBidi"/>
          <w:lang w:val="en-GB"/>
        </w:rPr>
        <w:t>Viohalco</w:t>
      </w:r>
      <w:r w:rsidRPr="00A21C05">
        <w:rPr>
          <w:rFonts w:asciiTheme="minorHAnsi" w:hAnsiTheme="minorHAnsi" w:cstheme="minorBidi"/>
          <w:lang w:val="el-GR"/>
        </w:rPr>
        <w:t xml:space="preserve"> χωρίζεται σε δύο τομείς, με βάση τα διακριτά επιχειρηματικά χαρακτηριστικά τους και τους δείκτες επιδόσεων:</w:t>
      </w:r>
    </w:p>
    <w:p w14:paraId="7C5233DA" w14:textId="7385A5E8" w:rsidR="00FE2F19" w:rsidRDefault="00FE2F19" w:rsidP="00A21C05">
      <w:pPr>
        <w:pStyle w:val="BodyText"/>
        <w:ind w:left="284" w:right="276"/>
        <w:jc w:val="both"/>
        <w:rPr>
          <w:rFonts w:asciiTheme="minorHAnsi" w:hAnsiTheme="minorHAnsi" w:cstheme="minorHAnsi"/>
          <w:color w:val="231F20"/>
          <w:sz w:val="20"/>
          <w:szCs w:val="20"/>
          <w:lang w:val="el-GR"/>
        </w:rPr>
      </w:pPr>
    </w:p>
    <w:p w14:paraId="3DCEBFF1" w14:textId="655E4841" w:rsidR="00A21C05" w:rsidRDefault="00A21C05" w:rsidP="00A21C05">
      <w:pPr>
        <w:pStyle w:val="BodyText"/>
        <w:ind w:left="284" w:right="276"/>
        <w:jc w:val="both"/>
        <w:rPr>
          <w:rFonts w:asciiTheme="minorHAnsi" w:hAnsiTheme="minorHAnsi" w:cstheme="minorHAnsi"/>
          <w:color w:val="231F20"/>
          <w:sz w:val="20"/>
          <w:szCs w:val="20"/>
          <w:lang w:val="el-GR"/>
        </w:rPr>
      </w:pPr>
      <w:r>
        <w:rPr>
          <w:noProof/>
          <w:lang w:val="el-GR" w:eastAsia="el-GR"/>
        </w:rPr>
        <w:drawing>
          <wp:inline distT="0" distB="0" distL="0" distR="0" wp14:anchorId="6D06C897" wp14:editId="384A4709">
            <wp:extent cx="6511898" cy="825977"/>
            <wp:effectExtent l="0" t="0" r="3810" b="0"/>
            <wp:docPr id="1130160173" name="Picture 1"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160173" name="Picture 1" descr="A blue sign with white tex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511898" cy="825977"/>
                    </a:xfrm>
                    <a:prstGeom prst="rect">
                      <a:avLst/>
                    </a:prstGeom>
                  </pic:spPr>
                </pic:pic>
              </a:graphicData>
            </a:graphic>
          </wp:inline>
        </w:drawing>
      </w:r>
    </w:p>
    <w:p w14:paraId="7C5233DB" w14:textId="7F5863D1" w:rsidR="00CA1E19" w:rsidRPr="00574E97" w:rsidRDefault="224735DC" w:rsidP="00A21C05">
      <w:pPr>
        <w:pStyle w:val="BodyText"/>
        <w:spacing w:before="240"/>
        <w:ind w:left="284" w:right="276"/>
        <w:rPr>
          <w:b/>
          <w:bCs/>
          <w:i/>
          <w:iCs/>
          <w:sz w:val="23"/>
          <w:szCs w:val="23"/>
          <w:lang w:val="el-GR"/>
        </w:rPr>
      </w:pPr>
      <w:r w:rsidRPr="00BE11E7">
        <w:rPr>
          <w:rFonts w:asciiTheme="minorHAnsi" w:hAnsiTheme="minorHAnsi"/>
          <w:i/>
          <w:iCs/>
          <w:sz w:val="20"/>
          <w:szCs w:val="20"/>
          <w:lang w:val="el-GR"/>
        </w:rPr>
        <w:t>Τον</w:t>
      </w:r>
      <w:r w:rsidRPr="374E1258">
        <w:rPr>
          <w:rFonts w:asciiTheme="minorHAnsi" w:hAnsiTheme="minorHAnsi"/>
          <w:b/>
          <w:bCs/>
          <w:i/>
          <w:iCs/>
          <w:sz w:val="20"/>
          <w:szCs w:val="20"/>
          <w:lang w:val="el-GR"/>
        </w:rPr>
        <w:t xml:space="preserve"> βιομηχανικό τομέα</w:t>
      </w:r>
      <w:r w:rsidRPr="374E1258">
        <w:rPr>
          <w:rFonts w:asciiTheme="minorHAnsi" w:hAnsiTheme="minorHAnsi"/>
          <w:i/>
          <w:iCs/>
          <w:sz w:val="20"/>
          <w:szCs w:val="20"/>
          <w:lang w:val="el-GR"/>
        </w:rPr>
        <w:t xml:space="preserve">, ο οποίος περιέχει τους κλάδους αλουμινίου, χαλκού, καλωδίων, σωλήνων χάλυβα, χάλυβα, </w:t>
      </w:r>
      <w:r w:rsidRPr="374E1258">
        <w:rPr>
          <w:rFonts w:asciiTheme="minorHAnsi" w:hAnsiTheme="minorHAnsi"/>
          <w:i/>
          <w:iCs/>
          <w:sz w:val="20"/>
          <w:szCs w:val="20"/>
        </w:rPr>
        <w:t>R</w:t>
      </w:r>
      <w:r w:rsidRPr="374E1258">
        <w:rPr>
          <w:rFonts w:asciiTheme="minorHAnsi" w:hAnsiTheme="minorHAnsi"/>
          <w:i/>
          <w:iCs/>
          <w:sz w:val="20"/>
          <w:szCs w:val="20"/>
          <w:lang w:val="el-GR"/>
        </w:rPr>
        <w:t>&amp;</w:t>
      </w:r>
      <w:r w:rsidRPr="374E1258">
        <w:rPr>
          <w:rFonts w:asciiTheme="minorHAnsi" w:hAnsiTheme="minorHAnsi"/>
          <w:i/>
          <w:iCs/>
          <w:sz w:val="20"/>
          <w:szCs w:val="20"/>
        </w:rPr>
        <w:t>D</w:t>
      </w:r>
      <w:r w:rsidRPr="374E1258">
        <w:rPr>
          <w:rFonts w:asciiTheme="minorHAnsi" w:hAnsiTheme="minorHAnsi"/>
          <w:i/>
          <w:iCs/>
          <w:sz w:val="20"/>
          <w:szCs w:val="20"/>
          <w:lang w:val="el-GR"/>
        </w:rPr>
        <w:t>&amp;</w:t>
      </w:r>
      <w:r w:rsidRPr="374E1258">
        <w:rPr>
          <w:rFonts w:asciiTheme="minorHAnsi" w:hAnsiTheme="minorHAnsi"/>
          <w:i/>
          <w:iCs/>
          <w:sz w:val="20"/>
          <w:szCs w:val="20"/>
        </w:rPr>
        <w:t>I</w:t>
      </w:r>
      <w:r w:rsidRPr="374E1258">
        <w:rPr>
          <w:rFonts w:asciiTheme="minorHAnsi" w:hAnsiTheme="minorHAnsi"/>
          <w:i/>
          <w:iCs/>
          <w:sz w:val="20"/>
          <w:szCs w:val="20"/>
          <w:lang w:val="el-GR"/>
        </w:rPr>
        <w:t xml:space="preserve"> και τεχνολογίας, καθώς και τον </w:t>
      </w:r>
      <w:r w:rsidRPr="374E1258">
        <w:rPr>
          <w:rFonts w:asciiTheme="minorHAnsi" w:hAnsiTheme="minorHAnsi"/>
          <w:b/>
          <w:bCs/>
          <w:i/>
          <w:iCs/>
          <w:sz w:val="20"/>
          <w:szCs w:val="20"/>
          <w:lang w:val="el-GR"/>
        </w:rPr>
        <w:t>τομέα ακινήτων</w:t>
      </w:r>
      <w:r w:rsidRPr="374E1258">
        <w:rPr>
          <w:rFonts w:asciiTheme="minorHAnsi" w:hAnsiTheme="minorHAnsi"/>
          <w:i/>
          <w:iCs/>
          <w:sz w:val="20"/>
          <w:szCs w:val="20"/>
          <w:lang w:val="el-GR"/>
        </w:rPr>
        <w:t xml:space="preserve">, ο οποίος περιλαμβάνει τις επενδύσεις της </w:t>
      </w:r>
      <w:r w:rsidRPr="374E1258">
        <w:rPr>
          <w:rFonts w:asciiTheme="minorHAnsi" w:hAnsiTheme="minorHAnsi"/>
          <w:i/>
          <w:iCs/>
          <w:sz w:val="20"/>
          <w:szCs w:val="20"/>
        </w:rPr>
        <w:t>Viohalco</w:t>
      </w:r>
      <w:r w:rsidRPr="374E1258">
        <w:rPr>
          <w:rFonts w:asciiTheme="minorHAnsi" w:hAnsiTheme="minorHAnsi"/>
          <w:i/>
          <w:iCs/>
          <w:sz w:val="20"/>
          <w:szCs w:val="20"/>
          <w:lang w:val="el-GR"/>
        </w:rPr>
        <w:t xml:space="preserve"> σε ακίνητα</w:t>
      </w:r>
      <w:r w:rsidRPr="374E1258">
        <w:rPr>
          <w:lang w:val="el-GR"/>
        </w:rPr>
        <w:t xml:space="preserve">, </w:t>
      </w:r>
      <w:r w:rsidRPr="374E1258">
        <w:rPr>
          <w:rFonts w:asciiTheme="minorHAnsi" w:hAnsiTheme="minorHAnsi"/>
          <w:i/>
          <w:iCs/>
          <w:sz w:val="20"/>
          <w:szCs w:val="20"/>
          <w:lang w:val="el-GR"/>
        </w:rPr>
        <w:t xml:space="preserve">καθώς και σε εταιρίες που σχετίζονται με ακίνητη περιουσία. </w:t>
      </w:r>
    </w:p>
    <w:p w14:paraId="7C5233DD" w14:textId="1493F99E" w:rsidR="0080480D" w:rsidRPr="00574E97" w:rsidRDefault="0080480D">
      <w:pPr>
        <w:rPr>
          <w:rFonts w:asciiTheme="minorHAnsi" w:hAnsiTheme="minorHAnsi"/>
          <w:b/>
          <w:bCs/>
          <w:color w:val="007CB7"/>
          <w:sz w:val="32"/>
          <w:szCs w:val="32"/>
          <w:lang w:val="el-GR"/>
        </w:rPr>
      </w:pPr>
      <w:bookmarkStart w:id="3" w:name="_Hlk127889358"/>
      <w:bookmarkEnd w:id="2"/>
    </w:p>
    <w:p w14:paraId="7C5233DE" w14:textId="77777777" w:rsidR="00696665" w:rsidRPr="00A40EFF" w:rsidRDefault="00493305" w:rsidP="008E6F06">
      <w:pPr>
        <w:pStyle w:val="Heading1"/>
        <w:spacing w:after="120" w:line="240" w:lineRule="auto"/>
        <w:ind w:left="426"/>
        <w:jc w:val="both"/>
        <w:rPr>
          <w:rFonts w:asciiTheme="minorHAnsi" w:hAnsiTheme="minorHAnsi" w:cstheme="minorHAnsi"/>
          <w:color w:val="007CB7"/>
          <w:spacing w:val="-2"/>
          <w:lang w:val="en-GB"/>
        </w:rPr>
      </w:pPr>
      <w:r w:rsidRPr="00A40EFF">
        <w:rPr>
          <w:rFonts w:asciiTheme="minorHAnsi" w:hAnsiTheme="minorHAnsi" w:cstheme="minorHAnsi"/>
          <w:noProof/>
          <w:color w:val="007CB7"/>
          <w:spacing w:val="-2"/>
          <w:lang w:val="en-GB"/>
        </w:rPr>
        <w:drawing>
          <wp:anchor distT="0" distB="0" distL="114300" distR="114300" simplePos="0" relativeHeight="251662353" behindDoc="0" locked="0" layoutInCell="1" allowOverlap="1" wp14:anchorId="7C523B56" wp14:editId="726AA9BE">
            <wp:simplePos x="0" y="0"/>
            <wp:positionH relativeFrom="margin">
              <wp:posOffset>6192682</wp:posOffset>
            </wp:positionH>
            <wp:positionV relativeFrom="paragraph">
              <wp:posOffset>220345</wp:posOffset>
            </wp:positionV>
            <wp:extent cx="450850" cy="365760"/>
            <wp:effectExtent l="0" t="0" r="6350" b="0"/>
            <wp:wrapNone/>
            <wp:docPr id="1330867671" name="Picture 133086767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con&#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0850" cy="365760"/>
                    </a:xfrm>
                    <a:prstGeom prst="rect">
                      <a:avLst/>
                    </a:prstGeom>
                    <a:noFill/>
                  </pic:spPr>
                </pic:pic>
              </a:graphicData>
            </a:graphic>
          </wp:anchor>
        </w:drawing>
      </w:r>
      <w:proofErr w:type="spellStart"/>
      <w:r w:rsidRPr="00A40EFF">
        <w:rPr>
          <w:rFonts w:asciiTheme="minorHAnsi" w:hAnsiTheme="minorHAnsi" w:cstheme="minorHAnsi"/>
          <w:color w:val="007CB7"/>
          <w:spacing w:val="-2"/>
          <w:lang w:val="en-GB"/>
        </w:rPr>
        <w:t>Βιομηχ</w:t>
      </w:r>
      <w:proofErr w:type="spellEnd"/>
      <w:r w:rsidRPr="00A40EFF">
        <w:rPr>
          <w:rFonts w:asciiTheme="minorHAnsi" w:hAnsiTheme="minorHAnsi" w:cstheme="minorHAnsi"/>
          <w:color w:val="007CB7"/>
          <w:spacing w:val="-2"/>
          <w:lang w:val="en-GB"/>
        </w:rPr>
        <w:t xml:space="preserve">ανικός </w:t>
      </w:r>
      <w:proofErr w:type="spellStart"/>
      <w:r w:rsidRPr="00A40EFF">
        <w:rPr>
          <w:rFonts w:asciiTheme="minorHAnsi" w:hAnsiTheme="minorHAnsi" w:cstheme="minorHAnsi"/>
          <w:color w:val="007CB7"/>
          <w:spacing w:val="-2"/>
          <w:lang w:val="en-GB"/>
        </w:rPr>
        <w:t>τομέ</w:t>
      </w:r>
      <w:proofErr w:type="spellEnd"/>
      <w:r w:rsidRPr="00A40EFF">
        <w:rPr>
          <w:rFonts w:asciiTheme="minorHAnsi" w:hAnsiTheme="minorHAnsi" w:cstheme="minorHAnsi"/>
          <w:color w:val="007CB7"/>
          <w:spacing w:val="-2"/>
          <w:lang w:val="en-GB"/>
        </w:rPr>
        <w:t>ας</w:t>
      </w:r>
    </w:p>
    <w:p w14:paraId="7C5233DF" w14:textId="77777777" w:rsidR="005266CD" w:rsidRPr="00A40EFF" w:rsidRDefault="005266CD" w:rsidP="008E6F06">
      <w:pPr>
        <w:pStyle w:val="Heading1"/>
        <w:spacing w:after="120" w:line="240" w:lineRule="auto"/>
        <w:ind w:left="426"/>
        <w:jc w:val="both"/>
        <w:rPr>
          <w:rFonts w:eastAsia="Times New Roman"/>
          <w:color w:val="0D0D0D" w:themeColor="text1" w:themeTint="F2"/>
          <w:kern w:val="24"/>
          <w:sz w:val="36"/>
          <w:szCs w:val="36"/>
          <w:lang w:val="en-GB" w:eastAsia="el-GR"/>
        </w:rPr>
      </w:pPr>
      <w:r w:rsidRPr="00A40EFF">
        <w:rPr>
          <w:rFonts w:eastAsia="Times New Roman"/>
          <w:color w:val="0D0D0D" w:themeColor="text1" w:themeTint="F2"/>
          <w:kern w:val="24"/>
          <w:sz w:val="36"/>
          <w:szCs w:val="36"/>
          <w:lang w:val="en-GB" w:eastAsia="el-GR"/>
        </w:rPr>
        <w:t>Βα</w:t>
      </w:r>
      <w:proofErr w:type="spellStart"/>
      <w:r w:rsidRPr="00A40EFF">
        <w:rPr>
          <w:rFonts w:eastAsia="Times New Roman"/>
          <w:color w:val="0D0D0D" w:themeColor="text1" w:themeTint="F2"/>
          <w:kern w:val="24"/>
          <w:sz w:val="36"/>
          <w:szCs w:val="36"/>
          <w:lang w:val="en-GB" w:eastAsia="el-GR"/>
        </w:rPr>
        <w:t>σικά</w:t>
      </w:r>
      <w:proofErr w:type="spellEnd"/>
      <w:r w:rsidRPr="00A40EFF">
        <w:rPr>
          <w:rFonts w:eastAsia="Times New Roman"/>
          <w:color w:val="0D0D0D" w:themeColor="text1" w:themeTint="F2"/>
          <w:kern w:val="24"/>
          <w:sz w:val="36"/>
          <w:szCs w:val="36"/>
          <w:lang w:val="en-GB" w:eastAsia="el-GR"/>
        </w:rPr>
        <w:t xml:space="preserve"> </w:t>
      </w:r>
      <w:proofErr w:type="spellStart"/>
      <w:r w:rsidRPr="00A40EFF">
        <w:rPr>
          <w:rFonts w:eastAsia="Times New Roman"/>
          <w:color w:val="0D0D0D" w:themeColor="text1" w:themeTint="F2"/>
          <w:kern w:val="24"/>
          <w:sz w:val="36"/>
          <w:szCs w:val="36"/>
          <w:lang w:val="en-GB" w:eastAsia="el-GR"/>
        </w:rPr>
        <w:t>σημεί</w:t>
      </w:r>
      <w:proofErr w:type="spellEnd"/>
      <w:r w:rsidRPr="00A40EFF">
        <w:rPr>
          <w:rFonts w:eastAsia="Times New Roman"/>
          <w:color w:val="0D0D0D" w:themeColor="text1" w:themeTint="F2"/>
          <w:kern w:val="24"/>
          <w:sz w:val="36"/>
          <w:szCs w:val="36"/>
          <w:lang w:val="en-GB" w:eastAsia="el-GR"/>
        </w:rPr>
        <w:t>α</w:t>
      </w:r>
    </w:p>
    <w:tbl>
      <w:tblPr>
        <w:tblW w:w="10206" w:type="dxa"/>
        <w:tblInd w:w="416" w:type="dxa"/>
        <w:tblCellMar>
          <w:left w:w="0" w:type="dxa"/>
          <w:right w:w="0" w:type="dxa"/>
        </w:tblCellMar>
        <w:tblLook w:val="0420" w:firstRow="1" w:lastRow="0" w:firstColumn="0" w:lastColumn="0" w:noHBand="0" w:noVBand="1"/>
      </w:tblPr>
      <w:tblGrid>
        <w:gridCol w:w="2056"/>
        <w:gridCol w:w="1980"/>
        <w:gridCol w:w="2340"/>
        <w:gridCol w:w="2070"/>
        <w:gridCol w:w="1760"/>
      </w:tblGrid>
      <w:tr w:rsidR="00BD3F70" w:rsidRPr="00A3767C" w14:paraId="7C5233E5" w14:textId="77777777" w:rsidTr="00A40EFF">
        <w:trPr>
          <w:trHeight w:val="397"/>
        </w:trPr>
        <w:tc>
          <w:tcPr>
            <w:tcW w:w="2056"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auto"/>
            <w:tcMar>
              <w:top w:w="72" w:type="dxa"/>
              <w:left w:w="144" w:type="dxa"/>
              <w:bottom w:w="72" w:type="dxa"/>
              <w:right w:w="144" w:type="dxa"/>
            </w:tcMar>
            <w:vAlign w:val="center"/>
            <w:hideMark/>
          </w:tcPr>
          <w:bookmarkEnd w:id="3"/>
          <w:p w14:paraId="7C5233E0" w14:textId="77777777" w:rsidR="00BD3F70" w:rsidRPr="00A3767C" w:rsidRDefault="00BD3F70" w:rsidP="00A40EFF">
            <w:pPr>
              <w:widowControl/>
              <w:autoSpaceDE/>
              <w:autoSpaceDN/>
              <w:ind w:left="-147"/>
              <w:jc w:val="center"/>
              <w:rPr>
                <w:rFonts w:ascii="72 Black" w:eastAsia="Times New Roman" w:hAnsi="72 Black" w:cs="72 Black"/>
                <w:sz w:val="24"/>
                <w:szCs w:val="24"/>
              </w:rPr>
            </w:pPr>
            <w:r w:rsidRPr="00A3767C">
              <w:rPr>
                <w:rFonts w:ascii="72 Black" w:hAnsi="72 Black"/>
                <w:b/>
                <w:color w:val="007CB7"/>
                <w:sz w:val="24"/>
              </w:rPr>
              <w:t xml:space="preserve">€ 6,3 </w:t>
            </w:r>
            <w:proofErr w:type="spellStart"/>
            <w:r w:rsidRPr="00A3767C">
              <w:rPr>
                <w:rFonts w:ascii="72 Black" w:hAnsi="72 Black"/>
                <w:b/>
                <w:color w:val="007CB7"/>
                <w:sz w:val="24"/>
              </w:rPr>
              <w:t>δισ</w:t>
            </w:r>
            <w:proofErr w:type="spellEnd"/>
            <w:r w:rsidRPr="00A3767C">
              <w:rPr>
                <w:rFonts w:ascii="72 Black" w:hAnsi="72 Black"/>
                <w:b/>
                <w:color w:val="007CB7"/>
                <w:sz w:val="24"/>
              </w:rPr>
              <w:t>.</w:t>
            </w:r>
          </w:p>
        </w:tc>
        <w:tc>
          <w:tcPr>
            <w:tcW w:w="1980"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auto"/>
            <w:tcMar>
              <w:top w:w="72" w:type="dxa"/>
              <w:left w:w="144" w:type="dxa"/>
              <w:bottom w:w="72" w:type="dxa"/>
              <w:right w:w="144" w:type="dxa"/>
            </w:tcMar>
            <w:vAlign w:val="center"/>
            <w:hideMark/>
          </w:tcPr>
          <w:p w14:paraId="7C5233E1" w14:textId="12807BC9" w:rsidR="00BD3F70" w:rsidRPr="00A3767C" w:rsidRDefault="2E28B410" w:rsidP="00A40EFF">
            <w:pPr>
              <w:widowControl/>
              <w:spacing w:line="259" w:lineRule="auto"/>
              <w:ind w:left="-147"/>
              <w:jc w:val="center"/>
              <w:rPr>
                <w:rFonts w:ascii="72 Black" w:eastAsia="Times New Roman" w:hAnsi="72 Black" w:cs="72 Black"/>
                <w:sz w:val="24"/>
                <w:szCs w:val="24"/>
              </w:rPr>
            </w:pPr>
            <w:r w:rsidRPr="374E1258">
              <w:rPr>
                <w:rFonts w:ascii="72 Black" w:hAnsi="72 Black"/>
                <w:b/>
                <w:bCs/>
                <w:color w:val="007CB7"/>
                <w:sz w:val="24"/>
                <w:szCs w:val="24"/>
              </w:rPr>
              <w:t>€ 5</w:t>
            </w:r>
            <w:r w:rsidR="3119B224" w:rsidRPr="374E1258">
              <w:rPr>
                <w:rFonts w:ascii="72 Black" w:hAnsi="72 Black"/>
                <w:b/>
                <w:bCs/>
                <w:color w:val="007CB7"/>
                <w:sz w:val="24"/>
                <w:szCs w:val="24"/>
              </w:rPr>
              <w:t>19</w:t>
            </w:r>
            <w:r w:rsidRPr="374E1258">
              <w:rPr>
                <w:rFonts w:ascii="72 Black" w:hAnsi="72 Black"/>
                <w:b/>
                <w:bCs/>
                <w:color w:val="007CB7"/>
                <w:sz w:val="24"/>
                <w:szCs w:val="24"/>
              </w:rPr>
              <w:t xml:space="preserve"> </w:t>
            </w:r>
            <w:proofErr w:type="spellStart"/>
            <w:r w:rsidRPr="374E1258">
              <w:rPr>
                <w:rFonts w:ascii="72 Black" w:hAnsi="72 Black"/>
                <w:b/>
                <w:bCs/>
                <w:color w:val="007CB7"/>
                <w:sz w:val="24"/>
                <w:szCs w:val="24"/>
              </w:rPr>
              <w:t>εκ</w:t>
            </w:r>
            <w:proofErr w:type="spellEnd"/>
            <w:r w:rsidRPr="374E1258">
              <w:rPr>
                <w:rFonts w:ascii="72 Black" w:hAnsi="72 Black"/>
                <w:b/>
                <w:bCs/>
                <w:color w:val="007CB7"/>
                <w:sz w:val="24"/>
                <w:szCs w:val="24"/>
              </w:rPr>
              <w:t>ατ.</w:t>
            </w:r>
          </w:p>
        </w:tc>
        <w:tc>
          <w:tcPr>
            <w:tcW w:w="2340"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auto"/>
            <w:tcMar>
              <w:top w:w="72" w:type="dxa"/>
              <w:left w:w="144" w:type="dxa"/>
              <w:bottom w:w="72" w:type="dxa"/>
              <w:right w:w="144" w:type="dxa"/>
            </w:tcMar>
            <w:vAlign w:val="center"/>
            <w:hideMark/>
          </w:tcPr>
          <w:p w14:paraId="7C5233E2" w14:textId="77777777" w:rsidR="00BD3F70" w:rsidRPr="00A3767C" w:rsidRDefault="00BD3F70" w:rsidP="00A40EFF">
            <w:pPr>
              <w:widowControl/>
              <w:autoSpaceDE/>
              <w:autoSpaceDN/>
              <w:ind w:left="-147"/>
              <w:jc w:val="center"/>
              <w:rPr>
                <w:rFonts w:ascii="72 Black" w:eastAsia="Times New Roman" w:hAnsi="72 Black" w:cs="72 Black"/>
                <w:sz w:val="24"/>
                <w:szCs w:val="24"/>
              </w:rPr>
            </w:pPr>
            <w:r w:rsidRPr="00A3767C">
              <w:rPr>
                <w:rFonts w:ascii="72 Black" w:hAnsi="72 Black"/>
                <w:b/>
                <w:color w:val="007CB7"/>
                <w:sz w:val="24"/>
              </w:rPr>
              <w:t xml:space="preserve">€ 80 </w:t>
            </w:r>
            <w:proofErr w:type="spellStart"/>
            <w:r w:rsidRPr="00A3767C">
              <w:rPr>
                <w:rFonts w:ascii="72 Black" w:hAnsi="72 Black"/>
                <w:b/>
                <w:color w:val="007CB7"/>
                <w:sz w:val="24"/>
              </w:rPr>
              <w:t>εκ</w:t>
            </w:r>
            <w:proofErr w:type="spellEnd"/>
            <w:r w:rsidRPr="00A3767C">
              <w:rPr>
                <w:rFonts w:ascii="72 Black" w:hAnsi="72 Black"/>
                <w:b/>
                <w:color w:val="007CB7"/>
                <w:sz w:val="24"/>
              </w:rPr>
              <w:t>ατ.</w:t>
            </w:r>
          </w:p>
        </w:tc>
        <w:tc>
          <w:tcPr>
            <w:tcW w:w="2070"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auto"/>
            <w:tcMar>
              <w:top w:w="72" w:type="dxa"/>
              <w:left w:w="144" w:type="dxa"/>
              <w:bottom w:w="72" w:type="dxa"/>
              <w:right w:w="144" w:type="dxa"/>
            </w:tcMar>
            <w:vAlign w:val="center"/>
            <w:hideMark/>
          </w:tcPr>
          <w:p w14:paraId="7C5233E3" w14:textId="1C2F15A3" w:rsidR="00BD3F70" w:rsidRPr="00A3767C" w:rsidRDefault="00BD3F70" w:rsidP="00A40EFF">
            <w:pPr>
              <w:widowControl/>
              <w:autoSpaceDE/>
              <w:autoSpaceDN/>
              <w:ind w:left="-147"/>
              <w:jc w:val="center"/>
              <w:rPr>
                <w:rFonts w:ascii="72 Black" w:eastAsia="Times New Roman" w:hAnsi="72 Black" w:cs="72 Black"/>
                <w:sz w:val="24"/>
                <w:szCs w:val="24"/>
              </w:rPr>
            </w:pPr>
            <w:r w:rsidRPr="00A3767C">
              <w:rPr>
                <w:rFonts w:ascii="72 Black" w:hAnsi="72 Black"/>
                <w:b/>
                <w:color w:val="007CB7"/>
                <w:sz w:val="24"/>
              </w:rPr>
              <w:t xml:space="preserve">€ </w:t>
            </w:r>
            <w:r w:rsidR="00F05F9F" w:rsidRPr="00A3767C">
              <w:rPr>
                <w:rFonts w:ascii="72 Black" w:hAnsi="72 Black"/>
                <w:b/>
                <w:color w:val="007CB7"/>
                <w:sz w:val="24"/>
                <w:lang w:val="el-GR"/>
              </w:rPr>
              <w:t>281</w:t>
            </w:r>
            <w:r w:rsidR="00F05F9F" w:rsidRPr="00A3767C">
              <w:rPr>
                <w:rFonts w:ascii="72 Black" w:hAnsi="72 Black"/>
                <w:b/>
                <w:color w:val="007CB7"/>
                <w:sz w:val="24"/>
              </w:rPr>
              <w:t xml:space="preserve"> </w:t>
            </w:r>
            <w:proofErr w:type="spellStart"/>
            <w:r w:rsidRPr="00A3767C">
              <w:rPr>
                <w:rFonts w:ascii="72 Black" w:hAnsi="72 Black"/>
                <w:b/>
                <w:color w:val="007CB7"/>
                <w:sz w:val="24"/>
              </w:rPr>
              <w:t>εκ</w:t>
            </w:r>
            <w:proofErr w:type="spellEnd"/>
            <w:r w:rsidRPr="00A3767C">
              <w:rPr>
                <w:rFonts w:ascii="72 Black" w:hAnsi="72 Black"/>
                <w:b/>
                <w:color w:val="007CB7"/>
                <w:sz w:val="24"/>
              </w:rPr>
              <w:t>ατ.</w:t>
            </w:r>
          </w:p>
        </w:tc>
        <w:tc>
          <w:tcPr>
            <w:tcW w:w="1760"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auto"/>
            <w:tcMar>
              <w:top w:w="72" w:type="dxa"/>
              <w:left w:w="144" w:type="dxa"/>
              <w:bottom w:w="72" w:type="dxa"/>
              <w:right w:w="144" w:type="dxa"/>
            </w:tcMar>
            <w:vAlign w:val="center"/>
            <w:hideMark/>
          </w:tcPr>
          <w:p w14:paraId="7C5233E4" w14:textId="71376CA4" w:rsidR="00BD3F70" w:rsidRPr="00A3767C" w:rsidRDefault="0067300E" w:rsidP="00A40EFF">
            <w:pPr>
              <w:widowControl/>
              <w:autoSpaceDE/>
              <w:autoSpaceDN/>
              <w:ind w:left="-147"/>
              <w:jc w:val="center"/>
              <w:rPr>
                <w:rFonts w:ascii="72 Black" w:eastAsia="Times New Roman" w:hAnsi="72 Black" w:cs="72 Black"/>
                <w:b/>
                <w:bCs/>
                <w:color w:val="007CB7"/>
                <w:kern w:val="24"/>
                <w:sz w:val="24"/>
                <w:szCs w:val="24"/>
              </w:rPr>
            </w:pPr>
            <w:r w:rsidRPr="00A3767C">
              <w:rPr>
                <w:rFonts w:ascii="72 Black" w:hAnsi="72 Black"/>
                <w:b/>
                <w:color w:val="007CB7"/>
                <w:sz w:val="24"/>
              </w:rPr>
              <w:t>4,</w:t>
            </w:r>
            <w:r w:rsidR="00F05F9F" w:rsidRPr="00A3767C">
              <w:rPr>
                <w:rFonts w:ascii="72 Black" w:hAnsi="72 Black"/>
                <w:b/>
                <w:color w:val="007CB7"/>
                <w:sz w:val="24"/>
                <w:lang w:val="el-GR"/>
              </w:rPr>
              <w:t>2</w:t>
            </w:r>
            <w:r w:rsidR="00F05F9F" w:rsidRPr="00A3767C">
              <w:rPr>
                <w:rFonts w:ascii="72 Black" w:hAnsi="72 Black"/>
                <w:b/>
                <w:color w:val="007CB7"/>
                <w:sz w:val="24"/>
              </w:rPr>
              <w:t xml:space="preserve"> </w:t>
            </w:r>
            <w:r w:rsidR="00A3767C" w:rsidRPr="00A3767C">
              <w:rPr>
                <w:rFonts w:ascii="72 Black" w:hAnsi="72 Black"/>
                <w:b/>
                <w:color w:val="007CB7"/>
                <w:sz w:val="24"/>
              </w:rPr>
              <w:t>x</w:t>
            </w:r>
          </w:p>
        </w:tc>
      </w:tr>
      <w:tr w:rsidR="00BD3F70" w:rsidRPr="00A3767C" w14:paraId="7C5233EF" w14:textId="77777777" w:rsidTr="00A40EFF">
        <w:trPr>
          <w:trHeight w:val="397"/>
        </w:trPr>
        <w:tc>
          <w:tcPr>
            <w:tcW w:w="20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tcMar>
              <w:top w:w="72" w:type="dxa"/>
              <w:left w:w="144" w:type="dxa"/>
              <w:bottom w:w="72" w:type="dxa"/>
              <w:right w:w="144" w:type="dxa"/>
            </w:tcMar>
            <w:vAlign w:val="center"/>
            <w:hideMark/>
          </w:tcPr>
          <w:p w14:paraId="7C5233E6" w14:textId="764FC5E3" w:rsidR="00BD3F70" w:rsidRPr="00A3767C" w:rsidRDefault="00BD3F70" w:rsidP="00A40EFF">
            <w:pPr>
              <w:widowControl/>
              <w:autoSpaceDE/>
              <w:autoSpaceDN/>
              <w:ind w:left="-147"/>
              <w:jc w:val="center"/>
              <w:rPr>
                <w:rFonts w:ascii="Arial" w:eastAsia="Times New Roman" w:hAnsi="Arial" w:cs="Arial"/>
                <w:sz w:val="18"/>
                <w:szCs w:val="18"/>
              </w:rPr>
            </w:pPr>
            <w:proofErr w:type="spellStart"/>
            <w:r w:rsidRPr="00A3767C">
              <w:rPr>
                <w:rFonts w:ascii="72" w:hAnsi="72"/>
                <w:color w:val="0D0D0D" w:themeColor="text1" w:themeTint="F2"/>
                <w:sz w:val="18"/>
              </w:rPr>
              <w:t>Κύκλος</w:t>
            </w:r>
            <w:proofErr w:type="spellEnd"/>
            <w:r w:rsidRPr="00A3767C">
              <w:rPr>
                <w:rFonts w:ascii="72" w:hAnsi="72"/>
                <w:color w:val="0D0D0D" w:themeColor="text1" w:themeTint="F2"/>
                <w:sz w:val="18"/>
              </w:rPr>
              <w:t xml:space="preserve"> </w:t>
            </w:r>
            <w:proofErr w:type="spellStart"/>
            <w:r w:rsidRPr="00A3767C">
              <w:rPr>
                <w:rFonts w:ascii="72" w:hAnsi="72"/>
                <w:color w:val="0D0D0D" w:themeColor="text1" w:themeTint="F2"/>
                <w:sz w:val="18"/>
              </w:rPr>
              <w:t>εργ</w:t>
            </w:r>
            <w:proofErr w:type="spellEnd"/>
            <w:r w:rsidRPr="00A3767C">
              <w:rPr>
                <w:rFonts w:ascii="72" w:hAnsi="72"/>
                <w:color w:val="0D0D0D" w:themeColor="text1" w:themeTint="F2"/>
                <w:sz w:val="18"/>
              </w:rPr>
              <w:t>ασιών</w:t>
            </w:r>
          </w:p>
          <w:p w14:paraId="7C5233E7" w14:textId="66198B75" w:rsidR="00BD3F70" w:rsidRPr="00A3767C" w:rsidRDefault="2E28B410" w:rsidP="00A40EFF">
            <w:pPr>
              <w:widowControl/>
              <w:spacing w:line="259" w:lineRule="auto"/>
              <w:ind w:left="-147"/>
              <w:jc w:val="center"/>
              <w:rPr>
                <w:rFonts w:ascii="Arial" w:eastAsia="Times New Roman" w:hAnsi="Arial" w:cs="Arial"/>
                <w:sz w:val="18"/>
                <w:szCs w:val="18"/>
              </w:rPr>
            </w:pPr>
            <w:r w:rsidRPr="374E1258">
              <w:rPr>
                <w:rFonts w:ascii="72" w:hAnsi="72"/>
                <w:color w:val="0D0D0D" w:themeColor="text1" w:themeTint="F2"/>
                <w:sz w:val="18"/>
                <w:szCs w:val="18"/>
              </w:rPr>
              <w:t xml:space="preserve">(2022: </w:t>
            </w:r>
            <w:r w:rsidR="6E099551" w:rsidRPr="374E1258">
              <w:rPr>
                <w:rFonts w:ascii="72" w:hAnsi="72"/>
                <w:color w:val="0D0D0D" w:themeColor="text1" w:themeTint="F2"/>
                <w:sz w:val="18"/>
                <w:szCs w:val="18"/>
              </w:rPr>
              <w:t>€ 6,9</w:t>
            </w:r>
            <w:r w:rsidR="4B42E91F" w:rsidRPr="374E1258">
              <w:rPr>
                <w:rFonts w:ascii="72" w:hAnsi="72"/>
                <w:color w:val="0D0D0D" w:themeColor="text1" w:themeTint="F2"/>
                <w:sz w:val="18"/>
                <w:szCs w:val="18"/>
              </w:rPr>
              <w:t>6</w:t>
            </w:r>
            <w:r w:rsidRPr="374E1258">
              <w:rPr>
                <w:rFonts w:ascii="72" w:hAnsi="72"/>
                <w:color w:val="0D0D0D" w:themeColor="text1" w:themeTint="F2"/>
                <w:sz w:val="18"/>
                <w:szCs w:val="18"/>
              </w:rPr>
              <w:t xml:space="preserve"> </w:t>
            </w:r>
            <w:proofErr w:type="spellStart"/>
            <w:r w:rsidRPr="374E1258">
              <w:rPr>
                <w:rFonts w:ascii="72" w:hAnsi="72"/>
                <w:color w:val="0D0D0D" w:themeColor="text1" w:themeTint="F2"/>
                <w:sz w:val="18"/>
                <w:szCs w:val="18"/>
              </w:rPr>
              <w:t>δισ</w:t>
            </w:r>
            <w:proofErr w:type="spellEnd"/>
            <w:r w:rsidRPr="374E1258">
              <w:rPr>
                <w:rFonts w:ascii="72" w:hAnsi="72"/>
                <w:color w:val="0D0D0D" w:themeColor="text1" w:themeTint="F2"/>
                <w:sz w:val="18"/>
                <w:szCs w:val="18"/>
              </w:rPr>
              <w:t>.)</w:t>
            </w:r>
          </w:p>
        </w:tc>
        <w:tc>
          <w:tcPr>
            <w:tcW w:w="19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tcMar>
              <w:top w:w="72" w:type="dxa"/>
              <w:left w:w="144" w:type="dxa"/>
              <w:bottom w:w="72" w:type="dxa"/>
              <w:right w:w="144" w:type="dxa"/>
            </w:tcMar>
            <w:vAlign w:val="center"/>
            <w:hideMark/>
          </w:tcPr>
          <w:p w14:paraId="7C5233E8" w14:textId="09D3A9DB" w:rsidR="00D8363D" w:rsidRPr="00A3767C" w:rsidRDefault="00FE2F19" w:rsidP="00A40EFF">
            <w:pPr>
              <w:widowControl/>
              <w:autoSpaceDE/>
              <w:autoSpaceDN/>
              <w:ind w:left="-147"/>
              <w:jc w:val="center"/>
              <w:rPr>
                <w:rFonts w:ascii="72" w:eastAsia="Times New Roman" w:hAnsi="72" w:cs="72"/>
                <w:color w:val="0D0D0D" w:themeColor="text1" w:themeTint="F2"/>
                <w:kern w:val="24"/>
                <w:sz w:val="18"/>
                <w:szCs w:val="18"/>
              </w:rPr>
            </w:pPr>
            <w:r w:rsidRPr="00A3767C">
              <w:rPr>
                <w:rFonts w:ascii="72" w:hAnsi="72"/>
                <w:color w:val="0D0D0D" w:themeColor="text1" w:themeTint="F2"/>
                <w:sz w:val="18"/>
              </w:rPr>
              <w:t>a</w:t>
            </w:r>
            <w:r w:rsidR="00BD3F70" w:rsidRPr="00A3767C">
              <w:rPr>
                <w:rFonts w:ascii="72" w:hAnsi="72"/>
                <w:color w:val="0D0D0D" w:themeColor="text1" w:themeTint="F2"/>
                <w:sz w:val="18"/>
              </w:rPr>
              <w:t>-EBITDA</w:t>
            </w:r>
          </w:p>
          <w:p w14:paraId="7C5233E9" w14:textId="6D678E79" w:rsidR="00BD3F70" w:rsidRPr="00A3767C" w:rsidRDefault="009336EA" w:rsidP="00A40EFF">
            <w:pPr>
              <w:widowControl/>
              <w:autoSpaceDE/>
              <w:autoSpaceDN/>
              <w:ind w:left="-147"/>
              <w:jc w:val="center"/>
              <w:rPr>
                <w:rFonts w:ascii="Arial" w:eastAsia="Times New Roman" w:hAnsi="Arial" w:cs="Arial"/>
                <w:sz w:val="18"/>
                <w:szCs w:val="18"/>
              </w:rPr>
            </w:pPr>
            <w:r w:rsidRPr="00A3767C">
              <w:rPr>
                <w:rFonts w:ascii="72" w:hAnsi="72"/>
                <w:color w:val="0D0D0D" w:themeColor="text1" w:themeTint="F2"/>
                <w:sz w:val="18"/>
              </w:rPr>
              <w:t xml:space="preserve">(2022: € </w:t>
            </w:r>
            <w:r w:rsidR="000446DB" w:rsidRPr="00A3767C">
              <w:rPr>
                <w:rFonts w:ascii="72" w:hAnsi="72"/>
                <w:color w:val="0D0D0D" w:themeColor="text1" w:themeTint="F2"/>
                <w:sz w:val="18"/>
              </w:rPr>
              <w:t>636</w:t>
            </w:r>
            <w:r w:rsidRPr="00A3767C">
              <w:rPr>
                <w:rFonts w:ascii="72" w:hAnsi="72"/>
                <w:color w:val="0D0D0D" w:themeColor="text1" w:themeTint="F2"/>
                <w:sz w:val="18"/>
              </w:rPr>
              <w:t xml:space="preserve"> </w:t>
            </w:r>
            <w:proofErr w:type="spellStart"/>
            <w:r w:rsidRPr="00A3767C">
              <w:rPr>
                <w:rFonts w:ascii="72" w:hAnsi="72"/>
                <w:color w:val="0D0D0D" w:themeColor="text1" w:themeTint="F2"/>
                <w:sz w:val="18"/>
              </w:rPr>
              <w:t>εκ</w:t>
            </w:r>
            <w:proofErr w:type="spellEnd"/>
            <w:r w:rsidRPr="00A3767C">
              <w:rPr>
                <w:rFonts w:ascii="72" w:hAnsi="72"/>
                <w:color w:val="0D0D0D" w:themeColor="text1" w:themeTint="F2"/>
                <w:sz w:val="18"/>
              </w:rPr>
              <w:t>ατ.)</w:t>
            </w:r>
          </w:p>
        </w:tc>
        <w:tc>
          <w:tcPr>
            <w:tcW w:w="2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tcMar>
              <w:top w:w="72" w:type="dxa"/>
              <w:left w:w="144" w:type="dxa"/>
              <w:bottom w:w="72" w:type="dxa"/>
              <w:right w:w="144" w:type="dxa"/>
            </w:tcMar>
            <w:vAlign w:val="center"/>
            <w:hideMark/>
          </w:tcPr>
          <w:p w14:paraId="7C5233EA" w14:textId="77777777" w:rsidR="00BD3F70" w:rsidRPr="00A3767C" w:rsidRDefault="00BD3F70" w:rsidP="00A40EFF">
            <w:pPr>
              <w:widowControl/>
              <w:autoSpaceDE/>
              <w:autoSpaceDN/>
              <w:ind w:left="-147"/>
              <w:jc w:val="center"/>
              <w:rPr>
                <w:rFonts w:ascii="Arial" w:eastAsia="Times New Roman" w:hAnsi="Arial" w:cs="Arial"/>
                <w:sz w:val="18"/>
                <w:szCs w:val="18"/>
              </w:rPr>
            </w:pPr>
            <w:proofErr w:type="spellStart"/>
            <w:r w:rsidRPr="00A3767C">
              <w:rPr>
                <w:rFonts w:ascii="72" w:hAnsi="72"/>
                <w:color w:val="0D0D0D" w:themeColor="text1" w:themeTint="F2"/>
                <w:sz w:val="18"/>
              </w:rPr>
              <w:t>Κέρδη</w:t>
            </w:r>
            <w:proofErr w:type="spellEnd"/>
            <w:r w:rsidRPr="00A3767C">
              <w:rPr>
                <w:rFonts w:ascii="72" w:hAnsi="72"/>
                <w:color w:val="0D0D0D" w:themeColor="text1" w:themeTint="F2"/>
                <w:sz w:val="18"/>
              </w:rPr>
              <w:t xml:space="preserve"> π</w:t>
            </w:r>
            <w:proofErr w:type="spellStart"/>
            <w:r w:rsidRPr="00A3767C">
              <w:rPr>
                <w:rFonts w:ascii="72" w:hAnsi="72"/>
                <w:color w:val="0D0D0D" w:themeColor="text1" w:themeTint="F2"/>
                <w:sz w:val="18"/>
              </w:rPr>
              <w:t>ρο</w:t>
            </w:r>
            <w:proofErr w:type="spellEnd"/>
            <w:r w:rsidRPr="00A3767C">
              <w:rPr>
                <w:rFonts w:ascii="72" w:hAnsi="72"/>
                <w:color w:val="0D0D0D" w:themeColor="text1" w:themeTint="F2"/>
                <w:sz w:val="18"/>
              </w:rPr>
              <w:t xml:space="preserve"> </w:t>
            </w:r>
            <w:proofErr w:type="spellStart"/>
            <w:r w:rsidRPr="00A3767C">
              <w:rPr>
                <w:rFonts w:ascii="72" w:hAnsi="72"/>
                <w:color w:val="0D0D0D" w:themeColor="text1" w:themeTint="F2"/>
                <w:sz w:val="18"/>
              </w:rPr>
              <w:t>φόρων</w:t>
            </w:r>
            <w:proofErr w:type="spellEnd"/>
          </w:p>
          <w:p w14:paraId="7C5233EC" w14:textId="5EC8A3CD" w:rsidR="000519E1" w:rsidRPr="00A3767C" w:rsidRDefault="00BD3F70" w:rsidP="00A40EFF">
            <w:pPr>
              <w:widowControl/>
              <w:autoSpaceDE/>
              <w:autoSpaceDN/>
              <w:ind w:left="-147"/>
              <w:jc w:val="center"/>
              <w:rPr>
                <w:rFonts w:ascii="Arial" w:eastAsia="Times New Roman" w:hAnsi="Arial" w:cs="Arial"/>
                <w:sz w:val="18"/>
                <w:szCs w:val="18"/>
                <w:lang w:val="en-GB" w:eastAsia="el-GR"/>
              </w:rPr>
            </w:pPr>
            <w:r w:rsidRPr="00A3767C">
              <w:rPr>
                <w:rFonts w:ascii="72" w:hAnsi="72"/>
                <w:color w:val="0D0D0D" w:themeColor="text1" w:themeTint="F2"/>
                <w:sz w:val="18"/>
              </w:rPr>
              <w:t xml:space="preserve">(2022: </w:t>
            </w:r>
            <w:r w:rsidR="000446DB" w:rsidRPr="00A3767C">
              <w:rPr>
                <w:rFonts w:ascii="72" w:hAnsi="72"/>
                <w:color w:val="0D0D0D" w:themeColor="text1" w:themeTint="F2"/>
                <w:sz w:val="18"/>
              </w:rPr>
              <w:t>€ 377</w:t>
            </w:r>
            <w:r w:rsidRPr="00A3767C">
              <w:rPr>
                <w:rFonts w:ascii="72" w:hAnsi="72"/>
                <w:color w:val="0D0D0D" w:themeColor="text1" w:themeTint="F2"/>
                <w:sz w:val="18"/>
              </w:rPr>
              <w:t xml:space="preserve"> </w:t>
            </w:r>
            <w:proofErr w:type="spellStart"/>
            <w:r w:rsidRPr="00A3767C">
              <w:rPr>
                <w:rFonts w:ascii="72" w:hAnsi="72"/>
                <w:color w:val="0D0D0D" w:themeColor="text1" w:themeTint="F2"/>
                <w:sz w:val="18"/>
              </w:rPr>
              <w:t>εκ</w:t>
            </w:r>
            <w:proofErr w:type="spellEnd"/>
            <w:r w:rsidRPr="00A3767C">
              <w:rPr>
                <w:rFonts w:ascii="72" w:hAnsi="72"/>
                <w:color w:val="0D0D0D" w:themeColor="text1" w:themeTint="F2"/>
                <w:sz w:val="18"/>
              </w:rPr>
              <w:t>ατ.)</w:t>
            </w:r>
          </w:p>
        </w:tc>
        <w:tc>
          <w:tcPr>
            <w:tcW w:w="20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tcMar>
              <w:top w:w="72" w:type="dxa"/>
              <w:left w:w="144" w:type="dxa"/>
              <w:bottom w:w="72" w:type="dxa"/>
              <w:right w:w="144" w:type="dxa"/>
            </w:tcMar>
            <w:vAlign w:val="center"/>
            <w:hideMark/>
          </w:tcPr>
          <w:p w14:paraId="1DAB0EE1" w14:textId="4A75D8E9" w:rsidR="00A40EFF" w:rsidRDefault="2E28B410" w:rsidP="00A40EFF">
            <w:pPr>
              <w:widowControl/>
              <w:autoSpaceDE/>
              <w:autoSpaceDN/>
              <w:ind w:left="-147"/>
              <w:jc w:val="center"/>
              <w:rPr>
                <w:rFonts w:ascii="72" w:hAnsi="72"/>
                <w:color w:val="0D0D0D" w:themeColor="text1" w:themeTint="F2"/>
                <w:sz w:val="18"/>
                <w:szCs w:val="18"/>
              </w:rPr>
            </w:pPr>
            <w:proofErr w:type="spellStart"/>
            <w:r w:rsidRPr="374E1258">
              <w:rPr>
                <w:rFonts w:ascii="72" w:hAnsi="72"/>
                <w:color w:val="0D0D0D" w:themeColor="text1" w:themeTint="F2"/>
                <w:sz w:val="18"/>
                <w:szCs w:val="18"/>
              </w:rPr>
              <w:t>Κεφ</w:t>
            </w:r>
            <w:proofErr w:type="spellEnd"/>
            <w:r w:rsidRPr="374E1258">
              <w:rPr>
                <w:rFonts w:ascii="72" w:hAnsi="72"/>
                <w:color w:val="0D0D0D" w:themeColor="text1" w:themeTint="F2"/>
                <w:sz w:val="18"/>
                <w:szCs w:val="18"/>
              </w:rPr>
              <w:t>αλαιουχικές δαπ</w:t>
            </w:r>
            <w:proofErr w:type="spellStart"/>
            <w:r w:rsidRPr="374E1258">
              <w:rPr>
                <w:rFonts w:ascii="72" w:hAnsi="72"/>
                <w:color w:val="0D0D0D" w:themeColor="text1" w:themeTint="F2"/>
                <w:sz w:val="18"/>
                <w:szCs w:val="18"/>
              </w:rPr>
              <w:t>άνες</w:t>
            </w:r>
            <w:proofErr w:type="spellEnd"/>
            <w:r w:rsidRPr="374E1258">
              <w:rPr>
                <w:rFonts w:ascii="72" w:hAnsi="72"/>
                <w:color w:val="0D0D0D" w:themeColor="text1" w:themeTint="F2"/>
                <w:sz w:val="18"/>
                <w:szCs w:val="18"/>
              </w:rPr>
              <w:t xml:space="preserve"> 2</w:t>
            </w:r>
            <w:r w:rsidR="6E099551" w:rsidRPr="374E1258">
              <w:rPr>
                <w:rFonts w:ascii="72" w:hAnsi="72"/>
                <w:color w:val="0D0D0D" w:themeColor="text1" w:themeTint="F2"/>
                <w:sz w:val="18"/>
                <w:szCs w:val="18"/>
              </w:rPr>
              <w:t>023</w:t>
            </w:r>
          </w:p>
          <w:p w14:paraId="7C5233ED" w14:textId="5240DEAA" w:rsidR="00BD3F70" w:rsidRPr="00A3767C" w:rsidRDefault="6684E471" w:rsidP="00A40EFF">
            <w:pPr>
              <w:widowControl/>
              <w:autoSpaceDE/>
              <w:autoSpaceDN/>
              <w:ind w:left="-147"/>
              <w:jc w:val="center"/>
              <w:rPr>
                <w:rFonts w:ascii="72" w:eastAsia="Times New Roman" w:hAnsi="72" w:cs="72"/>
                <w:color w:val="0D0D0D" w:themeColor="text1" w:themeTint="F2"/>
                <w:sz w:val="18"/>
                <w:szCs w:val="18"/>
              </w:rPr>
            </w:pPr>
            <w:r w:rsidRPr="374E1258">
              <w:rPr>
                <w:rFonts w:ascii="72" w:hAnsi="72"/>
                <w:color w:val="0D0D0D" w:themeColor="text1" w:themeTint="F2"/>
                <w:sz w:val="18"/>
                <w:szCs w:val="18"/>
              </w:rPr>
              <w:t xml:space="preserve">(2022: € 317 </w:t>
            </w:r>
            <w:proofErr w:type="spellStart"/>
            <w:r w:rsidRPr="374E1258">
              <w:rPr>
                <w:rFonts w:ascii="72" w:hAnsi="72"/>
                <w:color w:val="0D0D0D" w:themeColor="text1" w:themeTint="F2"/>
                <w:sz w:val="18"/>
                <w:szCs w:val="18"/>
              </w:rPr>
              <w:t>εκ</w:t>
            </w:r>
            <w:proofErr w:type="spellEnd"/>
            <w:r w:rsidRPr="374E1258">
              <w:rPr>
                <w:rFonts w:ascii="72" w:hAnsi="72"/>
                <w:color w:val="0D0D0D" w:themeColor="text1" w:themeTint="F2"/>
                <w:sz w:val="18"/>
                <w:szCs w:val="18"/>
              </w:rPr>
              <w:t>ατ.)</w:t>
            </w:r>
          </w:p>
        </w:tc>
        <w:tc>
          <w:tcPr>
            <w:tcW w:w="17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tcMar>
              <w:top w:w="72" w:type="dxa"/>
              <w:left w:w="144" w:type="dxa"/>
              <w:bottom w:w="72" w:type="dxa"/>
              <w:right w:w="144" w:type="dxa"/>
            </w:tcMar>
            <w:vAlign w:val="center"/>
            <w:hideMark/>
          </w:tcPr>
          <w:p w14:paraId="7C5233EE" w14:textId="049C7DFF" w:rsidR="00BD3F70" w:rsidRPr="00A3767C" w:rsidRDefault="2E28B410" w:rsidP="00A40EFF">
            <w:pPr>
              <w:widowControl/>
              <w:autoSpaceDE/>
              <w:autoSpaceDN/>
              <w:ind w:left="-147"/>
              <w:jc w:val="center"/>
              <w:rPr>
                <w:rFonts w:ascii="72" w:eastAsia="72" w:hAnsi="72" w:cs="72"/>
                <w:sz w:val="18"/>
                <w:szCs w:val="18"/>
              </w:rPr>
            </w:pPr>
            <w:r w:rsidRPr="374E1258">
              <w:rPr>
                <w:rFonts w:ascii="72" w:hAnsi="72"/>
                <w:color w:val="0D0D0D" w:themeColor="text1" w:themeTint="F2"/>
                <w:sz w:val="18"/>
                <w:szCs w:val="18"/>
              </w:rPr>
              <w:t>Καθα</w:t>
            </w:r>
            <w:proofErr w:type="spellStart"/>
            <w:r w:rsidRPr="374E1258">
              <w:rPr>
                <w:rFonts w:ascii="72" w:hAnsi="72"/>
                <w:color w:val="0D0D0D" w:themeColor="text1" w:themeTint="F2"/>
                <w:sz w:val="18"/>
                <w:szCs w:val="18"/>
              </w:rPr>
              <w:t>ρός</w:t>
            </w:r>
            <w:proofErr w:type="spellEnd"/>
            <w:r w:rsidRPr="374E1258">
              <w:rPr>
                <w:rFonts w:ascii="72" w:hAnsi="72"/>
                <w:color w:val="0D0D0D" w:themeColor="text1" w:themeTint="F2"/>
                <w:sz w:val="18"/>
                <w:szCs w:val="18"/>
              </w:rPr>
              <w:t xml:space="preserve"> δα</w:t>
            </w:r>
            <w:proofErr w:type="spellStart"/>
            <w:r w:rsidRPr="374E1258">
              <w:rPr>
                <w:rFonts w:ascii="72" w:hAnsi="72"/>
                <w:color w:val="0D0D0D" w:themeColor="text1" w:themeTint="F2"/>
                <w:sz w:val="18"/>
                <w:szCs w:val="18"/>
              </w:rPr>
              <w:t>νεισμός</w:t>
            </w:r>
            <w:proofErr w:type="spellEnd"/>
            <w:r w:rsidRPr="374E1258">
              <w:rPr>
                <w:rFonts w:ascii="72" w:hAnsi="72"/>
                <w:color w:val="0D0D0D" w:themeColor="text1" w:themeTint="F2"/>
                <w:sz w:val="18"/>
                <w:szCs w:val="18"/>
              </w:rPr>
              <w:t xml:space="preserve">/EBITDA </w:t>
            </w:r>
            <w:r w:rsidR="5561FF1F" w:rsidRPr="00A21C05">
              <w:rPr>
                <w:rFonts w:ascii="72" w:hAnsi="72"/>
                <w:color w:val="0D0D0D" w:themeColor="text1" w:themeTint="F2"/>
                <w:sz w:val="18"/>
                <w:szCs w:val="18"/>
              </w:rPr>
              <w:t>(2022: 3.0x)</w:t>
            </w:r>
          </w:p>
        </w:tc>
      </w:tr>
    </w:tbl>
    <w:p w14:paraId="7C5233F0" w14:textId="77777777" w:rsidR="00227720" w:rsidRPr="008E1EAA" w:rsidRDefault="0080480D" w:rsidP="008E6F06">
      <w:pPr>
        <w:rPr>
          <w:rFonts w:asciiTheme="minorHAnsi" w:hAnsiTheme="minorHAnsi" w:cstheme="minorHAnsi"/>
          <w:b/>
          <w:bCs/>
          <w:color w:val="007CB7"/>
          <w:spacing w:val="-2"/>
          <w:sz w:val="26"/>
          <w:szCs w:val="26"/>
        </w:rPr>
      </w:pPr>
      <w:r>
        <w:rPr>
          <w:rFonts w:asciiTheme="minorHAnsi" w:hAnsiTheme="minorHAnsi"/>
          <w:b/>
          <w:color w:val="007CB7"/>
          <w:sz w:val="26"/>
        </w:rPr>
        <w:t xml:space="preserve"> </w:t>
      </w:r>
    </w:p>
    <w:p w14:paraId="7C5233F1" w14:textId="77777777" w:rsidR="00246DD1" w:rsidRPr="0085097D" w:rsidRDefault="0080480D" w:rsidP="008E6F06">
      <w:pPr>
        <w:rPr>
          <w:rFonts w:asciiTheme="minorHAnsi" w:hAnsiTheme="minorHAnsi" w:cstheme="minorHAnsi"/>
          <w:b/>
          <w:bCs/>
          <w:color w:val="007CB7"/>
          <w:spacing w:val="-2"/>
          <w:sz w:val="26"/>
          <w:szCs w:val="26"/>
        </w:rPr>
      </w:pPr>
      <w:r>
        <w:rPr>
          <w:rFonts w:asciiTheme="minorHAnsi" w:hAnsiTheme="minorHAnsi"/>
          <w:b/>
          <w:color w:val="007CB7"/>
          <w:sz w:val="26"/>
        </w:rPr>
        <w:t xml:space="preserve"> </w:t>
      </w:r>
    </w:p>
    <w:p w14:paraId="7C5233F2" w14:textId="77777777" w:rsidR="00AC2FEA" w:rsidRPr="008E1EAA" w:rsidRDefault="0080480D" w:rsidP="008E6F06">
      <w:pPr>
        <w:rPr>
          <w:rFonts w:asciiTheme="minorHAnsi" w:hAnsiTheme="minorHAnsi" w:cstheme="minorHAnsi"/>
          <w:b/>
          <w:bCs/>
          <w:color w:val="007CB7"/>
          <w:spacing w:val="-2"/>
          <w:sz w:val="26"/>
          <w:szCs w:val="26"/>
        </w:rPr>
      </w:pPr>
      <w:r>
        <w:rPr>
          <w:rFonts w:asciiTheme="minorHAnsi" w:hAnsiTheme="minorHAnsi"/>
          <w:b/>
          <w:color w:val="007CB7"/>
          <w:sz w:val="26"/>
        </w:rPr>
        <w:t xml:space="preserve"> </w:t>
      </w:r>
    </w:p>
    <w:p w14:paraId="7C5233F3" w14:textId="77777777" w:rsidR="00376F51" w:rsidRPr="00874BAB" w:rsidRDefault="002911E9" w:rsidP="003D43C3">
      <w:pPr>
        <w:rPr>
          <w:rFonts w:ascii="Ubuntu" w:eastAsia="Times New Roman" w:hAnsi="Ubuntu" w:cs="Ubuntu"/>
          <w:sz w:val="2"/>
          <w:szCs w:val="2"/>
        </w:rPr>
      </w:pPr>
      <w:r>
        <w:rPr>
          <w:rFonts w:asciiTheme="minorHAnsi" w:hAnsiTheme="minorHAnsi"/>
          <w:i/>
          <w:sz w:val="24"/>
        </w:rPr>
        <w:t xml:space="preserve"> </w:t>
      </w:r>
    </w:p>
    <w:p w14:paraId="7C5233F4" w14:textId="77777777" w:rsidR="0085097D" w:rsidRDefault="000446DB" w:rsidP="008E6F06">
      <w:pPr>
        <w:spacing w:after="120"/>
        <w:ind w:left="426"/>
        <w:jc w:val="both"/>
        <w:rPr>
          <w:rFonts w:asciiTheme="minorHAnsi" w:hAnsiTheme="minorHAnsi"/>
          <w:b/>
          <w:color w:val="007CB7"/>
          <w:sz w:val="26"/>
          <w:highlight w:val="yellow"/>
          <w:lang w:val="el-GR"/>
        </w:rPr>
      </w:pPr>
      <w:r w:rsidRPr="000E3547">
        <w:rPr>
          <w:rFonts w:asciiTheme="minorHAnsi" w:hAnsiTheme="minorHAnsi"/>
          <w:b/>
          <w:color w:val="007CB7"/>
          <w:sz w:val="24"/>
          <w:lang w:val="el-GR"/>
        </w:rPr>
        <w:lastRenderedPageBreak/>
        <w:t>Βιομηχανικός τομέας – Κύρια οικονομικά στο</w:t>
      </w:r>
      <w:r w:rsidRPr="00D8636B">
        <w:rPr>
          <w:rFonts w:asciiTheme="minorHAnsi" w:hAnsiTheme="minorHAnsi"/>
          <w:b/>
          <w:color w:val="007CB7"/>
          <w:sz w:val="24"/>
          <w:lang w:val="el-GR"/>
        </w:rPr>
        <w:t>ιχεία</w:t>
      </w:r>
      <w:r w:rsidR="0085097D" w:rsidRPr="00D8636B">
        <w:rPr>
          <w:rFonts w:asciiTheme="minorHAnsi" w:hAnsiTheme="minorHAnsi"/>
          <w:b/>
          <w:color w:val="007CB7"/>
          <w:sz w:val="26"/>
          <w:lang w:val="el-GR"/>
        </w:rPr>
        <w:t xml:space="preserve"> </w:t>
      </w:r>
    </w:p>
    <w:tbl>
      <w:tblPr>
        <w:tblW w:w="10189" w:type="dxa"/>
        <w:tblInd w:w="426" w:type="dxa"/>
        <w:tblCellMar>
          <w:left w:w="0" w:type="dxa"/>
          <w:right w:w="0" w:type="dxa"/>
        </w:tblCellMar>
        <w:tblLook w:val="04A0" w:firstRow="1" w:lastRow="0" w:firstColumn="1" w:lastColumn="0" w:noHBand="0" w:noVBand="1"/>
      </w:tblPr>
      <w:tblGrid>
        <w:gridCol w:w="6659"/>
        <w:gridCol w:w="1465"/>
        <w:gridCol w:w="2065"/>
      </w:tblGrid>
      <w:tr w:rsidR="009843B6" w:rsidRPr="00674D31" w14:paraId="7C5233F9" w14:textId="77777777" w:rsidTr="00A40EFF">
        <w:trPr>
          <w:trHeight w:val="690"/>
        </w:trPr>
        <w:tc>
          <w:tcPr>
            <w:tcW w:w="7043" w:type="dxa"/>
            <w:tcBorders>
              <w:top w:val="single" w:sz="8" w:space="0" w:color="FFFFFF" w:themeColor="background1"/>
              <w:left w:val="nil"/>
              <w:bottom w:val="nil"/>
              <w:right w:val="nil"/>
            </w:tcBorders>
            <w:shd w:val="clear" w:color="auto" w:fill="007CB7"/>
            <w:tcMar>
              <w:top w:w="15" w:type="dxa"/>
              <w:left w:w="108" w:type="dxa"/>
              <w:bottom w:w="0" w:type="dxa"/>
              <w:right w:w="108" w:type="dxa"/>
            </w:tcMar>
            <w:vAlign w:val="center"/>
            <w:hideMark/>
          </w:tcPr>
          <w:p w14:paraId="350CAB13" w14:textId="090A7589" w:rsidR="009843B6" w:rsidRPr="00A40EFF" w:rsidRDefault="009843B6" w:rsidP="00A40EFF">
            <w:pPr>
              <w:ind w:left="-20" w:right="-20"/>
              <w:rPr>
                <w:i/>
                <w:iCs/>
                <w:color w:val="FFFFFF" w:themeColor="background1"/>
                <w:sz w:val="18"/>
                <w:szCs w:val="18"/>
                <w:lang w:val="el"/>
              </w:rPr>
            </w:pPr>
            <w:r w:rsidRPr="00A40EFF">
              <w:rPr>
                <w:i/>
                <w:iCs/>
                <w:color w:val="FFFFFF" w:themeColor="background1"/>
                <w:sz w:val="18"/>
                <w:szCs w:val="18"/>
                <w:lang w:val="el"/>
              </w:rPr>
              <w:t>Ποσά (χιλ. ευρώ)</w:t>
            </w:r>
          </w:p>
        </w:tc>
        <w:tc>
          <w:tcPr>
            <w:tcW w:w="1471" w:type="dxa"/>
            <w:tcBorders>
              <w:top w:val="single" w:sz="8" w:space="0" w:color="FFFFFF" w:themeColor="background1"/>
              <w:left w:val="nil"/>
              <w:bottom w:val="nil"/>
              <w:right w:val="nil"/>
            </w:tcBorders>
            <w:shd w:val="clear" w:color="auto" w:fill="007CB7"/>
            <w:tcMar>
              <w:top w:w="15" w:type="dxa"/>
              <w:left w:w="108" w:type="dxa"/>
              <w:bottom w:w="0" w:type="dxa"/>
              <w:right w:w="108" w:type="dxa"/>
            </w:tcMar>
            <w:vAlign w:val="center"/>
          </w:tcPr>
          <w:p w14:paraId="7C5233F7" w14:textId="3D48F6F9" w:rsidR="009843B6" w:rsidRPr="00A40EFF" w:rsidRDefault="009843B6" w:rsidP="00A40EFF">
            <w:pPr>
              <w:widowControl/>
              <w:autoSpaceDE/>
              <w:autoSpaceDN/>
              <w:ind w:left="432"/>
              <w:jc w:val="right"/>
              <w:rPr>
                <w:rFonts w:eastAsia="Times New Roman" w:cs="Arial"/>
                <w:vanish/>
                <w:sz w:val="18"/>
                <w:szCs w:val="18"/>
              </w:rPr>
            </w:pPr>
            <w:r w:rsidRPr="00A40EFF">
              <w:rPr>
                <w:rFonts w:asciiTheme="minorHAnsi" w:eastAsia="Times New Roman" w:hAnsiTheme="minorHAnsi" w:cstheme="minorBidi"/>
                <w:b/>
                <w:bCs/>
                <w:color w:val="FFFFFF" w:themeColor="background1"/>
                <w:sz w:val="18"/>
                <w:szCs w:val="18"/>
                <w:lang w:eastAsia="el-GR"/>
              </w:rPr>
              <w:t>2023</w:t>
            </w:r>
          </w:p>
        </w:tc>
        <w:tc>
          <w:tcPr>
            <w:tcW w:w="1675" w:type="dxa"/>
            <w:tcBorders>
              <w:top w:val="single" w:sz="8" w:space="0" w:color="FFFFFF" w:themeColor="background1"/>
              <w:left w:val="nil"/>
              <w:bottom w:val="nil"/>
              <w:right w:val="single" w:sz="8" w:space="0" w:color="FFFFFF" w:themeColor="background1"/>
            </w:tcBorders>
            <w:shd w:val="clear" w:color="auto" w:fill="007CB7"/>
            <w:tcMar>
              <w:top w:w="15" w:type="dxa"/>
              <w:left w:w="108" w:type="dxa"/>
              <w:bottom w:w="0" w:type="dxa"/>
              <w:right w:w="108" w:type="dxa"/>
            </w:tcMar>
            <w:vAlign w:val="center"/>
          </w:tcPr>
          <w:p w14:paraId="7C5233F8" w14:textId="69B17A06" w:rsidR="009843B6" w:rsidRPr="00A40EFF" w:rsidRDefault="009843B6" w:rsidP="00A40EFF">
            <w:pPr>
              <w:widowControl/>
              <w:autoSpaceDE/>
              <w:autoSpaceDN/>
              <w:ind w:left="432"/>
              <w:jc w:val="right"/>
              <w:rPr>
                <w:rFonts w:eastAsia="Times New Roman" w:cs="Arial"/>
                <w:vanish/>
                <w:sz w:val="18"/>
                <w:szCs w:val="18"/>
                <w:lang w:val="el-GR"/>
              </w:rPr>
            </w:pPr>
            <w:r w:rsidRPr="00A40EFF">
              <w:rPr>
                <w:rFonts w:asciiTheme="minorHAnsi" w:eastAsia="Times New Roman" w:hAnsiTheme="minorHAnsi" w:cstheme="minorBidi"/>
                <w:b/>
                <w:bCs/>
                <w:color w:val="FFFFFF" w:themeColor="background1"/>
                <w:sz w:val="18"/>
                <w:szCs w:val="18"/>
                <w:lang w:eastAsia="el-GR"/>
              </w:rPr>
              <w:t xml:space="preserve">2022 </w:t>
            </w:r>
            <w:r w:rsidRPr="00A40EFF">
              <w:rPr>
                <w:rFonts w:asciiTheme="minorHAnsi" w:eastAsia="Times New Roman" w:hAnsiTheme="minorHAnsi" w:cstheme="minorBidi"/>
                <w:b/>
                <w:bCs/>
                <w:i/>
                <w:iCs/>
                <w:color w:val="FFFFFF" w:themeColor="background1"/>
                <w:sz w:val="18"/>
                <w:szCs w:val="18"/>
                <w:lang w:eastAsia="el-GR"/>
              </w:rPr>
              <w:t>*</w:t>
            </w:r>
            <w:r w:rsidRPr="00A40EFF">
              <w:rPr>
                <w:rFonts w:asciiTheme="minorHAnsi" w:eastAsia="Times New Roman" w:hAnsiTheme="minorHAnsi" w:cstheme="minorBidi"/>
                <w:b/>
                <w:bCs/>
                <w:i/>
                <w:iCs/>
                <w:color w:val="FFFFFF" w:themeColor="background1"/>
                <w:sz w:val="18"/>
                <w:szCs w:val="18"/>
                <w:lang w:val="el-GR" w:eastAsia="el-GR"/>
              </w:rPr>
              <w:t>Αναδιατυπωμένα</w:t>
            </w:r>
          </w:p>
        </w:tc>
      </w:tr>
      <w:tr w:rsidR="009843B6" w:rsidRPr="00674D31" w14:paraId="7C5233FD" w14:textId="77777777" w:rsidTr="00A40EFF">
        <w:trPr>
          <w:trHeight w:val="283"/>
        </w:trPr>
        <w:tc>
          <w:tcPr>
            <w:tcW w:w="7043" w:type="dxa"/>
            <w:tcBorders>
              <w:top w:val="nil"/>
              <w:left w:val="nil"/>
              <w:bottom w:val="single" w:sz="2" w:space="0" w:color="AFABAB"/>
              <w:right w:val="nil"/>
            </w:tcBorders>
            <w:shd w:val="clear" w:color="auto" w:fill="auto"/>
            <w:tcMar>
              <w:top w:w="15" w:type="dxa"/>
              <w:left w:w="108" w:type="dxa"/>
              <w:bottom w:w="0" w:type="dxa"/>
              <w:right w:w="108" w:type="dxa"/>
            </w:tcMar>
            <w:vAlign w:val="center"/>
            <w:hideMark/>
          </w:tcPr>
          <w:p w14:paraId="2A1D97E1" w14:textId="05A015F0" w:rsidR="009843B6" w:rsidRDefault="009843B6" w:rsidP="009843B6">
            <w:pPr>
              <w:ind w:left="-20" w:right="-20"/>
              <w:jc w:val="both"/>
              <w:rPr>
                <w:b/>
                <w:bCs/>
                <w:sz w:val="18"/>
                <w:szCs w:val="18"/>
                <w:lang w:val="el"/>
              </w:rPr>
            </w:pPr>
            <w:r w:rsidRPr="374E1258">
              <w:rPr>
                <w:b/>
                <w:bCs/>
                <w:sz w:val="18"/>
                <w:szCs w:val="18"/>
                <w:lang w:val="el"/>
              </w:rPr>
              <w:t>Πωλήσεις</w:t>
            </w:r>
          </w:p>
        </w:tc>
        <w:tc>
          <w:tcPr>
            <w:tcW w:w="1471" w:type="dxa"/>
            <w:tcBorders>
              <w:top w:val="nil"/>
              <w:left w:val="nil"/>
              <w:bottom w:val="single" w:sz="2" w:space="0" w:color="AFABAB"/>
              <w:right w:val="nil"/>
            </w:tcBorders>
            <w:shd w:val="clear" w:color="auto" w:fill="DCE6F1"/>
            <w:tcMar>
              <w:top w:w="15" w:type="dxa"/>
              <w:left w:w="108" w:type="dxa"/>
              <w:bottom w:w="0" w:type="dxa"/>
              <w:right w:w="108" w:type="dxa"/>
            </w:tcMar>
            <w:vAlign w:val="center"/>
          </w:tcPr>
          <w:p w14:paraId="6154EED9" w14:textId="74CC0C2C" w:rsidR="009843B6" w:rsidRDefault="009843B6" w:rsidP="00A40EFF">
            <w:pPr>
              <w:widowControl/>
              <w:ind w:left="432"/>
              <w:jc w:val="right"/>
              <w:rPr>
                <w:color w:val="000000" w:themeColor="text1"/>
                <w:sz w:val="18"/>
                <w:szCs w:val="18"/>
              </w:rPr>
            </w:pPr>
            <w:r w:rsidRPr="374E1258">
              <w:rPr>
                <w:b/>
                <w:bCs/>
                <w:color w:val="000000" w:themeColor="text1"/>
                <w:sz w:val="18"/>
                <w:szCs w:val="18"/>
              </w:rPr>
              <w:t>6</w:t>
            </w:r>
            <w:r>
              <w:rPr>
                <w:b/>
                <w:bCs/>
                <w:color w:val="000000" w:themeColor="text1"/>
                <w:sz w:val="18"/>
                <w:szCs w:val="18"/>
              </w:rPr>
              <w:t>.</w:t>
            </w:r>
            <w:r w:rsidRPr="374E1258">
              <w:rPr>
                <w:b/>
                <w:bCs/>
                <w:color w:val="000000" w:themeColor="text1"/>
                <w:sz w:val="18"/>
                <w:szCs w:val="18"/>
              </w:rPr>
              <w:t>263</w:t>
            </w:r>
            <w:r>
              <w:rPr>
                <w:b/>
                <w:bCs/>
                <w:color w:val="000000" w:themeColor="text1"/>
                <w:sz w:val="18"/>
                <w:szCs w:val="18"/>
              </w:rPr>
              <w:t>.</w:t>
            </w:r>
            <w:r w:rsidRPr="374E1258">
              <w:rPr>
                <w:b/>
                <w:bCs/>
                <w:color w:val="000000" w:themeColor="text1"/>
                <w:sz w:val="18"/>
                <w:szCs w:val="18"/>
              </w:rPr>
              <w:t>772</w:t>
            </w:r>
          </w:p>
        </w:tc>
        <w:tc>
          <w:tcPr>
            <w:tcW w:w="1675" w:type="dxa"/>
            <w:tcBorders>
              <w:top w:val="nil"/>
              <w:left w:val="nil"/>
              <w:bottom w:val="single" w:sz="2" w:space="0" w:color="AFABAB"/>
              <w:right w:val="nil"/>
            </w:tcBorders>
            <w:shd w:val="clear" w:color="auto" w:fill="auto"/>
            <w:tcMar>
              <w:top w:w="15" w:type="dxa"/>
              <w:left w:w="108" w:type="dxa"/>
              <w:bottom w:w="0" w:type="dxa"/>
              <w:right w:w="108" w:type="dxa"/>
            </w:tcMar>
            <w:vAlign w:val="center"/>
          </w:tcPr>
          <w:p w14:paraId="7C5233FC" w14:textId="49D0F416" w:rsidR="009843B6" w:rsidRPr="009843B6" w:rsidRDefault="009843B6" w:rsidP="00A40EFF">
            <w:pPr>
              <w:widowControl/>
              <w:ind w:left="432"/>
              <w:jc w:val="right"/>
              <w:rPr>
                <w:b/>
                <w:bCs/>
                <w:color w:val="000000" w:themeColor="text1"/>
                <w:sz w:val="18"/>
                <w:szCs w:val="18"/>
              </w:rPr>
            </w:pPr>
            <w:r w:rsidRPr="009843B6">
              <w:rPr>
                <w:b/>
                <w:bCs/>
                <w:color w:val="000000" w:themeColor="text1"/>
                <w:sz w:val="18"/>
                <w:szCs w:val="18"/>
              </w:rPr>
              <w:t>6</w:t>
            </w:r>
            <w:r>
              <w:rPr>
                <w:b/>
                <w:bCs/>
                <w:color w:val="000000" w:themeColor="text1"/>
                <w:sz w:val="18"/>
                <w:szCs w:val="18"/>
              </w:rPr>
              <w:t>.</w:t>
            </w:r>
            <w:r w:rsidRPr="009843B6">
              <w:rPr>
                <w:b/>
                <w:bCs/>
                <w:color w:val="000000" w:themeColor="text1"/>
                <w:sz w:val="18"/>
                <w:szCs w:val="18"/>
              </w:rPr>
              <w:t>955</w:t>
            </w:r>
            <w:r>
              <w:rPr>
                <w:b/>
                <w:bCs/>
                <w:color w:val="000000" w:themeColor="text1"/>
                <w:sz w:val="18"/>
                <w:szCs w:val="18"/>
              </w:rPr>
              <w:t>.</w:t>
            </w:r>
            <w:r w:rsidRPr="009843B6">
              <w:rPr>
                <w:b/>
                <w:bCs/>
                <w:color w:val="000000" w:themeColor="text1"/>
                <w:sz w:val="18"/>
                <w:szCs w:val="18"/>
              </w:rPr>
              <w:t>326</w:t>
            </w:r>
          </w:p>
        </w:tc>
      </w:tr>
      <w:tr w:rsidR="009843B6" w:rsidRPr="00674D31" w14:paraId="7C523401" w14:textId="77777777" w:rsidTr="00A40EFF">
        <w:trPr>
          <w:trHeight w:val="283"/>
        </w:trPr>
        <w:tc>
          <w:tcPr>
            <w:tcW w:w="7043" w:type="dxa"/>
            <w:tcBorders>
              <w:top w:val="single" w:sz="2" w:space="0" w:color="AFABAB"/>
              <w:left w:val="single" w:sz="8" w:space="0" w:color="FFFFFF" w:themeColor="background1"/>
              <w:bottom w:val="single" w:sz="2" w:space="0" w:color="AFABAB"/>
              <w:right w:val="nil"/>
            </w:tcBorders>
            <w:shd w:val="clear" w:color="auto" w:fill="auto"/>
            <w:tcMar>
              <w:top w:w="15" w:type="dxa"/>
              <w:left w:w="108" w:type="dxa"/>
              <w:bottom w:w="0" w:type="dxa"/>
              <w:right w:w="108" w:type="dxa"/>
            </w:tcMar>
            <w:vAlign w:val="center"/>
            <w:hideMark/>
          </w:tcPr>
          <w:p w14:paraId="0B5D465B" w14:textId="6ADE9EC4" w:rsidR="009843B6" w:rsidRDefault="009843B6" w:rsidP="009843B6">
            <w:pPr>
              <w:ind w:left="-20" w:right="-20"/>
              <w:jc w:val="both"/>
              <w:rPr>
                <w:sz w:val="18"/>
                <w:szCs w:val="18"/>
                <w:lang w:val="el"/>
              </w:rPr>
            </w:pPr>
            <w:r w:rsidRPr="374E1258">
              <w:rPr>
                <w:sz w:val="18"/>
                <w:szCs w:val="18"/>
                <w:lang w:val="el"/>
              </w:rPr>
              <w:t>Μικτό κέρδος*</w:t>
            </w:r>
          </w:p>
        </w:tc>
        <w:tc>
          <w:tcPr>
            <w:tcW w:w="1471" w:type="dxa"/>
            <w:tcBorders>
              <w:top w:val="single" w:sz="2" w:space="0" w:color="AFABAB"/>
              <w:left w:val="nil"/>
              <w:bottom w:val="single" w:sz="2" w:space="0" w:color="AFABAB"/>
              <w:right w:val="nil"/>
            </w:tcBorders>
            <w:shd w:val="clear" w:color="auto" w:fill="DCE6F1"/>
            <w:tcMar>
              <w:top w:w="15" w:type="dxa"/>
              <w:left w:w="108" w:type="dxa"/>
              <w:bottom w:w="0" w:type="dxa"/>
              <w:right w:w="108" w:type="dxa"/>
            </w:tcMar>
            <w:vAlign w:val="center"/>
          </w:tcPr>
          <w:p w14:paraId="60416553" w14:textId="1C2311E3" w:rsidR="009843B6" w:rsidRDefault="009843B6" w:rsidP="00A40EFF">
            <w:pPr>
              <w:widowControl/>
              <w:ind w:left="432"/>
              <w:jc w:val="right"/>
              <w:rPr>
                <w:color w:val="000000" w:themeColor="text1"/>
                <w:sz w:val="18"/>
                <w:szCs w:val="18"/>
              </w:rPr>
            </w:pPr>
            <w:r w:rsidRPr="374E1258">
              <w:rPr>
                <w:color w:val="000000" w:themeColor="text1"/>
                <w:sz w:val="18"/>
                <w:szCs w:val="18"/>
              </w:rPr>
              <w:t>559</w:t>
            </w:r>
            <w:r>
              <w:rPr>
                <w:color w:val="000000" w:themeColor="text1"/>
                <w:sz w:val="18"/>
                <w:szCs w:val="18"/>
              </w:rPr>
              <w:t>.</w:t>
            </w:r>
            <w:r w:rsidRPr="374E1258">
              <w:rPr>
                <w:color w:val="000000" w:themeColor="text1"/>
                <w:sz w:val="18"/>
                <w:szCs w:val="18"/>
              </w:rPr>
              <w:t>499</w:t>
            </w:r>
          </w:p>
        </w:tc>
        <w:tc>
          <w:tcPr>
            <w:tcW w:w="1675" w:type="dxa"/>
            <w:tcBorders>
              <w:top w:val="single" w:sz="2" w:space="0" w:color="AFABAB"/>
              <w:left w:val="nil"/>
              <w:bottom w:val="single" w:sz="2" w:space="0" w:color="AFABAB"/>
              <w:right w:val="single" w:sz="8" w:space="0" w:color="FFFFFF" w:themeColor="background1"/>
            </w:tcBorders>
            <w:shd w:val="clear" w:color="auto" w:fill="auto"/>
            <w:tcMar>
              <w:top w:w="15" w:type="dxa"/>
              <w:left w:w="108" w:type="dxa"/>
              <w:bottom w:w="0" w:type="dxa"/>
              <w:right w:w="108" w:type="dxa"/>
            </w:tcMar>
            <w:vAlign w:val="center"/>
          </w:tcPr>
          <w:p w14:paraId="7C523400" w14:textId="17A49DFB" w:rsidR="009843B6" w:rsidRPr="009843B6" w:rsidRDefault="009843B6" w:rsidP="00A40EFF">
            <w:pPr>
              <w:widowControl/>
              <w:ind w:left="432"/>
              <w:jc w:val="right"/>
              <w:rPr>
                <w:color w:val="000000" w:themeColor="text1"/>
                <w:sz w:val="18"/>
                <w:szCs w:val="18"/>
              </w:rPr>
            </w:pPr>
            <w:r w:rsidRPr="009843B6">
              <w:rPr>
                <w:color w:val="000000" w:themeColor="text1"/>
                <w:sz w:val="18"/>
                <w:szCs w:val="18"/>
              </w:rPr>
              <w:t>770</w:t>
            </w:r>
            <w:r>
              <w:rPr>
                <w:color w:val="000000" w:themeColor="text1"/>
                <w:sz w:val="18"/>
                <w:szCs w:val="18"/>
              </w:rPr>
              <w:t>.</w:t>
            </w:r>
            <w:r w:rsidRPr="009843B6">
              <w:rPr>
                <w:color w:val="000000" w:themeColor="text1"/>
                <w:sz w:val="18"/>
                <w:szCs w:val="18"/>
              </w:rPr>
              <w:t>291</w:t>
            </w:r>
          </w:p>
        </w:tc>
      </w:tr>
      <w:tr w:rsidR="009843B6" w:rsidRPr="00674D31" w14:paraId="7C523405" w14:textId="77777777" w:rsidTr="00A40EFF">
        <w:trPr>
          <w:trHeight w:val="283"/>
        </w:trPr>
        <w:tc>
          <w:tcPr>
            <w:tcW w:w="7043" w:type="dxa"/>
            <w:tcBorders>
              <w:top w:val="single" w:sz="2" w:space="0" w:color="AFABAB"/>
              <w:left w:val="single" w:sz="8" w:space="0" w:color="FFFFFF" w:themeColor="background1"/>
              <w:bottom w:val="single" w:sz="2" w:space="0" w:color="AFABAB"/>
              <w:right w:val="nil"/>
            </w:tcBorders>
            <w:shd w:val="clear" w:color="auto" w:fill="auto"/>
            <w:tcMar>
              <w:top w:w="15" w:type="dxa"/>
              <w:left w:w="108" w:type="dxa"/>
              <w:bottom w:w="0" w:type="dxa"/>
              <w:right w:w="108" w:type="dxa"/>
            </w:tcMar>
            <w:vAlign w:val="center"/>
            <w:hideMark/>
          </w:tcPr>
          <w:p w14:paraId="7AE0A3D3" w14:textId="7B3B0972" w:rsidR="009843B6" w:rsidRDefault="009843B6" w:rsidP="009843B6">
            <w:pPr>
              <w:ind w:left="-20" w:right="-20"/>
              <w:jc w:val="both"/>
              <w:rPr>
                <w:b/>
                <w:bCs/>
                <w:sz w:val="18"/>
                <w:szCs w:val="18"/>
                <w:lang w:val="el"/>
              </w:rPr>
            </w:pPr>
            <w:r w:rsidRPr="374E1258">
              <w:rPr>
                <w:b/>
                <w:bCs/>
                <w:sz w:val="18"/>
                <w:szCs w:val="18"/>
                <w:lang w:val="el"/>
              </w:rPr>
              <w:t>EBITDA</w:t>
            </w:r>
          </w:p>
        </w:tc>
        <w:tc>
          <w:tcPr>
            <w:tcW w:w="1471" w:type="dxa"/>
            <w:tcBorders>
              <w:top w:val="single" w:sz="2" w:space="0" w:color="AFABAB"/>
              <w:left w:val="nil"/>
              <w:bottom w:val="single" w:sz="2" w:space="0" w:color="AFABAB"/>
              <w:right w:val="nil"/>
            </w:tcBorders>
            <w:shd w:val="clear" w:color="auto" w:fill="DCE6F1"/>
            <w:tcMar>
              <w:top w:w="15" w:type="dxa"/>
              <w:left w:w="108" w:type="dxa"/>
              <w:bottom w:w="0" w:type="dxa"/>
              <w:right w:w="108" w:type="dxa"/>
            </w:tcMar>
            <w:vAlign w:val="center"/>
          </w:tcPr>
          <w:p w14:paraId="718FB4DA" w14:textId="2FC036B5" w:rsidR="009843B6" w:rsidRDefault="009843B6" w:rsidP="00A40EFF">
            <w:pPr>
              <w:widowControl/>
              <w:ind w:left="432"/>
              <w:jc w:val="right"/>
              <w:rPr>
                <w:color w:val="000000" w:themeColor="text1"/>
                <w:sz w:val="18"/>
                <w:szCs w:val="18"/>
              </w:rPr>
            </w:pPr>
            <w:r w:rsidRPr="374E1258">
              <w:rPr>
                <w:b/>
                <w:bCs/>
                <w:color w:val="000000" w:themeColor="text1"/>
                <w:sz w:val="18"/>
                <w:szCs w:val="18"/>
              </w:rPr>
              <w:t>411</w:t>
            </w:r>
            <w:r>
              <w:rPr>
                <w:b/>
                <w:bCs/>
                <w:color w:val="000000" w:themeColor="text1"/>
                <w:sz w:val="18"/>
                <w:szCs w:val="18"/>
              </w:rPr>
              <w:t>.</w:t>
            </w:r>
            <w:r w:rsidRPr="374E1258">
              <w:rPr>
                <w:b/>
                <w:bCs/>
                <w:color w:val="000000" w:themeColor="text1"/>
                <w:sz w:val="18"/>
                <w:szCs w:val="18"/>
              </w:rPr>
              <w:t>381</w:t>
            </w:r>
          </w:p>
        </w:tc>
        <w:tc>
          <w:tcPr>
            <w:tcW w:w="1675" w:type="dxa"/>
            <w:tcBorders>
              <w:top w:val="single" w:sz="2" w:space="0" w:color="AFABAB"/>
              <w:left w:val="nil"/>
              <w:bottom w:val="single" w:sz="2" w:space="0" w:color="AFABAB"/>
              <w:right w:val="single" w:sz="8" w:space="0" w:color="FFFFFF" w:themeColor="background1"/>
            </w:tcBorders>
            <w:shd w:val="clear" w:color="auto" w:fill="auto"/>
            <w:tcMar>
              <w:top w:w="15" w:type="dxa"/>
              <w:left w:w="108" w:type="dxa"/>
              <w:bottom w:w="0" w:type="dxa"/>
              <w:right w:w="108" w:type="dxa"/>
            </w:tcMar>
            <w:vAlign w:val="center"/>
          </w:tcPr>
          <w:p w14:paraId="7C523404" w14:textId="12C7292D" w:rsidR="009843B6" w:rsidRPr="009843B6" w:rsidRDefault="009843B6" w:rsidP="00A40EFF">
            <w:pPr>
              <w:widowControl/>
              <w:ind w:left="432"/>
              <w:jc w:val="right"/>
              <w:rPr>
                <w:b/>
                <w:bCs/>
                <w:color w:val="000000" w:themeColor="text1"/>
                <w:sz w:val="18"/>
                <w:szCs w:val="18"/>
              </w:rPr>
            </w:pPr>
            <w:r w:rsidRPr="009843B6">
              <w:rPr>
                <w:b/>
                <w:bCs/>
                <w:color w:val="000000" w:themeColor="text1"/>
                <w:sz w:val="18"/>
                <w:szCs w:val="18"/>
              </w:rPr>
              <w:t>633</w:t>
            </w:r>
            <w:r>
              <w:rPr>
                <w:b/>
                <w:bCs/>
                <w:color w:val="000000" w:themeColor="text1"/>
                <w:sz w:val="18"/>
                <w:szCs w:val="18"/>
              </w:rPr>
              <w:t>.</w:t>
            </w:r>
            <w:r w:rsidRPr="009843B6">
              <w:rPr>
                <w:b/>
                <w:bCs/>
                <w:color w:val="000000" w:themeColor="text1"/>
                <w:sz w:val="18"/>
                <w:szCs w:val="18"/>
              </w:rPr>
              <w:t>661</w:t>
            </w:r>
          </w:p>
        </w:tc>
      </w:tr>
      <w:tr w:rsidR="009843B6" w:rsidRPr="00674D31" w14:paraId="7C523409" w14:textId="77777777" w:rsidTr="00A40EFF">
        <w:trPr>
          <w:trHeight w:val="283"/>
        </w:trPr>
        <w:tc>
          <w:tcPr>
            <w:tcW w:w="7043" w:type="dxa"/>
            <w:tcBorders>
              <w:top w:val="single" w:sz="2" w:space="0" w:color="AFABAB"/>
              <w:left w:val="single" w:sz="8" w:space="0" w:color="FFFFFF" w:themeColor="background1"/>
              <w:bottom w:val="single" w:sz="2" w:space="0" w:color="AFABAB"/>
              <w:right w:val="nil"/>
            </w:tcBorders>
            <w:shd w:val="clear" w:color="auto" w:fill="auto"/>
            <w:tcMar>
              <w:top w:w="15" w:type="dxa"/>
              <w:left w:w="108" w:type="dxa"/>
              <w:bottom w:w="0" w:type="dxa"/>
              <w:right w:w="108" w:type="dxa"/>
            </w:tcMar>
            <w:vAlign w:val="center"/>
            <w:hideMark/>
          </w:tcPr>
          <w:p w14:paraId="420FA22F" w14:textId="7DA1B6BB" w:rsidR="009843B6" w:rsidRDefault="009843B6" w:rsidP="009843B6">
            <w:pPr>
              <w:ind w:left="-20" w:right="-20"/>
              <w:jc w:val="both"/>
              <w:rPr>
                <w:b/>
                <w:bCs/>
                <w:sz w:val="18"/>
                <w:szCs w:val="18"/>
                <w:lang w:val="el"/>
              </w:rPr>
            </w:pPr>
            <w:r w:rsidRPr="374E1258">
              <w:rPr>
                <w:b/>
                <w:bCs/>
                <w:sz w:val="18"/>
                <w:szCs w:val="18"/>
                <w:lang w:val="el"/>
              </w:rPr>
              <w:t>a-EBITDA</w:t>
            </w:r>
          </w:p>
        </w:tc>
        <w:tc>
          <w:tcPr>
            <w:tcW w:w="1471" w:type="dxa"/>
            <w:tcBorders>
              <w:top w:val="single" w:sz="2" w:space="0" w:color="AFABAB"/>
              <w:left w:val="nil"/>
              <w:bottom w:val="single" w:sz="2" w:space="0" w:color="AFABAB"/>
              <w:right w:val="nil"/>
            </w:tcBorders>
            <w:shd w:val="clear" w:color="auto" w:fill="DCE6F1"/>
            <w:tcMar>
              <w:top w:w="15" w:type="dxa"/>
              <w:left w:w="108" w:type="dxa"/>
              <w:bottom w:w="0" w:type="dxa"/>
              <w:right w:w="108" w:type="dxa"/>
            </w:tcMar>
            <w:vAlign w:val="center"/>
          </w:tcPr>
          <w:p w14:paraId="378D086C" w14:textId="34169DC6" w:rsidR="009843B6" w:rsidRDefault="009843B6" w:rsidP="00A40EFF">
            <w:pPr>
              <w:widowControl/>
              <w:spacing w:line="259" w:lineRule="auto"/>
              <w:ind w:left="432"/>
              <w:jc w:val="right"/>
              <w:rPr>
                <w:color w:val="000000" w:themeColor="text1"/>
                <w:sz w:val="18"/>
                <w:szCs w:val="18"/>
              </w:rPr>
            </w:pPr>
            <w:r w:rsidRPr="374E1258">
              <w:rPr>
                <w:b/>
                <w:bCs/>
                <w:color w:val="000000" w:themeColor="text1"/>
                <w:sz w:val="18"/>
                <w:szCs w:val="18"/>
              </w:rPr>
              <w:t>519</w:t>
            </w:r>
            <w:r>
              <w:rPr>
                <w:b/>
                <w:bCs/>
                <w:color w:val="000000" w:themeColor="text1"/>
                <w:sz w:val="18"/>
                <w:szCs w:val="18"/>
              </w:rPr>
              <w:t>.</w:t>
            </w:r>
            <w:r w:rsidRPr="374E1258">
              <w:rPr>
                <w:b/>
                <w:bCs/>
                <w:color w:val="000000" w:themeColor="text1"/>
                <w:sz w:val="18"/>
                <w:szCs w:val="18"/>
              </w:rPr>
              <w:t>264</w:t>
            </w:r>
          </w:p>
        </w:tc>
        <w:tc>
          <w:tcPr>
            <w:tcW w:w="1675" w:type="dxa"/>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tcPr>
          <w:p w14:paraId="7C523408" w14:textId="7FA99F6A" w:rsidR="009843B6" w:rsidRPr="009843B6" w:rsidRDefault="009843B6" w:rsidP="00A40EFF">
            <w:pPr>
              <w:widowControl/>
              <w:ind w:left="432"/>
              <w:jc w:val="right"/>
              <w:rPr>
                <w:b/>
                <w:bCs/>
                <w:color w:val="000000" w:themeColor="text1"/>
                <w:sz w:val="18"/>
                <w:szCs w:val="18"/>
              </w:rPr>
            </w:pPr>
            <w:r w:rsidRPr="009843B6">
              <w:rPr>
                <w:b/>
                <w:bCs/>
                <w:color w:val="000000" w:themeColor="text1"/>
                <w:sz w:val="18"/>
                <w:szCs w:val="18"/>
              </w:rPr>
              <w:t>635</w:t>
            </w:r>
            <w:r>
              <w:rPr>
                <w:b/>
                <w:bCs/>
                <w:color w:val="000000" w:themeColor="text1"/>
                <w:sz w:val="18"/>
                <w:szCs w:val="18"/>
              </w:rPr>
              <w:t>.</w:t>
            </w:r>
            <w:r w:rsidRPr="009843B6">
              <w:rPr>
                <w:b/>
                <w:bCs/>
                <w:color w:val="000000" w:themeColor="text1"/>
                <w:sz w:val="18"/>
                <w:szCs w:val="18"/>
              </w:rPr>
              <w:t>983</w:t>
            </w:r>
          </w:p>
        </w:tc>
      </w:tr>
      <w:tr w:rsidR="009843B6" w:rsidRPr="00674D31" w14:paraId="7C52340D" w14:textId="77777777" w:rsidTr="00A40EFF">
        <w:trPr>
          <w:trHeight w:val="283"/>
        </w:trPr>
        <w:tc>
          <w:tcPr>
            <w:tcW w:w="7043" w:type="dxa"/>
            <w:tcBorders>
              <w:top w:val="single" w:sz="2" w:space="0" w:color="AFABAB"/>
              <w:left w:val="single" w:sz="8" w:space="0" w:color="FFFFFF" w:themeColor="background1"/>
              <w:bottom w:val="single" w:sz="2" w:space="0" w:color="AFABAB"/>
              <w:right w:val="nil"/>
            </w:tcBorders>
            <w:shd w:val="clear" w:color="auto" w:fill="auto"/>
            <w:tcMar>
              <w:top w:w="15" w:type="dxa"/>
              <w:left w:w="108" w:type="dxa"/>
              <w:bottom w:w="0" w:type="dxa"/>
              <w:right w:w="108" w:type="dxa"/>
            </w:tcMar>
            <w:vAlign w:val="center"/>
            <w:hideMark/>
          </w:tcPr>
          <w:p w14:paraId="350C33B5" w14:textId="3CD96C72" w:rsidR="009843B6" w:rsidRDefault="009843B6" w:rsidP="009843B6">
            <w:pPr>
              <w:ind w:left="-20" w:right="-20"/>
              <w:jc w:val="both"/>
              <w:rPr>
                <w:b/>
                <w:bCs/>
                <w:sz w:val="18"/>
                <w:szCs w:val="18"/>
                <w:lang w:val="el"/>
              </w:rPr>
            </w:pPr>
            <w:r w:rsidRPr="374E1258">
              <w:rPr>
                <w:b/>
                <w:bCs/>
                <w:sz w:val="18"/>
                <w:szCs w:val="18"/>
                <w:lang w:val="el"/>
              </w:rPr>
              <w:t>EBIT</w:t>
            </w:r>
          </w:p>
        </w:tc>
        <w:tc>
          <w:tcPr>
            <w:tcW w:w="1471" w:type="dxa"/>
            <w:tcBorders>
              <w:top w:val="single" w:sz="2" w:space="0" w:color="AFABAB"/>
              <w:left w:val="nil"/>
              <w:bottom w:val="single" w:sz="2" w:space="0" w:color="AFABAB"/>
              <w:right w:val="nil"/>
            </w:tcBorders>
            <w:shd w:val="clear" w:color="auto" w:fill="DCE6F1"/>
            <w:tcMar>
              <w:top w:w="15" w:type="dxa"/>
              <w:left w:w="108" w:type="dxa"/>
              <w:bottom w:w="0" w:type="dxa"/>
              <w:right w:w="108" w:type="dxa"/>
            </w:tcMar>
            <w:vAlign w:val="center"/>
          </w:tcPr>
          <w:p w14:paraId="66FBCB2B" w14:textId="53DA5ED9" w:rsidR="009843B6" w:rsidRDefault="009843B6" w:rsidP="00A40EFF">
            <w:pPr>
              <w:widowControl/>
              <w:ind w:left="432"/>
              <w:jc w:val="right"/>
              <w:rPr>
                <w:color w:val="000000" w:themeColor="text1"/>
                <w:sz w:val="18"/>
                <w:szCs w:val="18"/>
              </w:rPr>
            </w:pPr>
            <w:r w:rsidRPr="374E1258">
              <w:rPr>
                <w:b/>
                <w:bCs/>
                <w:color w:val="000000" w:themeColor="text1"/>
                <w:sz w:val="18"/>
                <w:szCs w:val="18"/>
              </w:rPr>
              <w:t>272</w:t>
            </w:r>
            <w:r>
              <w:rPr>
                <w:b/>
                <w:bCs/>
                <w:color w:val="000000" w:themeColor="text1"/>
                <w:sz w:val="18"/>
                <w:szCs w:val="18"/>
              </w:rPr>
              <w:t>.</w:t>
            </w:r>
            <w:r w:rsidRPr="374E1258">
              <w:rPr>
                <w:b/>
                <w:bCs/>
                <w:color w:val="000000" w:themeColor="text1"/>
                <w:sz w:val="18"/>
                <w:szCs w:val="18"/>
              </w:rPr>
              <w:t>127</w:t>
            </w:r>
          </w:p>
        </w:tc>
        <w:tc>
          <w:tcPr>
            <w:tcW w:w="1675" w:type="dxa"/>
            <w:tcBorders>
              <w:top w:val="single" w:sz="2" w:space="0" w:color="AFABAB"/>
              <w:left w:val="nil"/>
              <w:bottom w:val="single" w:sz="2" w:space="0" w:color="AFABAB"/>
              <w:right w:val="single" w:sz="8" w:space="0" w:color="FFFFFF" w:themeColor="background1"/>
            </w:tcBorders>
            <w:shd w:val="clear" w:color="auto" w:fill="auto"/>
            <w:tcMar>
              <w:top w:w="15" w:type="dxa"/>
              <w:left w:w="108" w:type="dxa"/>
              <w:bottom w:w="0" w:type="dxa"/>
              <w:right w:w="108" w:type="dxa"/>
            </w:tcMar>
            <w:vAlign w:val="center"/>
          </w:tcPr>
          <w:p w14:paraId="7C52340C" w14:textId="68EACF93" w:rsidR="009843B6" w:rsidRPr="009843B6" w:rsidRDefault="009843B6" w:rsidP="00A40EFF">
            <w:pPr>
              <w:widowControl/>
              <w:ind w:left="432"/>
              <w:jc w:val="right"/>
              <w:rPr>
                <w:b/>
                <w:bCs/>
                <w:color w:val="000000" w:themeColor="text1"/>
                <w:sz w:val="18"/>
                <w:szCs w:val="18"/>
              </w:rPr>
            </w:pPr>
            <w:r w:rsidRPr="009843B6">
              <w:rPr>
                <w:b/>
                <w:bCs/>
                <w:color w:val="000000" w:themeColor="text1"/>
                <w:sz w:val="18"/>
                <w:szCs w:val="18"/>
              </w:rPr>
              <w:t>493</w:t>
            </w:r>
            <w:r>
              <w:rPr>
                <w:b/>
                <w:bCs/>
                <w:color w:val="000000" w:themeColor="text1"/>
                <w:sz w:val="18"/>
                <w:szCs w:val="18"/>
              </w:rPr>
              <w:t>.</w:t>
            </w:r>
            <w:r w:rsidRPr="009843B6">
              <w:rPr>
                <w:b/>
                <w:bCs/>
                <w:color w:val="000000" w:themeColor="text1"/>
                <w:sz w:val="18"/>
                <w:szCs w:val="18"/>
              </w:rPr>
              <w:t>826</w:t>
            </w:r>
          </w:p>
        </w:tc>
      </w:tr>
      <w:tr w:rsidR="009843B6" w:rsidRPr="00674D31" w14:paraId="7C523411" w14:textId="77777777" w:rsidTr="00A40EFF">
        <w:trPr>
          <w:trHeight w:val="283"/>
        </w:trPr>
        <w:tc>
          <w:tcPr>
            <w:tcW w:w="7043" w:type="dxa"/>
            <w:tcBorders>
              <w:top w:val="single" w:sz="2" w:space="0" w:color="AFABAB"/>
              <w:left w:val="single" w:sz="8" w:space="0" w:color="FFFFFF" w:themeColor="background1"/>
              <w:bottom w:val="single" w:sz="2" w:space="0" w:color="AFABAB"/>
              <w:right w:val="nil"/>
            </w:tcBorders>
            <w:shd w:val="clear" w:color="auto" w:fill="auto"/>
            <w:tcMar>
              <w:top w:w="15" w:type="dxa"/>
              <w:left w:w="108" w:type="dxa"/>
              <w:bottom w:w="0" w:type="dxa"/>
              <w:right w:w="108" w:type="dxa"/>
            </w:tcMar>
            <w:vAlign w:val="center"/>
            <w:hideMark/>
          </w:tcPr>
          <w:p w14:paraId="4B36395D" w14:textId="508C97C0" w:rsidR="009843B6" w:rsidRDefault="009843B6" w:rsidP="009843B6">
            <w:pPr>
              <w:ind w:left="-20" w:right="-20"/>
              <w:jc w:val="both"/>
              <w:rPr>
                <w:sz w:val="18"/>
                <w:szCs w:val="18"/>
                <w:lang w:val="el"/>
              </w:rPr>
            </w:pPr>
            <w:r w:rsidRPr="374E1258">
              <w:rPr>
                <w:sz w:val="18"/>
                <w:szCs w:val="18"/>
                <w:lang w:val="el"/>
              </w:rPr>
              <w:t>a-EBIT</w:t>
            </w:r>
          </w:p>
        </w:tc>
        <w:tc>
          <w:tcPr>
            <w:tcW w:w="1471" w:type="dxa"/>
            <w:tcBorders>
              <w:top w:val="single" w:sz="2" w:space="0" w:color="AFABAB"/>
              <w:left w:val="nil"/>
              <w:bottom w:val="single" w:sz="2" w:space="0" w:color="AFABAB"/>
              <w:right w:val="nil"/>
            </w:tcBorders>
            <w:shd w:val="clear" w:color="auto" w:fill="DCE6F1"/>
            <w:tcMar>
              <w:top w:w="15" w:type="dxa"/>
              <w:left w:w="108" w:type="dxa"/>
              <w:bottom w:w="0" w:type="dxa"/>
              <w:right w:w="108" w:type="dxa"/>
            </w:tcMar>
            <w:vAlign w:val="center"/>
          </w:tcPr>
          <w:p w14:paraId="6DD00099" w14:textId="51C74FA4" w:rsidR="009843B6" w:rsidRDefault="009843B6" w:rsidP="00A40EFF">
            <w:pPr>
              <w:widowControl/>
              <w:spacing w:line="259" w:lineRule="auto"/>
              <w:ind w:left="432"/>
              <w:jc w:val="right"/>
              <w:rPr>
                <w:color w:val="000000" w:themeColor="text1"/>
                <w:sz w:val="18"/>
                <w:szCs w:val="18"/>
              </w:rPr>
            </w:pPr>
            <w:r w:rsidRPr="374E1258">
              <w:rPr>
                <w:color w:val="000000" w:themeColor="text1"/>
                <w:sz w:val="18"/>
                <w:szCs w:val="18"/>
              </w:rPr>
              <w:t>380</w:t>
            </w:r>
            <w:r>
              <w:rPr>
                <w:color w:val="000000" w:themeColor="text1"/>
                <w:sz w:val="18"/>
                <w:szCs w:val="18"/>
              </w:rPr>
              <w:t>.</w:t>
            </w:r>
            <w:r w:rsidRPr="374E1258">
              <w:rPr>
                <w:color w:val="000000" w:themeColor="text1"/>
                <w:sz w:val="18"/>
                <w:szCs w:val="18"/>
              </w:rPr>
              <w:t>010</w:t>
            </w:r>
          </w:p>
        </w:tc>
        <w:tc>
          <w:tcPr>
            <w:tcW w:w="1675" w:type="dxa"/>
            <w:tcBorders>
              <w:top w:val="single" w:sz="2" w:space="0" w:color="AFABAB"/>
              <w:left w:val="nil"/>
              <w:bottom w:val="single" w:sz="2" w:space="0" w:color="AFABAB"/>
              <w:right w:val="single" w:sz="8" w:space="0" w:color="FFFFFF" w:themeColor="background1"/>
            </w:tcBorders>
            <w:shd w:val="clear" w:color="auto" w:fill="auto"/>
            <w:tcMar>
              <w:top w:w="15" w:type="dxa"/>
              <w:left w:w="108" w:type="dxa"/>
              <w:bottom w:w="0" w:type="dxa"/>
              <w:right w:w="108" w:type="dxa"/>
            </w:tcMar>
            <w:vAlign w:val="center"/>
          </w:tcPr>
          <w:p w14:paraId="7C523410" w14:textId="53122AC4" w:rsidR="009843B6" w:rsidRPr="009843B6" w:rsidRDefault="009843B6" w:rsidP="00A40EFF">
            <w:pPr>
              <w:widowControl/>
              <w:ind w:left="432"/>
              <w:jc w:val="right"/>
              <w:rPr>
                <w:color w:val="000000" w:themeColor="text1"/>
                <w:sz w:val="18"/>
                <w:szCs w:val="18"/>
              </w:rPr>
            </w:pPr>
            <w:r w:rsidRPr="009843B6">
              <w:rPr>
                <w:color w:val="000000" w:themeColor="text1"/>
                <w:sz w:val="18"/>
                <w:szCs w:val="18"/>
              </w:rPr>
              <w:t>496</w:t>
            </w:r>
            <w:r>
              <w:rPr>
                <w:color w:val="000000" w:themeColor="text1"/>
                <w:sz w:val="18"/>
                <w:szCs w:val="18"/>
              </w:rPr>
              <w:t>.</w:t>
            </w:r>
            <w:r w:rsidRPr="009843B6">
              <w:rPr>
                <w:color w:val="000000" w:themeColor="text1"/>
                <w:sz w:val="18"/>
                <w:szCs w:val="18"/>
              </w:rPr>
              <w:t>148</w:t>
            </w:r>
          </w:p>
        </w:tc>
      </w:tr>
      <w:tr w:rsidR="009843B6" w:rsidRPr="00674D31" w14:paraId="7C523415" w14:textId="77777777" w:rsidTr="00A40EFF">
        <w:trPr>
          <w:trHeight w:val="283"/>
        </w:trPr>
        <w:tc>
          <w:tcPr>
            <w:tcW w:w="7043" w:type="dxa"/>
            <w:tcBorders>
              <w:top w:val="single" w:sz="2" w:space="0" w:color="AFABAB"/>
              <w:left w:val="single" w:sz="8" w:space="0" w:color="FFFFFF" w:themeColor="background1"/>
              <w:bottom w:val="single" w:sz="2" w:space="0" w:color="AFABAB"/>
              <w:right w:val="nil"/>
            </w:tcBorders>
            <w:shd w:val="clear" w:color="auto" w:fill="auto"/>
            <w:tcMar>
              <w:top w:w="15" w:type="dxa"/>
              <w:left w:w="108" w:type="dxa"/>
              <w:bottom w:w="0" w:type="dxa"/>
              <w:right w:w="108" w:type="dxa"/>
            </w:tcMar>
            <w:vAlign w:val="center"/>
            <w:hideMark/>
          </w:tcPr>
          <w:p w14:paraId="7B1E1282" w14:textId="5F1B3753" w:rsidR="009843B6" w:rsidRDefault="009843B6" w:rsidP="009843B6">
            <w:pPr>
              <w:ind w:left="-20" w:right="-20"/>
              <w:jc w:val="both"/>
              <w:rPr>
                <w:sz w:val="18"/>
                <w:szCs w:val="18"/>
                <w:lang w:val="el"/>
              </w:rPr>
            </w:pPr>
            <w:r w:rsidRPr="374E1258">
              <w:rPr>
                <w:sz w:val="18"/>
                <w:szCs w:val="18"/>
                <w:lang w:val="el"/>
              </w:rPr>
              <w:t>Καθαρά χρηματοοικονομικά έξοδα</w:t>
            </w:r>
          </w:p>
        </w:tc>
        <w:tc>
          <w:tcPr>
            <w:tcW w:w="1471" w:type="dxa"/>
            <w:tcBorders>
              <w:top w:val="single" w:sz="2" w:space="0" w:color="AFABAB"/>
              <w:left w:val="nil"/>
              <w:bottom w:val="single" w:sz="2" w:space="0" w:color="AFABAB"/>
              <w:right w:val="nil"/>
            </w:tcBorders>
            <w:shd w:val="clear" w:color="auto" w:fill="DCE6F1"/>
            <w:tcMar>
              <w:top w:w="15" w:type="dxa"/>
              <w:left w:w="108" w:type="dxa"/>
              <w:bottom w:w="0" w:type="dxa"/>
              <w:right w:w="108" w:type="dxa"/>
            </w:tcMar>
            <w:vAlign w:val="center"/>
          </w:tcPr>
          <w:p w14:paraId="353ECB7B" w14:textId="3573AE6E" w:rsidR="009843B6" w:rsidRDefault="009843B6" w:rsidP="00A40EFF">
            <w:pPr>
              <w:widowControl/>
              <w:spacing w:line="259" w:lineRule="auto"/>
              <w:ind w:left="432"/>
              <w:jc w:val="right"/>
              <w:rPr>
                <w:color w:val="000000" w:themeColor="text1"/>
                <w:sz w:val="18"/>
                <w:szCs w:val="18"/>
              </w:rPr>
            </w:pPr>
            <w:r w:rsidRPr="374E1258">
              <w:rPr>
                <w:color w:val="000000" w:themeColor="text1"/>
                <w:sz w:val="18"/>
                <w:szCs w:val="18"/>
                <w:lang w:val="en-GB"/>
              </w:rPr>
              <w:t>-181</w:t>
            </w:r>
            <w:r>
              <w:rPr>
                <w:color w:val="000000" w:themeColor="text1"/>
                <w:sz w:val="18"/>
                <w:szCs w:val="18"/>
                <w:lang w:val="en-GB"/>
              </w:rPr>
              <w:t>.</w:t>
            </w:r>
            <w:r w:rsidRPr="374E1258">
              <w:rPr>
                <w:color w:val="000000" w:themeColor="text1"/>
                <w:sz w:val="18"/>
                <w:szCs w:val="18"/>
                <w:lang w:val="en-GB"/>
              </w:rPr>
              <w:t>267</w:t>
            </w:r>
          </w:p>
        </w:tc>
        <w:tc>
          <w:tcPr>
            <w:tcW w:w="1675" w:type="dxa"/>
            <w:tcBorders>
              <w:top w:val="single" w:sz="2" w:space="0" w:color="AFABAB"/>
              <w:left w:val="nil"/>
              <w:bottom w:val="single" w:sz="2" w:space="0" w:color="AFABAB"/>
              <w:right w:val="single" w:sz="8" w:space="0" w:color="FFFFFF" w:themeColor="background1"/>
            </w:tcBorders>
            <w:shd w:val="clear" w:color="auto" w:fill="auto"/>
            <w:tcMar>
              <w:top w:w="15" w:type="dxa"/>
              <w:left w:w="108" w:type="dxa"/>
              <w:bottom w:w="0" w:type="dxa"/>
              <w:right w:w="108" w:type="dxa"/>
            </w:tcMar>
            <w:vAlign w:val="center"/>
          </w:tcPr>
          <w:p w14:paraId="7C523414" w14:textId="7D7F2E63" w:rsidR="009843B6" w:rsidRPr="009843B6" w:rsidRDefault="009843B6" w:rsidP="00A40EFF">
            <w:pPr>
              <w:widowControl/>
              <w:ind w:left="432"/>
              <w:jc w:val="right"/>
              <w:rPr>
                <w:color w:val="000000" w:themeColor="text1"/>
                <w:sz w:val="18"/>
                <w:szCs w:val="18"/>
              </w:rPr>
            </w:pPr>
            <w:r w:rsidRPr="009843B6">
              <w:rPr>
                <w:color w:val="000000" w:themeColor="text1"/>
                <w:sz w:val="18"/>
                <w:szCs w:val="18"/>
              </w:rPr>
              <w:t>-115</w:t>
            </w:r>
            <w:r>
              <w:rPr>
                <w:color w:val="000000" w:themeColor="text1"/>
                <w:sz w:val="18"/>
                <w:szCs w:val="18"/>
              </w:rPr>
              <w:t>.</w:t>
            </w:r>
            <w:r w:rsidRPr="009843B6">
              <w:rPr>
                <w:color w:val="000000" w:themeColor="text1"/>
                <w:sz w:val="18"/>
                <w:szCs w:val="18"/>
              </w:rPr>
              <w:t>988</w:t>
            </w:r>
          </w:p>
        </w:tc>
      </w:tr>
      <w:tr w:rsidR="009843B6" w:rsidRPr="00674D31" w14:paraId="7C523419" w14:textId="77777777" w:rsidTr="00A40EFF">
        <w:trPr>
          <w:trHeight w:val="283"/>
        </w:trPr>
        <w:tc>
          <w:tcPr>
            <w:tcW w:w="7043" w:type="dxa"/>
            <w:tcBorders>
              <w:top w:val="single" w:sz="2" w:space="0" w:color="AFABAB"/>
              <w:left w:val="single" w:sz="8" w:space="0" w:color="FFFFFF" w:themeColor="background1"/>
              <w:bottom w:val="single" w:sz="2" w:space="0" w:color="181717"/>
              <w:right w:val="nil"/>
            </w:tcBorders>
            <w:shd w:val="clear" w:color="auto" w:fill="auto"/>
            <w:tcMar>
              <w:top w:w="15" w:type="dxa"/>
              <w:left w:w="108" w:type="dxa"/>
              <w:bottom w:w="0" w:type="dxa"/>
              <w:right w:w="108" w:type="dxa"/>
            </w:tcMar>
            <w:vAlign w:val="center"/>
            <w:hideMark/>
          </w:tcPr>
          <w:p w14:paraId="6E91EBE1" w14:textId="0E34D83C" w:rsidR="009843B6" w:rsidRDefault="009843B6" w:rsidP="009843B6">
            <w:pPr>
              <w:ind w:left="-20" w:right="-20"/>
              <w:jc w:val="both"/>
              <w:rPr>
                <w:b/>
                <w:bCs/>
                <w:sz w:val="18"/>
                <w:szCs w:val="18"/>
                <w:lang w:val="el"/>
              </w:rPr>
            </w:pPr>
            <w:r w:rsidRPr="374E1258">
              <w:rPr>
                <w:b/>
                <w:bCs/>
                <w:sz w:val="18"/>
                <w:szCs w:val="18"/>
                <w:lang w:val="el"/>
              </w:rPr>
              <w:t>Κέρδη προ φόρων</w:t>
            </w:r>
          </w:p>
        </w:tc>
        <w:tc>
          <w:tcPr>
            <w:tcW w:w="1471" w:type="dxa"/>
            <w:tcBorders>
              <w:top w:val="single" w:sz="2" w:space="0" w:color="AFABAB"/>
              <w:left w:val="nil"/>
              <w:bottom w:val="single" w:sz="2" w:space="0" w:color="181717"/>
              <w:right w:val="nil"/>
            </w:tcBorders>
            <w:shd w:val="clear" w:color="auto" w:fill="DCE6F1"/>
            <w:tcMar>
              <w:top w:w="15" w:type="dxa"/>
              <w:left w:w="108" w:type="dxa"/>
              <w:bottom w:w="0" w:type="dxa"/>
              <w:right w:w="108" w:type="dxa"/>
            </w:tcMar>
            <w:vAlign w:val="center"/>
          </w:tcPr>
          <w:p w14:paraId="75DF6E70" w14:textId="5557E448" w:rsidR="009843B6" w:rsidRDefault="009843B6" w:rsidP="00A40EFF">
            <w:pPr>
              <w:widowControl/>
              <w:ind w:left="432"/>
              <w:jc w:val="right"/>
              <w:rPr>
                <w:color w:val="000000" w:themeColor="text1"/>
                <w:sz w:val="18"/>
                <w:szCs w:val="18"/>
              </w:rPr>
            </w:pPr>
            <w:r w:rsidRPr="374E1258">
              <w:rPr>
                <w:b/>
                <w:bCs/>
                <w:color w:val="000000" w:themeColor="text1"/>
                <w:sz w:val="18"/>
                <w:szCs w:val="18"/>
              </w:rPr>
              <w:t>80</w:t>
            </w:r>
            <w:r>
              <w:rPr>
                <w:b/>
                <w:bCs/>
                <w:color w:val="000000" w:themeColor="text1"/>
                <w:sz w:val="18"/>
                <w:szCs w:val="18"/>
              </w:rPr>
              <w:t>.</w:t>
            </w:r>
            <w:r w:rsidRPr="374E1258">
              <w:rPr>
                <w:b/>
                <w:bCs/>
                <w:color w:val="000000" w:themeColor="text1"/>
                <w:sz w:val="18"/>
                <w:szCs w:val="18"/>
              </w:rPr>
              <w:t>163</w:t>
            </w:r>
          </w:p>
        </w:tc>
        <w:tc>
          <w:tcPr>
            <w:tcW w:w="1675" w:type="dxa"/>
            <w:tcBorders>
              <w:top w:val="single" w:sz="2" w:space="0" w:color="AFABAB"/>
              <w:left w:val="nil"/>
              <w:bottom w:val="single" w:sz="2" w:space="0" w:color="181717"/>
              <w:right w:val="single" w:sz="8" w:space="0" w:color="FFFFFF" w:themeColor="background1"/>
            </w:tcBorders>
            <w:shd w:val="clear" w:color="auto" w:fill="auto"/>
            <w:tcMar>
              <w:top w:w="15" w:type="dxa"/>
              <w:left w:w="108" w:type="dxa"/>
              <w:bottom w:w="0" w:type="dxa"/>
              <w:right w:w="108" w:type="dxa"/>
            </w:tcMar>
            <w:vAlign w:val="center"/>
          </w:tcPr>
          <w:p w14:paraId="7C523418" w14:textId="77C4129F" w:rsidR="009843B6" w:rsidRPr="009843B6" w:rsidRDefault="009843B6" w:rsidP="00A40EFF">
            <w:pPr>
              <w:widowControl/>
              <w:ind w:left="432"/>
              <w:jc w:val="right"/>
              <w:rPr>
                <w:b/>
                <w:bCs/>
                <w:color w:val="000000" w:themeColor="text1"/>
                <w:sz w:val="18"/>
                <w:szCs w:val="18"/>
              </w:rPr>
            </w:pPr>
            <w:r w:rsidRPr="009843B6">
              <w:rPr>
                <w:b/>
                <w:bCs/>
                <w:color w:val="000000" w:themeColor="text1"/>
                <w:sz w:val="18"/>
                <w:szCs w:val="18"/>
              </w:rPr>
              <w:t>376</w:t>
            </w:r>
            <w:r>
              <w:rPr>
                <w:b/>
                <w:bCs/>
                <w:color w:val="000000" w:themeColor="text1"/>
                <w:sz w:val="18"/>
                <w:szCs w:val="18"/>
              </w:rPr>
              <w:t>.</w:t>
            </w:r>
            <w:r w:rsidRPr="009843B6">
              <w:rPr>
                <w:b/>
                <w:bCs/>
                <w:color w:val="000000" w:themeColor="text1"/>
                <w:sz w:val="18"/>
                <w:szCs w:val="18"/>
              </w:rPr>
              <w:t>752</w:t>
            </w:r>
          </w:p>
        </w:tc>
      </w:tr>
      <w:tr w:rsidR="009843B6" w:rsidRPr="00674D31" w14:paraId="7C52341D" w14:textId="77777777" w:rsidTr="00A40EFF">
        <w:trPr>
          <w:trHeight w:val="283"/>
        </w:trPr>
        <w:tc>
          <w:tcPr>
            <w:tcW w:w="7043" w:type="dxa"/>
            <w:tcBorders>
              <w:top w:val="single" w:sz="2" w:space="0" w:color="181717"/>
              <w:left w:val="single" w:sz="8" w:space="0" w:color="FFFFFF" w:themeColor="background1"/>
              <w:bottom w:val="single" w:sz="2" w:space="0" w:color="AFABAB"/>
              <w:right w:val="nil"/>
            </w:tcBorders>
            <w:shd w:val="clear" w:color="auto" w:fill="auto"/>
            <w:tcMar>
              <w:top w:w="15" w:type="dxa"/>
              <w:left w:w="108" w:type="dxa"/>
              <w:bottom w:w="0" w:type="dxa"/>
              <w:right w:w="108" w:type="dxa"/>
            </w:tcMar>
            <w:vAlign w:val="center"/>
            <w:hideMark/>
          </w:tcPr>
          <w:p w14:paraId="7C52341A" w14:textId="37CC000C" w:rsidR="009843B6" w:rsidRPr="0080480D" w:rsidRDefault="009843B6" w:rsidP="009843B6">
            <w:pPr>
              <w:widowControl/>
              <w:autoSpaceDE/>
              <w:autoSpaceDN/>
              <w:ind w:left="29"/>
              <w:rPr>
                <w:sz w:val="18"/>
                <w:szCs w:val="18"/>
                <w:lang w:val="en-GB"/>
              </w:rPr>
            </w:pPr>
            <w:r w:rsidRPr="374E1258">
              <w:rPr>
                <w:sz w:val="18"/>
                <w:szCs w:val="18"/>
                <w:lang w:val="el"/>
              </w:rPr>
              <w:t>Ενσώματα πάγια</w:t>
            </w:r>
          </w:p>
        </w:tc>
        <w:tc>
          <w:tcPr>
            <w:tcW w:w="1471" w:type="dxa"/>
            <w:tcBorders>
              <w:top w:val="single" w:sz="2" w:space="0" w:color="181717"/>
              <w:left w:val="nil"/>
              <w:bottom w:val="single" w:sz="2" w:space="0" w:color="AFABAB"/>
              <w:right w:val="nil"/>
            </w:tcBorders>
            <w:shd w:val="clear" w:color="auto" w:fill="DCE6F1"/>
            <w:tcMar>
              <w:top w:w="15" w:type="dxa"/>
              <w:left w:w="108" w:type="dxa"/>
              <w:bottom w:w="0" w:type="dxa"/>
              <w:right w:w="108" w:type="dxa"/>
            </w:tcMar>
            <w:vAlign w:val="center"/>
          </w:tcPr>
          <w:p w14:paraId="00EDF235" w14:textId="0FE9DACB" w:rsidR="009843B6" w:rsidRDefault="009843B6" w:rsidP="00A40EFF">
            <w:pPr>
              <w:widowControl/>
              <w:ind w:left="432"/>
              <w:jc w:val="right"/>
              <w:rPr>
                <w:color w:val="000000" w:themeColor="text1"/>
                <w:sz w:val="18"/>
                <w:szCs w:val="18"/>
              </w:rPr>
            </w:pPr>
            <w:r w:rsidRPr="374E1258">
              <w:rPr>
                <w:color w:val="000000" w:themeColor="text1"/>
                <w:sz w:val="18"/>
                <w:szCs w:val="18"/>
              </w:rPr>
              <w:t>2</w:t>
            </w:r>
            <w:r>
              <w:rPr>
                <w:color w:val="000000" w:themeColor="text1"/>
                <w:sz w:val="18"/>
                <w:szCs w:val="18"/>
              </w:rPr>
              <w:t>.</w:t>
            </w:r>
            <w:r w:rsidRPr="374E1258">
              <w:rPr>
                <w:color w:val="000000" w:themeColor="text1"/>
                <w:sz w:val="18"/>
                <w:szCs w:val="18"/>
              </w:rPr>
              <w:t>222</w:t>
            </w:r>
            <w:r>
              <w:rPr>
                <w:color w:val="000000" w:themeColor="text1"/>
                <w:sz w:val="18"/>
                <w:szCs w:val="18"/>
              </w:rPr>
              <w:t>.</w:t>
            </w:r>
            <w:r w:rsidRPr="374E1258">
              <w:rPr>
                <w:color w:val="000000" w:themeColor="text1"/>
                <w:sz w:val="18"/>
                <w:szCs w:val="18"/>
              </w:rPr>
              <w:t>756</w:t>
            </w:r>
          </w:p>
        </w:tc>
        <w:tc>
          <w:tcPr>
            <w:tcW w:w="1675" w:type="dxa"/>
            <w:tcBorders>
              <w:top w:val="single" w:sz="2" w:space="0" w:color="181717"/>
              <w:left w:val="nil"/>
              <w:bottom w:val="single" w:sz="2" w:space="0" w:color="AFABAB"/>
              <w:right w:val="single" w:sz="8" w:space="0" w:color="FFFFFF" w:themeColor="background1"/>
            </w:tcBorders>
            <w:shd w:val="clear" w:color="auto" w:fill="auto"/>
            <w:tcMar>
              <w:top w:w="15" w:type="dxa"/>
              <w:left w:w="108" w:type="dxa"/>
              <w:bottom w:w="0" w:type="dxa"/>
              <w:right w:w="108" w:type="dxa"/>
            </w:tcMar>
            <w:vAlign w:val="center"/>
          </w:tcPr>
          <w:p w14:paraId="7C52341C" w14:textId="1AA1DDD4" w:rsidR="009843B6" w:rsidRPr="009843B6" w:rsidRDefault="009843B6" w:rsidP="00A40EFF">
            <w:pPr>
              <w:widowControl/>
              <w:ind w:left="432"/>
              <w:jc w:val="right"/>
              <w:rPr>
                <w:color w:val="000000" w:themeColor="text1"/>
                <w:sz w:val="18"/>
                <w:szCs w:val="18"/>
              </w:rPr>
            </w:pPr>
            <w:r w:rsidRPr="009843B6">
              <w:rPr>
                <w:color w:val="000000" w:themeColor="text1"/>
                <w:sz w:val="18"/>
                <w:szCs w:val="18"/>
              </w:rPr>
              <w:t>2</w:t>
            </w:r>
            <w:r>
              <w:rPr>
                <w:color w:val="000000" w:themeColor="text1"/>
                <w:sz w:val="18"/>
                <w:szCs w:val="18"/>
              </w:rPr>
              <w:t>.</w:t>
            </w:r>
            <w:r w:rsidRPr="009843B6">
              <w:rPr>
                <w:color w:val="000000" w:themeColor="text1"/>
                <w:sz w:val="18"/>
                <w:szCs w:val="18"/>
              </w:rPr>
              <w:t>230</w:t>
            </w:r>
            <w:r>
              <w:rPr>
                <w:color w:val="000000" w:themeColor="text1"/>
                <w:sz w:val="18"/>
                <w:szCs w:val="18"/>
              </w:rPr>
              <w:t>.</w:t>
            </w:r>
            <w:r w:rsidRPr="009843B6">
              <w:rPr>
                <w:color w:val="000000" w:themeColor="text1"/>
                <w:sz w:val="18"/>
                <w:szCs w:val="18"/>
              </w:rPr>
              <w:t>385</w:t>
            </w:r>
          </w:p>
        </w:tc>
      </w:tr>
      <w:tr w:rsidR="009843B6" w:rsidRPr="00674D31" w14:paraId="7C523421" w14:textId="77777777" w:rsidTr="00A40EFF">
        <w:trPr>
          <w:trHeight w:val="283"/>
        </w:trPr>
        <w:tc>
          <w:tcPr>
            <w:tcW w:w="7043" w:type="dxa"/>
            <w:tcBorders>
              <w:top w:val="single" w:sz="2" w:space="0" w:color="AFABAB"/>
              <w:left w:val="single" w:sz="8" w:space="0" w:color="FFFFFF" w:themeColor="background1"/>
              <w:bottom w:val="single" w:sz="2" w:space="0" w:color="AFABAB"/>
              <w:right w:val="nil"/>
            </w:tcBorders>
            <w:shd w:val="clear" w:color="auto" w:fill="auto"/>
            <w:tcMar>
              <w:top w:w="15" w:type="dxa"/>
              <w:left w:w="108" w:type="dxa"/>
              <w:bottom w:w="0" w:type="dxa"/>
              <w:right w:w="108" w:type="dxa"/>
            </w:tcMar>
            <w:vAlign w:val="center"/>
            <w:hideMark/>
          </w:tcPr>
          <w:p w14:paraId="7C52341E" w14:textId="282AA633" w:rsidR="009843B6" w:rsidRPr="00674D31" w:rsidRDefault="009843B6" w:rsidP="009843B6">
            <w:pPr>
              <w:widowControl/>
              <w:autoSpaceDE/>
              <w:autoSpaceDN/>
              <w:ind w:left="29"/>
              <w:rPr>
                <w:sz w:val="18"/>
                <w:szCs w:val="18"/>
                <w:lang w:val="en-GB"/>
              </w:rPr>
            </w:pPr>
            <w:r w:rsidRPr="374E1258">
              <w:rPr>
                <w:sz w:val="18"/>
                <w:szCs w:val="18"/>
                <w:lang w:val="el"/>
              </w:rPr>
              <w:t>Καθαρός δανεισμός</w:t>
            </w:r>
          </w:p>
        </w:tc>
        <w:tc>
          <w:tcPr>
            <w:tcW w:w="1471" w:type="dxa"/>
            <w:tcBorders>
              <w:top w:val="single" w:sz="2" w:space="0" w:color="AFABAB"/>
              <w:left w:val="nil"/>
              <w:bottom w:val="single" w:sz="2" w:space="0" w:color="AFABAB"/>
              <w:right w:val="nil"/>
            </w:tcBorders>
            <w:shd w:val="clear" w:color="auto" w:fill="DCE6F1"/>
            <w:tcMar>
              <w:top w:w="15" w:type="dxa"/>
              <w:left w:w="108" w:type="dxa"/>
              <w:bottom w:w="0" w:type="dxa"/>
              <w:right w:w="108" w:type="dxa"/>
            </w:tcMar>
            <w:vAlign w:val="center"/>
          </w:tcPr>
          <w:p w14:paraId="098A92E1" w14:textId="175B0752" w:rsidR="009843B6" w:rsidRDefault="009843B6" w:rsidP="00A40EFF">
            <w:pPr>
              <w:widowControl/>
              <w:ind w:left="432"/>
              <w:jc w:val="right"/>
              <w:rPr>
                <w:color w:val="000000" w:themeColor="text1"/>
                <w:sz w:val="18"/>
                <w:szCs w:val="18"/>
              </w:rPr>
            </w:pPr>
            <w:r w:rsidRPr="374E1258">
              <w:rPr>
                <w:color w:val="000000" w:themeColor="text1"/>
                <w:sz w:val="18"/>
                <w:szCs w:val="18"/>
              </w:rPr>
              <w:t>1</w:t>
            </w:r>
            <w:r>
              <w:rPr>
                <w:color w:val="000000" w:themeColor="text1"/>
                <w:sz w:val="18"/>
                <w:szCs w:val="18"/>
              </w:rPr>
              <w:t>.</w:t>
            </w:r>
            <w:r w:rsidRPr="374E1258">
              <w:rPr>
                <w:color w:val="000000" w:themeColor="text1"/>
                <w:sz w:val="18"/>
                <w:szCs w:val="18"/>
              </w:rPr>
              <w:t>720</w:t>
            </w:r>
            <w:r>
              <w:rPr>
                <w:color w:val="000000" w:themeColor="text1"/>
                <w:sz w:val="18"/>
                <w:szCs w:val="18"/>
              </w:rPr>
              <w:t>.</w:t>
            </w:r>
            <w:r w:rsidRPr="374E1258">
              <w:rPr>
                <w:color w:val="000000" w:themeColor="text1"/>
                <w:sz w:val="18"/>
                <w:szCs w:val="18"/>
              </w:rPr>
              <w:t>072</w:t>
            </w:r>
          </w:p>
        </w:tc>
        <w:tc>
          <w:tcPr>
            <w:tcW w:w="1675" w:type="dxa"/>
            <w:tcBorders>
              <w:top w:val="single" w:sz="2" w:space="0" w:color="AFABAB"/>
              <w:left w:val="nil"/>
              <w:bottom w:val="single" w:sz="2" w:space="0" w:color="AFABAB"/>
              <w:right w:val="single" w:sz="8" w:space="0" w:color="FFFFFF" w:themeColor="background1"/>
            </w:tcBorders>
            <w:shd w:val="clear" w:color="auto" w:fill="auto"/>
            <w:tcMar>
              <w:top w:w="15" w:type="dxa"/>
              <w:left w:w="108" w:type="dxa"/>
              <w:bottom w:w="0" w:type="dxa"/>
              <w:right w:w="108" w:type="dxa"/>
            </w:tcMar>
            <w:vAlign w:val="center"/>
          </w:tcPr>
          <w:p w14:paraId="7C523420" w14:textId="0A521E48" w:rsidR="009843B6" w:rsidRPr="009843B6" w:rsidRDefault="009843B6" w:rsidP="00A40EFF">
            <w:pPr>
              <w:widowControl/>
              <w:ind w:left="432"/>
              <w:jc w:val="right"/>
              <w:rPr>
                <w:color w:val="000000" w:themeColor="text1"/>
                <w:sz w:val="18"/>
                <w:szCs w:val="18"/>
              </w:rPr>
            </w:pPr>
            <w:r w:rsidRPr="009843B6">
              <w:rPr>
                <w:color w:val="000000" w:themeColor="text1"/>
                <w:sz w:val="18"/>
                <w:szCs w:val="18"/>
              </w:rPr>
              <w:t>1</w:t>
            </w:r>
            <w:r>
              <w:rPr>
                <w:color w:val="000000" w:themeColor="text1"/>
                <w:sz w:val="18"/>
                <w:szCs w:val="18"/>
              </w:rPr>
              <w:t>.</w:t>
            </w:r>
            <w:r w:rsidRPr="009843B6">
              <w:rPr>
                <w:color w:val="000000" w:themeColor="text1"/>
                <w:sz w:val="18"/>
                <w:szCs w:val="18"/>
              </w:rPr>
              <w:t>922</w:t>
            </w:r>
            <w:r>
              <w:rPr>
                <w:color w:val="000000" w:themeColor="text1"/>
                <w:sz w:val="18"/>
                <w:szCs w:val="18"/>
              </w:rPr>
              <w:t>.</w:t>
            </w:r>
            <w:r w:rsidRPr="009843B6">
              <w:rPr>
                <w:color w:val="000000" w:themeColor="text1"/>
                <w:sz w:val="18"/>
                <w:szCs w:val="18"/>
              </w:rPr>
              <w:t>988</w:t>
            </w:r>
          </w:p>
        </w:tc>
      </w:tr>
      <w:tr w:rsidR="009843B6" w:rsidRPr="00674D31" w14:paraId="7C523425" w14:textId="77777777" w:rsidTr="374E1258">
        <w:trPr>
          <w:trHeight w:val="283"/>
        </w:trPr>
        <w:tc>
          <w:tcPr>
            <w:tcW w:w="7043" w:type="dxa"/>
            <w:tcBorders>
              <w:top w:val="single" w:sz="2" w:space="0" w:color="AFABAB"/>
              <w:left w:val="single" w:sz="8" w:space="0" w:color="FFFFFF" w:themeColor="background1"/>
              <w:bottom w:val="single" w:sz="2" w:space="0" w:color="181717"/>
              <w:right w:val="nil"/>
            </w:tcBorders>
            <w:shd w:val="clear" w:color="auto" w:fill="auto"/>
            <w:tcMar>
              <w:top w:w="15" w:type="dxa"/>
              <w:left w:w="108" w:type="dxa"/>
              <w:bottom w:w="0" w:type="dxa"/>
              <w:right w:w="108" w:type="dxa"/>
            </w:tcMar>
            <w:vAlign w:val="center"/>
            <w:hideMark/>
          </w:tcPr>
          <w:p w14:paraId="7C523422" w14:textId="0736C434" w:rsidR="009843B6" w:rsidRPr="00674D31" w:rsidRDefault="009843B6" w:rsidP="009843B6">
            <w:pPr>
              <w:widowControl/>
              <w:spacing w:line="259" w:lineRule="auto"/>
              <w:ind w:left="29"/>
              <w:rPr>
                <w:color w:val="000000" w:themeColor="text1"/>
                <w:sz w:val="18"/>
                <w:szCs w:val="18"/>
                <w:lang w:val="en-GB" w:eastAsia="el-GR"/>
              </w:rPr>
            </w:pPr>
            <w:proofErr w:type="spellStart"/>
            <w:r w:rsidRPr="374E1258">
              <w:rPr>
                <w:color w:val="000000" w:themeColor="text1"/>
                <w:sz w:val="18"/>
                <w:szCs w:val="18"/>
                <w:lang w:val="en-GB" w:eastAsia="el-GR"/>
              </w:rPr>
              <w:t>Κεφ</w:t>
            </w:r>
            <w:proofErr w:type="spellEnd"/>
            <w:r w:rsidRPr="374E1258">
              <w:rPr>
                <w:color w:val="000000" w:themeColor="text1"/>
                <w:sz w:val="18"/>
                <w:szCs w:val="18"/>
                <w:lang w:val="en-GB" w:eastAsia="el-GR"/>
              </w:rPr>
              <w:t>αλαιουχικές δαπ</w:t>
            </w:r>
            <w:proofErr w:type="spellStart"/>
            <w:r w:rsidRPr="374E1258">
              <w:rPr>
                <w:color w:val="000000" w:themeColor="text1"/>
                <w:sz w:val="18"/>
                <w:szCs w:val="18"/>
                <w:lang w:val="en-GB" w:eastAsia="el-GR"/>
              </w:rPr>
              <w:t>άνες</w:t>
            </w:r>
            <w:proofErr w:type="spellEnd"/>
          </w:p>
        </w:tc>
        <w:tc>
          <w:tcPr>
            <w:tcW w:w="1471" w:type="dxa"/>
            <w:tcBorders>
              <w:top w:val="single" w:sz="2" w:space="0" w:color="AFABAB"/>
              <w:left w:val="nil"/>
              <w:bottom w:val="single" w:sz="2" w:space="0" w:color="181717"/>
              <w:right w:val="nil"/>
            </w:tcBorders>
            <w:shd w:val="clear" w:color="auto" w:fill="DCE6F1"/>
            <w:tcMar>
              <w:top w:w="15" w:type="dxa"/>
              <w:left w:w="108" w:type="dxa"/>
              <w:bottom w:w="0" w:type="dxa"/>
              <w:right w:w="108" w:type="dxa"/>
            </w:tcMar>
            <w:vAlign w:val="center"/>
          </w:tcPr>
          <w:p w14:paraId="68991A82" w14:textId="0B0938F8" w:rsidR="009843B6" w:rsidRDefault="009843B6" w:rsidP="009843B6">
            <w:pPr>
              <w:widowControl/>
              <w:ind w:left="432"/>
              <w:jc w:val="right"/>
              <w:rPr>
                <w:color w:val="000000" w:themeColor="text1"/>
                <w:sz w:val="18"/>
                <w:szCs w:val="18"/>
              </w:rPr>
            </w:pPr>
            <w:r w:rsidRPr="374E1258">
              <w:rPr>
                <w:color w:val="000000" w:themeColor="text1"/>
                <w:sz w:val="18"/>
                <w:szCs w:val="18"/>
              </w:rPr>
              <w:t>280</w:t>
            </w:r>
            <w:r>
              <w:rPr>
                <w:color w:val="000000" w:themeColor="text1"/>
                <w:sz w:val="18"/>
                <w:szCs w:val="18"/>
              </w:rPr>
              <w:t>.</w:t>
            </w:r>
            <w:r w:rsidRPr="374E1258">
              <w:rPr>
                <w:color w:val="000000" w:themeColor="text1"/>
                <w:sz w:val="18"/>
                <w:szCs w:val="18"/>
              </w:rPr>
              <w:t>583</w:t>
            </w:r>
          </w:p>
        </w:tc>
        <w:tc>
          <w:tcPr>
            <w:tcW w:w="1675" w:type="dxa"/>
            <w:tcBorders>
              <w:top w:val="single" w:sz="2" w:space="0" w:color="AFABAB"/>
              <w:left w:val="nil"/>
              <w:bottom w:val="single" w:sz="2" w:space="0" w:color="181717"/>
              <w:right w:val="single" w:sz="8" w:space="0" w:color="FFFFFF" w:themeColor="background1"/>
            </w:tcBorders>
            <w:shd w:val="clear" w:color="auto" w:fill="auto"/>
            <w:tcMar>
              <w:top w:w="15" w:type="dxa"/>
              <w:left w:w="108" w:type="dxa"/>
              <w:bottom w:w="0" w:type="dxa"/>
              <w:right w:w="108" w:type="dxa"/>
            </w:tcMar>
            <w:vAlign w:val="center"/>
          </w:tcPr>
          <w:p w14:paraId="7C523424" w14:textId="22A8DEF7" w:rsidR="009843B6" w:rsidRPr="009843B6" w:rsidRDefault="009843B6" w:rsidP="009843B6">
            <w:pPr>
              <w:widowControl/>
              <w:ind w:left="432"/>
              <w:jc w:val="right"/>
              <w:rPr>
                <w:color w:val="000000" w:themeColor="text1"/>
                <w:sz w:val="18"/>
                <w:szCs w:val="18"/>
              </w:rPr>
            </w:pPr>
            <w:r w:rsidRPr="009843B6">
              <w:rPr>
                <w:color w:val="000000" w:themeColor="text1"/>
                <w:sz w:val="18"/>
                <w:szCs w:val="18"/>
              </w:rPr>
              <w:t>316</w:t>
            </w:r>
            <w:r>
              <w:rPr>
                <w:color w:val="000000" w:themeColor="text1"/>
                <w:sz w:val="18"/>
                <w:szCs w:val="18"/>
              </w:rPr>
              <w:t>.</w:t>
            </w:r>
            <w:r w:rsidRPr="009843B6">
              <w:rPr>
                <w:color w:val="000000" w:themeColor="text1"/>
                <w:sz w:val="18"/>
                <w:szCs w:val="18"/>
              </w:rPr>
              <w:t>866</w:t>
            </w:r>
          </w:p>
        </w:tc>
      </w:tr>
    </w:tbl>
    <w:p w14:paraId="4F347C5D" w14:textId="3B85B33A" w:rsidR="001F413A" w:rsidRPr="000E3547" w:rsidRDefault="0EC58AC3" w:rsidP="00BE11E7">
      <w:pPr>
        <w:spacing w:before="120" w:line="259" w:lineRule="auto"/>
        <w:ind w:left="425"/>
        <w:jc w:val="both"/>
        <w:rPr>
          <w:rFonts w:asciiTheme="minorHAnsi" w:hAnsiTheme="minorHAnsi"/>
          <w:i/>
          <w:iCs/>
          <w:sz w:val="18"/>
          <w:szCs w:val="18"/>
          <w:lang w:val="el-GR"/>
        </w:rPr>
      </w:pPr>
      <w:r w:rsidRPr="374E1258">
        <w:rPr>
          <w:rFonts w:asciiTheme="minorHAnsi" w:hAnsiTheme="minorHAnsi"/>
          <w:i/>
          <w:iCs/>
          <w:sz w:val="18"/>
          <w:szCs w:val="18"/>
          <w:lang w:val="el-GR"/>
        </w:rPr>
        <w:t xml:space="preserve">* </w:t>
      </w:r>
      <w:r w:rsidR="581DB2B6" w:rsidRPr="374E1258">
        <w:rPr>
          <w:rFonts w:asciiTheme="minorHAnsi" w:hAnsiTheme="minorHAnsi"/>
          <w:i/>
          <w:iCs/>
          <w:sz w:val="18"/>
          <w:szCs w:val="18"/>
          <w:lang w:val="el-GR"/>
        </w:rPr>
        <w:t>βλ. Παράρτημα Α.</w:t>
      </w:r>
    </w:p>
    <w:p w14:paraId="7C523428" w14:textId="144C5CFD" w:rsidR="001308DC" w:rsidRPr="00574E97" w:rsidRDefault="001B7DA4" w:rsidP="00A40EFF">
      <w:pPr>
        <w:spacing w:before="240"/>
        <w:ind w:left="425"/>
        <w:jc w:val="both"/>
        <w:rPr>
          <w:rFonts w:asciiTheme="minorHAnsi" w:eastAsia="SimSun" w:hAnsiTheme="minorHAnsi" w:cstheme="minorHAnsi"/>
          <w:sz w:val="20"/>
          <w:szCs w:val="20"/>
          <w:lang w:val="el-GR"/>
        </w:rPr>
      </w:pPr>
      <w:r w:rsidRPr="00574E97">
        <w:rPr>
          <w:rFonts w:asciiTheme="minorHAnsi" w:hAnsiTheme="minorHAnsi"/>
          <w:sz w:val="20"/>
          <w:lang w:val="el-GR"/>
        </w:rPr>
        <w:t xml:space="preserve">Ο </w:t>
      </w:r>
      <w:r w:rsidRPr="00574E97">
        <w:rPr>
          <w:rFonts w:asciiTheme="minorHAnsi" w:hAnsiTheme="minorHAnsi"/>
          <w:b/>
          <w:sz w:val="20"/>
          <w:lang w:val="el-GR"/>
        </w:rPr>
        <w:t>κύκλος εργασιών</w:t>
      </w:r>
      <w:r w:rsidRPr="00574E97">
        <w:rPr>
          <w:rFonts w:asciiTheme="minorHAnsi" w:hAnsiTheme="minorHAnsi"/>
          <w:sz w:val="20"/>
          <w:lang w:val="el-GR"/>
        </w:rPr>
        <w:t xml:space="preserve"> του βιομηχανικού τομέα ανήλθε σε 6.264 εκατ. ευρώ. Η </w:t>
      </w:r>
      <w:r w:rsidRPr="00574E97">
        <w:rPr>
          <w:rFonts w:asciiTheme="minorHAnsi" w:hAnsiTheme="minorHAnsi"/>
          <w:b/>
          <w:sz w:val="20"/>
          <w:lang w:val="el-GR"/>
        </w:rPr>
        <w:t>λειτουργική κερδοφορία (</w:t>
      </w:r>
      <w:r w:rsidR="00FE2F19">
        <w:rPr>
          <w:rFonts w:asciiTheme="minorHAnsi" w:hAnsiTheme="minorHAnsi"/>
          <w:b/>
          <w:sz w:val="20"/>
        </w:rPr>
        <w:t>a</w:t>
      </w:r>
      <w:r w:rsidRPr="00574E97">
        <w:rPr>
          <w:rFonts w:asciiTheme="minorHAnsi" w:hAnsiTheme="minorHAnsi"/>
          <w:b/>
          <w:sz w:val="20"/>
          <w:lang w:val="el-GR"/>
        </w:rPr>
        <w:t>-</w:t>
      </w:r>
      <w:r>
        <w:rPr>
          <w:rFonts w:asciiTheme="minorHAnsi" w:hAnsiTheme="minorHAnsi"/>
          <w:b/>
          <w:sz w:val="20"/>
        </w:rPr>
        <w:t>EBITDA</w:t>
      </w:r>
      <w:r w:rsidRPr="00574E97">
        <w:rPr>
          <w:rFonts w:asciiTheme="minorHAnsi" w:hAnsiTheme="minorHAnsi"/>
          <w:b/>
          <w:sz w:val="20"/>
          <w:lang w:val="el-GR"/>
        </w:rPr>
        <w:t>)</w:t>
      </w:r>
      <w:r w:rsidRPr="00574E97">
        <w:rPr>
          <w:rFonts w:asciiTheme="minorHAnsi" w:hAnsiTheme="minorHAnsi"/>
          <w:sz w:val="20"/>
          <w:lang w:val="el-GR"/>
        </w:rPr>
        <w:t xml:space="preserve"> του βιομηχανικού τομέα ανήλθε σε </w:t>
      </w:r>
      <w:r w:rsidR="00E003EE">
        <w:rPr>
          <w:rFonts w:asciiTheme="minorHAnsi" w:hAnsiTheme="minorHAnsi"/>
          <w:sz w:val="20"/>
          <w:lang w:val="el-GR"/>
        </w:rPr>
        <w:t>519</w:t>
      </w:r>
      <w:r w:rsidRPr="00574E97">
        <w:rPr>
          <w:rFonts w:asciiTheme="minorHAnsi" w:hAnsiTheme="minorHAnsi"/>
          <w:sz w:val="20"/>
          <w:lang w:val="el-GR"/>
        </w:rPr>
        <w:t xml:space="preserve"> εκατ. ευρώ.</w:t>
      </w:r>
    </w:p>
    <w:p w14:paraId="7C523429" w14:textId="2A4987D5" w:rsidR="00827CFA" w:rsidRPr="00E03F6E" w:rsidRDefault="00452697" w:rsidP="008E6F06">
      <w:pPr>
        <w:pStyle w:val="NoSpacing"/>
        <w:spacing w:before="120"/>
        <w:ind w:left="425"/>
        <w:jc w:val="both"/>
        <w:rPr>
          <w:rFonts w:asciiTheme="minorHAnsi" w:hAnsiTheme="minorHAnsi" w:cstheme="minorHAnsi"/>
          <w:szCs w:val="20"/>
          <w:lang w:val="el-GR"/>
        </w:rPr>
      </w:pPr>
      <w:r w:rsidRPr="00E03F6E">
        <w:rPr>
          <w:rFonts w:asciiTheme="minorHAnsi" w:hAnsiTheme="minorHAnsi"/>
          <w:lang w:val="el-GR"/>
        </w:rPr>
        <w:t xml:space="preserve">Ο βιομηχανικός τομέας της </w:t>
      </w:r>
      <w:r>
        <w:rPr>
          <w:rFonts w:asciiTheme="minorHAnsi" w:hAnsiTheme="minorHAnsi"/>
        </w:rPr>
        <w:t>Viohalco</w:t>
      </w:r>
      <w:r w:rsidRPr="00E03F6E">
        <w:rPr>
          <w:rFonts w:asciiTheme="minorHAnsi" w:hAnsiTheme="minorHAnsi"/>
          <w:lang w:val="el-GR"/>
        </w:rPr>
        <w:t xml:space="preserve"> αποτελείται από τους εξής κλάδους: </w:t>
      </w:r>
      <w:r w:rsidR="00EA010F">
        <w:rPr>
          <w:rFonts w:asciiTheme="minorHAnsi" w:hAnsiTheme="minorHAnsi"/>
          <w:lang w:val="el-GR"/>
        </w:rPr>
        <w:t>α</w:t>
      </w:r>
      <w:r w:rsidRPr="00E03F6E">
        <w:rPr>
          <w:rFonts w:asciiTheme="minorHAnsi" w:hAnsiTheme="minorHAnsi"/>
          <w:lang w:val="el-GR"/>
        </w:rPr>
        <w:t xml:space="preserve">λουμινίου, </w:t>
      </w:r>
      <w:r w:rsidR="00EA010F">
        <w:rPr>
          <w:rFonts w:asciiTheme="minorHAnsi" w:hAnsiTheme="minorHAnsi"/>
          <w:lang w:val="el-GR"/>
        </w:rPr>
        <w:t>χ</w:t>
      </w:r>
      <w:r w:rsidRPr="00E03F6E">
        <w:rPr>
          <w:rFonts w:asciiTheme="minorHAnsi" w:hAnsiTheme="minorHAnsi"/>
          <w:lang w:val="el-GR"/>
        </w:rPr>
        <w:t xml:space="preserve">αλκού, </w:t>
      </w:r>
      <w:r w:rsidR="00EA010F">
        <w:rPr>
          <w:rFonts w:asciiTheme="minorHAnsi" w:hAnsiTheme="minorHAnsi"/>
          <w:lang w:val="el-GR"/>
        </w:rPr>
        <w:t>κ</w:t>
      </w:r>
      <w:r w:rsidRPr="00E03F6E">
        <w:rPr>
          <w:rFonts w:asciiTheme="minorHAnsi" w:hAnsiTheme="minorHAnsi"/>
          <w:lang w:val="el-GR"/>
        </w:rPr>
        <w:t xml:space="preserve">αλωδίων, </w:t>
      </w:r>
      <w:r w:rsidR="00EA010F">
        <w:rPr>
          <w:rFonts w:asciiTheme="minorHAnsi" w:hAnsiTheme="minorHAnsi"/>
          <w:lang w:val="el-GR"/>
        </w:rPr>
        <w:t>σ</w:t>
      </w:r>
      <w:r w:rsidRPr="00E03F6E">
        <w:rPr>
          <w:rFonts w:asciiTheme="minorHAnsi" w:hAnsiTheme="minorHAnsi"/>
          <w:lang w:val="el-GR"/>
        </w:rPr>
        <w:t xml:space="preserve">ωλήνων </w:t>
      </w:r>
      <w:r w:rsidR="00EA010F">
        <w:rPr>
          <w:rFonts w:asciiTheme="minorHAnsi" w:hAnsiTheme="minorHAnsi"/>
          <w:lang w:val="el-GR"/>
        </w:rPr>
        <w:t>χ</w:t>
      </w:r>
      <w:r w:rsidRPr="00E03F6E">
        <w:rPr>
          <w:rFonts w:asciiTheme="minorHAnsi" w:hAnsiTheme="minorHAnsi"/>
          <w:lang w:val="el-GR"/>
        </w:rPr>
        <w:t xml:space="preserve">άλυβα και </w:t>
      </w:r>
      <w:r w:rsidR="00EA010F">
        <w:rPr>
          <w:rFonts w:asciiTheme="minorHAnsi" w:hAnsiTheme="minorHAnsi"/>
          <w:lang w:val="el-GR"/>
        </w:rPr>
        <w:t>χ</w:t>
      </w:r>
      <w:r w:rsidRPr="00E03F6E">
        <w:rPr>
          <w:rFonts w:asciiTheme="minorHAnsi" w:hAnsiTheme="minorHAnsi"/>
          <w:lang w:val="el-GR"/>
        </w:rPr>
        <w:t>άλυβα.</w:t>
      </w:r>
      <w:r w:rsidRPr="00E03F6E">
        <w:rPr>
          <w:lang w:val="el-GR"/>
        </w:rPr>
        <w:t xml:space="preserve"> </w:t>
      </w:r>
    </w:p>
    <w:p w14:paraId="7C52342A" w14:textId="31D0975B" w:rsidR="009F06A9" w:rsidRPr="00574E97" w:rsidRDefault="72B16192" w:rsidP="374E1258">
      <w:pPr>
        <w:pStyle w:val="ListParagraph"/>
        <w:numPr>
          <w:ilvl w:val="0"/>
          <w:numId w:val="25"/>
        </w:numPr>
        <w:spacing w:before="120" w:after="120" w:line="240" w:lineRule="auto"/>
        <w:ind w:left="1281" w:hanging="357"/>
        <w:jc w:val="both"/>
        <w:rPr>
          <w:rFonts w:asciiTheme="minorHAnsi" w:hAnsiTheme="minorHAnsi" w:cstheme="minorBidi"/>
          <w:color w:val="242424"/>
          <w:sz w:val="20"/>
          <w:szCs w:val="20"/>
          <w:shd w:val="clear" w:color="auto" w:fill="FFFFFF"/>
          <w:lang w:val="el-GR"/>
        </w:rPr>
      </w:pPr>
      <w:r w:rsidRPr="374E1258">
        <w:rPr>
          <w:rFonts w:asciiTheme="minorHAnsi" w:hAnsiTheme="minorHAnsi"/>
          <w:color w:val="242424"/>
          <w:sz w:val="20"/>
          <w:szCs w:val="20"/>
          <w:shd w:val="clear" w:color="auto" w:fill="FFFFFF"/>
          <w:lang w:val="el-GR"/>
        </w:rPr>
        <w:t xml:space="preserve">Ο </w:t>
      </w:r>
      <w:r w:rsidRPr="374E1258">
        <w:rPr>
          <w:rFonts w:asciiTheme="minorHAnsi" w:hAnsiTheme="minorHAnsi"/>
          <w:b/>
          <w:bCs/>
          <w:color w:val="242424"/>
          <w:sz w:val="20"/>
          <w:szCs w:val="20"/>
          <w:shd w:val="clear" w:color="auto" w:fill="FFFFFF"/>
          <w:lang w:val="el-GR"/>
        </w:rPr>
        <w:t>κλάδος αλουμινίου</w:t>
      </w:r>
      <w:r w:rsidRPr="374E1258">
        <w:rPr>
          <w:rFonts w:asciiTheme="minorHAnsi" w:hAnsiTheme="minorHAnsi"/>
          <w:color w:val="242424"/>
          <w:sz w:val="20"/>
          <w:szCs w:val="20"/>
          <w:shd w:val="clear" w:color="auto" w:fill="FFFFFF"/>
          <w:lang w:val="el-GR"/>
        </w:rPr>
        <w:t xml:space="preserve"> επέδειξε ανθεκτικότητα </w:t>
      </w:r>
      <w:r w:rsidR="749A7898" w:rsidRPr="374E1258">
        <w:rPr>
          <w:rFonts w:asciiTheme="minorHAnsi" w:hAnsiTheme="minorHAnsi"/>
          <w:color w:val="242424"/>
          <w:sz w:val="20"/>
          <w:szCs w:val="20"/>
          <w:shd w:val="clear" w:color="auto" w:fill="FFFFFF"/>
          <w:lang w:val="el-GR"/>
        </w:rPr>
        <w:t>στο πλαίσιο</w:t>
      </w:r>
      <w:r w:rsidRPr="374E1258">
        <w:rPr>
          <w:rFonts w:asciiTheme="minorHAnsi" w:hAnsiTheme="minorHAnsi"/>
          <w:color w:val="242424"/>
          <w:sz w:val="20"/>
          <w:szCs w:val="20"/>
          <w:shd w:val="clear" w:color="auto" w:fill="FFFFFF"/>
          <w:lang w:val="el-GR"/>
        </w:rPr>
        <w:t xml:space="preserve"> </w:t>
      </w:r>
      <w:r w:rsidR="2FC4498C" w:rsidRPr="374E1258">
        <w:rPr>
          <w:rFonts w:asciiTheme="minorHAnsi" w:hAnsiTheme="minorHAnsi"/>
          <w:color w:val="242424"/>
          <w:sz w:val="20"/>
          <w:szCs w:val="20"/>
          <w:shd w:val="clear" w:color="auto" w:fill="FFFFFF"/>
          <w:lang w:val="el-GR"/>
        </w:rPr>
        <w:t>μιας</w:t>
      </w:r>
      <w:r w:rsidRPr="374E1258">
        <w:rPr>
          <w:rFonts w:asciiTheme="minorHAnsi" w:hAnsiTheme="minorHAnsi"/>
          <w:color w:val="242424"/>
          <w:sz w:val="20"/>
          <w:szCs w:val="20"/>
          <w:shd w:val="clear" w:color="auto" w:fill="FFFFFF"/>
          <w:lang w:val="el-GR"/>
        </w:rPr>
        <w:t xml:space="preserve"> αγοράς</w:t>
      </w:r>
      <w:r w:rsidR="2FC4498C" w:rsidRPr="374E1258">
        <w:rPr>
          <w:rFonts w:asciiTheme="minorHAnsi" w:hAnsiTheme="minorHAnsi"/>
          <w:color w:val="242424"/>
          <w:sz w:val="20"/>
          <w:szCs w:val="20"/>
          <w:shd w:val="clear" w:color="auto" w:fill="FFFFFF"/>
          <w:lang w:val="el-GR"/>
        </w:rPr>
        <w:t xml:space="preserve"> </w:t>
      </w:r>
      <w:r w:rsidRPr="374E1258">
        <w:rPr>
          <w:rFonts w:asciiTheme="minorHAnsi" w:hAnsiTheme="minorHAnsi"/>
          <w:color w:val="242424"/>
          <w:sz w:val="20"/>
          <w:szCs w:val="20"/>
          <w:shd w:val="clear" w:color="auto" w:fill="FFFFFF"/>
          <w:lang w:val="el-GR"/>
        </w:rPr>
        <w:t xml:space="preserve">με διακυμάνσεις της ζήτησης και </w:t>
      </w:r>
      <w:r w:rsidR="749A7898" w:rsidRPr="374E1258">
        <w:rPr>
          <w:rFonts w:asciiTheme="minorHAnsi" w:hAnsiTheme="minorHAnsi"/>
          <w:color w:val="242424"/>
          <w:sz w:val="20"/>
          <w:szCs w:val="20"/>
          <w:shd w:val="clear" w:color="auto" w:fill="FFFFFF"/>
          <w:lang w:val="el-GR"/>
        </w:rPr>
        <w:t>μακροοικονομικές προκλήσεις</w:t>
      </w:r>
      <w:r w:rsidRPr="374E1258">
        <w:rPr>
          <w:rFonts w:asciiTheme="minorHAnsi" w:hAnsiTheme="minorHAnsi"/>
          <w:color w:val="242424"/>
          <w:sz w:val="20"/>
          <w:szCs w:val="20"/>
          <w:shd w:val="clear" w:color="auto" w:fill="FFFFFF"/>
          <w:lang w:val="el-GR"/>
        </w:rPr>
        <w:t xml:space="preserve">. Το αποτέλεσμα </w:t>
      </w:r>
      <w:r w:rsidR="1B946134" w:rsidRPr="374E1258">
        <w:rPr>
          <w:rFonts w:asciiTheme="minorHAnsi" w:hAnsiTheme="minorHAnsi"/>
          <w:color w:val="242424"/>
          <w:sz w:val="20"/>
          <w:szCs w:val="20"/>
          <w:shd w:val="clear" w:color="auto" w:fill="FFFFFF"/>
          <w:lang w:val="el-GR"/>
        </w:rPr>
        <w:t xml:space="preserve">αυτό </w:t>
      </w:r>
      <w:r w:rsidR="4EF39AF3" w:rsidRPr="374E1258">
        <w:rPr>
          <w:rFonts w:asciiTheme="minorHAnsi" w:hAnsiTheme="minorHAnsi"/>
          <w:color w:val="242424"/>
          <w:sz w:val="20"/>
          <w:szCs w:val="20"/>
          <w:shd w:val="clear" w:color="auto" w:fill="FFFFFF"/>
          <w:lang w:val="el-GR"/>
        </w:rPr>
        <w:t>οφείλεται</w:t>
      </w:r>
      <w:r w:rsidRPr="374E1258">
        <w:rPr>
          <w:rFonts w:asciiTheme="minorHAnsi" w:hAnsiTheme="minorHAnsi"/>
          <w:color w:val="242424"/>
          <w:sz w:val="20"/>
          <w:szCs w:val="20"/>
          <w:shd w:val="clear" w:color="auto" w:fill="FFFFFF"/>
          <w:lang w:val="el-GR"/>
        </w:rPr>
        <w:t xml:space="preserve"> στην</w:t>
      </w:r>
      <w:r w:rsidR="2EF64C03" w:rsidRPr="374E1258">
        <w:rPr>
          <w:rFonts w:asciiTheme="minorHAnsi" w:hAnsiTheme="minorHAnsi"/>
          <w:color w:val="242424"/>
          <w:sz w:val="20"/>
          <w:szCs w:val="20"/>
          <w:shd w:val="clear" w:color="auto" w:fill="FFFFFF"/>
          <w:lang w:val="el-GR"/>
        </w:rPr>
        <w:t xml:space="preserve"> </w:t>
      </w:r>
      <w:r w:rsidR="7D0D9EF0" w:rsidRPr="374E1258">
        <w:rPr>
          <w:rFonts w:asciiTheme="minorHAnsi" w:hAnsiTheme="minorHAnsi"/>
          <w:color w:val="242424"/>
          <w:sz w:val="20"/>
          <w:szCs w:val="20"/>
          <w:shd w:val="clear" w:color="auto" w:fill="FFFFFF"/>
          <w:lang w:val="el-GR"/>
        </w:rPr>
        <w:t xml:space="preserve">κάμψη του τομέα της λιθογραφίας </w:t>
      </w:r>
      <w:r w:rsidR="2EF64C03" w:rsidRPr="374E1258">
        <w:rPr>
          <w:rFonts w:asciiTheme="minorHAnsi" w:hAnsiTheme="minorHAnsi"/>
          <w:color w:val="242424"/>
          <w:sz w:val="20"/>
          <w:szCs w:val="20"/>
          <w:shd w:val="clear" w:color="auto" w:fill="FFFFFF"/>
          <w:lang w:val="el-GR"/>
        </w:rPr>
        <w:t>που επηρέασε</w:t>
      </w:r>
      <w:r w:rsidR="7D0D9EF0" w:rsidRPr="374E1258">
        <w:rPr>
          <w:rFonts w:asciiTheme="minorHAnsi" w:hAnsiTheme="minorHAnsi"/>
          <w:color w:val="242424"/>
          <w:sz w:val="20"/>
          <w:szCs w:val="20"/>
          <w:shd w:val="clear" w:color="auto" w:fill="FFFFFF"/>
          <w:lang w:val="el-GR"/>
        </w:rPr>
        <w:t xml:space="preserve"> την </w:t>
      </w:r>
      <w:proofErr w:type="spellStart"/>
      <w:r w:rsidR="7D0D9EF0" w:rsidRPr="374E1258">
        <w:rPr>
          <w:rFonts w:asciiTheme="minorHAnsi" w:hAnsiTheme="minorHAnsi"/>
          <w:color w:val="242424"/>
          <w:sz w:val="20"/>
          <w:szCs w:val="20"/>
          <w:shd w:val="clear" w:color="auto" w:fill="FFFFFF"/>
          <w:lang w:val="el-GR"/>
        </w:rPr>
        <w:t>Bridgnorth</w:t>
      </w:r>
      <w:proofErr w:type="spellEnd"/>
      <w:r w:rsidR="7D0D9EF0" w:rsidRPr="374E1258">
        <w:rPr>
          <w:rFonts w:asciiTheme="minorHAnsi" w:hAnsiTheme="minorHAnsi"/>
          <w:color w:val="242424"/>
          <w:sz w:val="20"/>
          <w:szCs w:val="20"/>
          <w:shd w:val="clear" w:color="auto" w:fill="FFFFFF"/>
          <w:lang w:val="el-GR"/>
        </w:rPr>
        <w:t xml:space="preserve"> </w:t>
      </w:r>
      <w:proofErr w:type="spellStart"/>
      <w:r w:rsidR="7D0D9EF0" w:rsidRPr="374E1258">
        <w:rPr>
          <w:rFonts w:asciiTheme="minorHAnsi" w:hAnsiTheme="minorHAnsi"/>
          <w:color w:val="242424"/>
          <w:sz w:val="20"/>
          <w:szCs w:val="20"/>
          <w:shd w:val="clear" w:color="auto" w:fill="FFFFFF"/>
          <w:lang w:val="el-GR"/>
        </w:rPr>
        <w:t>Aluminium</w:t>
      </w:r>
      <w:proofErr w:type="spellEnd"/>
      <w:r w:rsidR="2EF64C03" w:rsidRPr="374E1258">
        <w:rPr>
          <w:rFonts w:asciiTheme="minorHAnsi" w:hAnsiTheme="minorHAnsi"/>
          <w:color w:val="242424"/>
          <w:sz w:val="20"/>
          <w:szCs w:val="20"/>
          <w:shd w:val="clear" w:color="auto" w:fill="FFFFFF"/>
          <w:lang w:val="el-GR"/>
        </w:rPr>
        <w:t>, καθώς</w:t>
      </w:r>
      <w:r w:rsidRPr="374E1258">
        <w:rPr>
          <w:rFonts w:asciiTheme="minorHAnsi" w:hAnsiTheme="minorHAnsi"/>
          <w:color w:val="242424"/>
          <w:sz w:val="20"/>
          <w:szCs w:val="20"/>
          <w:shd w:val="clear" w:color="auto" w:fill="FFFFFF"/>
          <w:lang w:val="el-GR"/>
        </w:rPr>
        <w:t xml:space="preserve"> και στη φθίνουσα ζήτηση για τα προϊόντα</w:t>
      </w:r>
      <w:r w:rsidR="2EF64C03" w:rsidRPr="374E1258">
        <w:rPr>
          <w:rFonts w:asciiTheme="minorHAnsi" w:hAnsiTheme="minorHAnsi"/>
          <w:color w:val="242424"/>
          <w:sz w:val="20"/>
          <w:szCs w:val="20"/>
          <w:shd w:val="clear" w:color="auto" w:fill="FFFFFF"/>
          <w:lang w:val="el-GR"/>
        </w:rPr>
        <w:t xml:space="preserve"> αλουμινίου</w:t>
      </w:r>
      <w:r w:rsidRPr="374E1258">
        <w:rPr>
          <w:rFonts w:asciiTheme="minorHAnsi" w:hAnsiTheme="minorHAnsi"/>
          <w:color w:val="242424"/>
          <w:sz w:val="20"/>
          <w:szCs w:val="20"/>
          <w:shd w:val="clear" w:color="auto" w:fill="FFFFFF"/>
          <w:lang w:val="el-GR"/>
        </w:rPr>
        <w:t>. Καθώς κινούμαστε προς ένα μέλλον με χαμηλό αποτύπωμα άνθρακα</w:t>
      </w:r>
      <w:r w:rsidR="4E67D850" w:rsidRPr="374E1258">
        <w:rPr>
          <w:rFonts w:asciiTheme="minorHAnsi" w:hAnsiTheme="minorHAnsi"/>
          <w:color w:val="242424"/>
          <w:sz w:val="20"/>
          <w:szCs w:val="20"/>
          <w:shd w:val="clear" w:color="auto" w:fill="FFFFFF"/>
          <w:lang w:val="el-GR"/>
        </w:rPr>
        <w:t>,</w:t>
      </w:r>
      <w:r w:rsidRPr="374E1258">
        <w:rPr>
          <w:rFonts w:asciiTheme="minorHAnsi" w:hAnsiTheme="minorHAnsi"/>
          <w:color w:val="242424"/>
          <w:sz w:val="20"/>
          <w:szCs w:val="20"/>
          <w:shd w:val="clear" w:color="auto" w:fill="FFFFFF"/>
          <w:lang w:val="el-GR"/>
        </w:rPr>
        <w:t xml:space="preserve"> η κυκλική οικονομία αποκτά ολοένα μεγαλύτερη σημασία</w:t>
      </w:r>
      <w:r w:rsidR="4E67D850" w:rsidRPr="374E1258">
        <w:rPr>
          <w:rFonts w:asciiTheme="minorHAnsi" w:hAnsiTheme="minorHAnsi"/>
          <w:color w:val="242424"/>
          <w:sz w:val="20"/>
          <w:szCs w:val="20"/>
          <w:shd w:val="clear" w:color="auto" w:fill="FFFFFF"/>
          <w:lang w:val="el-GR"/>
        </w:rPr>
        <w:t xml:space="preserve"> και κατά συνέπεια</w:t>
      </w:r>
      <w:r w:rsidRPr="374E1258">
        <w:rPr>
          <w:rFonts w:asciiTheme="minorHAnsi" w:hAnsiTheme="minorHAnsi"/>
          <w:color w:val="242424"/>
          <w:sz w:val="20"/>
          <w:szCs w:val="20"/>
          <w:shd w:val="clear" w:color="auto" w:fill="FFFFFF"/>
          <w:lang w:val="el-GR"/>
        </w:rPr>
        <w:t xml:space="preserve"> η ζήτηση για βιώσιμες λύσεις αλουμινίου αναμένεται να παραμείνει ισχυρή σε μακροπρόθεσμο ορίζοντα. Επίσης, κατά τη διάρκεια του 2023, ο κλάδος πέτυχε επιχειρησιακή αριστεία αξιοποιώντας τις πιο πρόσφατες επενδύσεις του</w:t>
      </w:r>
      <w:r w:rsidR="1576FA82" w:rsidRPr="374E1258">
        <w:rPr>
          <w:rFonts w:asciiTheme="minorHAnsi" w:hAnsiTheme="minorHAnsi"/>
          <w:color w:val="242424"/>
          <w:sz w:val="20"/>
          <w:szCs w:val="20"/>
          <w:shd w:val="clear" w:color="auto" w:fill="FFFFFF"/>
          <w:lang w:val="el-GR"/>
        </w:rPr>
        <w:t>.</w:t>
      </w:r>
      <w:r w:rsidR="61F4F3A5" w:rsidRPr="374E1258">
        <w:rPr>
          <w:rFonts w:asciiTheme="minorHAnsi" w:hAnsiTheme="minorHAnsi"/>
          <w:color w:val="242424"/>
          <w:sz w:val="20"/>
          <w:szCs w:val="20"/>
          <w:shd w:val="clear" w:color="auto" w:fill="FFFFFF"/>
          <w:lang w:val="el-GR"/>
        </w:rPr>
        <w:t>,</w:t>
      </w:r>
      <w:r w:rsidRPr="374E1258">
        <w:rPr>
          <w:rFonts w:asciiTheme="minorHAnsi" w:hAnsiTheme="minorHAnsi"/>
          <w:color w:val="242424"/>
          <w:sz w:val="20"/>
          <w:szCs w:val="20"/>
          <w:shd w:val="clear" w:color="auto" w:fill="FFFFFF"/>
          <w:lang w:val="el-GR"/>
        </w:rPr>
        <w:t xml:space="preserve"> </w:t>
      </w:r>
      <w:r w:rsidR="7B1A9A06" w:rsidRPr="00BE11E7">
        <w:rPr>
          <w:rFonts w:asciiTheme="minorHAnsi" w:hAnsiTheme="minorHAnsi"/>
          <w:color w:val="242424"/>
          <w:sz w:val="20"/>
          <w:szCs w:val="20"/>
          <w:shd w:val="clear" w:color="auto" w:fill="FFFFFF"/>
          <w:lang w:val="el-GR"/>
        </w:rPr>
        <w:t>Στόχος ήταν η</w:t>
      </w:r>
      <w:r w:rsidR="61F4F3A5" w:rsidRPr="00BE11E7">
        <w:rPr>
          <w:rFonts w:asciiTheme="minorHAnsi" w:hAnsiTheme="minorHAnsi"/>
          <w:color w:val="242424"/>
          <w:sz w:val="20"/>
          <w:szCs w:val="20"/>
          <w:shd w:val="clear" w:color="auto" w:fill="FFFFFF"/>
          <w:lang w:val="el-GR"/>
        </w:rPr>
        <w:t xml:space="preserve"> βελτιστοποίηση</w:t>
      </w:r>
      <w:r w:rsidRPr="00BE11E7">
        <w:rPr>
          <w:rFonts w:asciiTheme="minorHAnsi" w:hAnsiTheme="minorHAnsi"/>
          <w:color w:val="242424"/>
          <w:sz w:val="20"/>
          <w:szCs w:val="20"/>
          <w:shd w:val="clear" w:color="auto" w:fill="FFFFFF"/>
          <w:lang w:val="el-GR"/>
        </w:rPr>
        <w:t xml:space="preserve"> </w:t>
      </w:r>
      <w:r w:rsidR="61F4F3A5" w:rsidRPr="00BE11E7">
        <w:rPr>
          <w:rFonts w:asciiTheme="minorHAnsi" w:hAnsiTheme="minorHAnsi"/>
          <w:color w:val="242424"/>
          <w:sz w:val="20"/>
          <w:szCs w:val="20"/>
          <w:shd w:val="clear" w:color="auto" w:fill="FFFFFF"/>
          <w:lang w:val="el-GR"/>
        </w:rPr>
        <w:t xml:space="preserve">της </w:t>
      </w:r>
      <w:r w:rsidRPr="00BE11E7">
        <w:rPr>
          <w:rFonts w:asciiTheme="minorHAnsi" w:hAnsiTheme="minorHAnsi"/>
          <w:color w:val="242424"/>
          <w:sz w:val="20"/>
          <w:szCs w:val="20"/>
          <w:shd w:val="clear" w:color="auto" w:fill="FFFFFF"/>
          <w:lang w:val="el-GR"/>
        </w:rPr>
        <w:t>κατανομή</w:t>
      </w:r>
      <w:r w:rsidR="61F4F3A5" w:rsidRPr="00BE11E7">
        <w:rPr>
          <w:rFonts w:asciiTheme="minorHAnsi" w:hAnsiTheme="minorHAnsi"/>
          <w:color w:val="242424"/>
          <w:sz w:val="20"/>
          <w:szCs w:val="20"/>
          <w:shd w:val="clear" w:color="auto" w:fill="FFFFFF"/>
          <w:lang w:val="el-GR"/>
        </w:rPr>
        <w:t>ς</w:t>
      </w:r>
      <w:r w:rsidRPr="00BE11E7">
        <w:rPr>
          <w:rFonts w:asciiTheme="minorHAnsi" w:hAnsiTheme="minorHAnsi"/>
          <w:color w:val="242424"/>
          <w:sz w:val="20"/>
          <w:szCs w:val="20"/>
          <w:shd w:val="clear" w:color="auto" w:fill="FFFFFF"/>
          <w:lang w:val="el-GR"/>
        </w:rPr>
        <w:t xml:space="preserve"> της δυναμικότητας και </w:t>
      </w:r>
      <w:r w:rsidR="649DB9FC" w:rsidRPr="00BE11E7">
        <w:rPr>
          <w:rFonts w:asciiTheme="minorHAnsi" w:hAnsiTheme="minorHAnsi"/>
          <w:color w:val="242424"/>
          <w:sz w:val="20"/>
          <w:szCs w:val="20"/>
          <w:shd w:val="clear" w:color="auto" w:fill="FFFFFF"/>
          <w:lang w:val="el-GR"/>
        </w:rPr>
        <w:t xml:space="preserve">η </w:t>
      </w:r>
      <w:r w:rsidR="23C65D32" w:rsidRPr="00BE11E7">
        <w:rPr>
          <w:rFonts w:asciiTheme="minorHAnsi" w:hAnsiTheme="minorHAnsi"/>
          <w:color w:val="242424"/>
          <w:sz w:val="20"/>
          <w:szCs w:val="20"/>
          <w:shd w:val="clear" w:color="auto" w:fill="FFFFFF"/>
          <w:lang w:val="el-GR"/>
        </w:rPr>
        <w:t>αναδιαμόρφωση του</w:t>
      </w:r>
      <w:r w:rsidRPr="00BE11E7">
        <w:rPr>
          <w:rFonts w:asciiTheme="minorHAnsi" w:hAnsiTheme="minorHAnsi"/>
          <w:color w:val="242424"/>
          <w:sz w:val="20"/>
          <w:szCs w:val="20"/>
          <w:shd w:val="clear" w:color="auto" w:fill="FFFFFF"/>
          <w:lang w:val="el-GR"/>
        </w:rPr>
        <w:t xml:space="preserve"> μείγματος των προϊόντων του.</w:t>
      </w:r>
      <w:r w:rsidRPr="374E1258">
        <w:rPr>
          <w:rFonts w:asciiTheme="minorHAnsi" w:hAnsiTheme="minorHAnsi"/>
          <w:color w:val="242424"/>
          <w:sz w:val="20"/>
          <w:szCs w:val="20"/>
          <w:shd w:val="clear" w:color="auto" w:fill="FFFFFF"/>
          <w:lang w:val="el-GR"/>
        </w:rPr>
        <w:t xml:space="preserve"> </w:t>
      </w:r>
    </w:p>
    <w:p w14:paraId="7C52342B" w14:textId="4056A74F" w:rsidR="00CA43D6" w:rsidRPr="00574E97" w:rsidRDefault="1903C55C" w:rsidP="00A40EFF">
      <w:pPr>
        <w:pStyle w:val="ListParagraph"/>
        <w:numPr>
          <w:ilvl w:val="0"/>
          <w:numId w:val="25"/>
        </w:numPr>
        <w:spacing w:after="120" w:line="240" w:lineRule="auto"/>
        <w:ind w:left="1259" w:hanging="357"/>
        <w:jc w:val="both"/>
        <w:rPr>
          <w:rFonts w:asciiTheme="minorHAnsi" w:hAnsiTheme="minorHAnsi" w:cstheme="minorBidi"/>
          <w:color w:val="242424"/>
          <w:sz w:val="20"/>
          <w:szCs w:val="20"/>
          <w:lang w:val="el-GR"/>
        </w:rPr>
      </w:pPr>
      <w:r w:rsidRPr="374E1258">
        <w:rPr>
          <w:rFonts w:asciiTheme="minorHAnsi" w:hAnsiTheme="minorHAnsi"/>
          <w:color w:val="242424"/>
          <w:sz w:val="20"/>
          <w:szCs w:val="20"/>
          <w:shd w:val="clear" w:color="auto" w:fill="FFFFFF"/>
          <w:lang w:val="el-GR"/>
        </w:rPr>
        <w:t>Ο</w:t>
      </w:r>
      <w:r w:rsidR="07FCE0B7" w:rsidRPr="374E1258">
        <w:rPr>
          <w:rFonts w:asciiTheme="minorHAnsi" w:hAnsiTheme="minorHAnsi"/>
          <w:color w:val="242424"/>
          <w:sz w:val="20"/>
          <w:szCs w:val="20"/>
          <w:shd w:val="clear" w:color="auto" w:fill="FFFFFF"/>
          <w:lang w:val="el-GR"/>
        </w:rPr>
        <w:t xml:space="preserve"> </w:t>
      </w:r>
      <w:r w:rsidR="07FCE0B7" w:rsidRPr="374E1258">
        <w:rPr>
          <w:rFonts w:asciiTheme="minorHAnsi" w:hAnsiTheme="minorHAnsi"/>
          <w:b/>
          <w:bCs/>
          <w:color w:val="242424"/>
          <w:sz w:val="20"/>
          <w:szCs w:val="20"/>
          <w:shd w:val="clear" w:color="auto" w:fill="FFFFFF"/>
          <w:lang w:val="el-GR"/>
        </w:rPr>
        <w:t>κλάδο</w:t>
      </w:r>
      <w:r w:rsidRPr="374E1258">
        <w:rPr>
          <w:rFonts w:asciiTheme="minorHAnsi" w:hAnsiTheme="minorHAnsi"/>
          <w:b/>
          <w:bCs/>
          <w:color w:val="242424"/>
          <w:sz w:val="20"/>
          <w:szCs w:val="20"/>
          <w:shd w:val="clear" w:color="auto" w:fill="FFFFFF"/>
          <w:lang w:val="el-GR"/>
        </w:rPr>
        <w:t>ς</w:t>
      </w:r>
      <w:r w:rsidR="07FCE0B7" w:rsidRPr="374E1258">
        <w:rPr>
          <w:rFonts w:asciiTheme="minorHAnsi" w:hAnsiTheme="minorHAnsi"/>
          <w:b/>
          <w:bCs/>
          <w:color w:val="242424"/>
          <w:sz w:val="20"/>
          <w:szCs w:val="20"/>
          <w:shd w:val="clear" w:color="auto" w:fill="FFFFFF"/>
          <w:lang w:val="el-GR"/>
        </w:rPr>
        <w:t xml:space="preserve"> χαλκού</w:t>
      </w:r>
      <w:r w:rsidR="07FCE0B7" w:rsidRPr="374E1258">
        <w:rPr>
          <w:rFonts w:asciiTheme="minorHAnsi" w:hAnsiTheme="minorHAnsi"/>
          <w:color w:val="242424"/>
          <w:sz w:val="20"/>
          <w:szCs w:val="20"/>
          <w:shd w:val="clear" w:color="auto" w:fill="FFFFFF"/>
          <w:lang w:val="el-GR"/>
        </w:rPr>
        <w:t xml:space="preserve"> </w:t>
      </w:r>
      <w:r w:rsidRPr="374E1258">
        <w:rPr>
          <w:rFonts w:asciiTheme="minorHAnsi" w:hAnsiTheme="minorHAnsi"/>
          <w:color w:val="242424"/>
          <w:sz w:val="20"/>
          <w:szCs w:val="20"/>
          <w:shd w:val="clear" w:color="auto" w:fill="FFFFFF"/>
          <w:lang w:val="el-GR"/>
        </w:rPr>
        <w:t>αντιμετώπισε</w:t>
      </w:r>
      <w:r w:rsidR="07FCE0B7" w:rsidRPr="374E1258">
        <w:rPr>
          <w:rFonts w:asciiTheme="minorHAnsi" w:hAnsiTheme="minorHAnsi"/>
          <w:color w:val="242424"/>
          <w:sz w:val="20"/>
          <w:szCs w:val="20"/>
          <w:shd w:val="clear" w:color="auto" w:fill="FFFFFF"/>
          <w:lang w:val="el-GR"/>
        </w:rPr>
        <w:t xml:space="preserve"> χαμηλότερη ζήτηση ως επακόλουθο των αυξήσεων των επιτοκίων και της επίπτωσής τους στην παγκόσμια οικονομική ανάπτυξη καθ’</w:t>
      </w:r>
      <w:r w:rsidR="07FCE0B7" w:rsidRPr="374E1258">
        <w:rPr>
          <w:rFonts w:asciiTheme="minorHAnsi" w:hAnsiTheme="minorHAnsi"/>
          <w:color w:val="242424"/>
          <w:sz w:val="20"/>
          <w:szCs w:val="20"/>
          <w:shd w:val="clear" w:color="auto" w:fill="FFFFFF"/>
        </w:rPr>
        <w:t> </w:t>
      </w:r>
      <w:r w:rsidR="07FCE0B7" w:rsidRPr="374E1258">
        <w:rPr>
          <w:rFonts w:asciiTheme="minorHAnsi" w:hAnsiTheme="minorHAnsi"/>
          <w:color w:val="242424"/>
          <w:sz w:val="20"/>
          <w:szCs w:val="20"/>
          <w:shd w:val="clear" w:color="auto" w:fill="FFFFFF"/>
          <w:lang w:val="el-GR"/>
        </w:rPr>
        <w:t xml:space="preserve">όλη τη διάρκεια του έτους. Αυτό το γεγονός επηρέασε κυρίως τις ποσότητες των σωλήνων χαλκού, των προϊόντων </w:t>
      </w:r>
      <w:proofErr w:type="spellStart"/>
      <w:r w:rsidR="07FCE0B7" w:rsidRPr="374E1258">
        <w:rPr>
          <w:rFonts w:asciiTheme="minorHAnsi" w:hAnsiTheme="minorHAnsi"/>
          <w:color w:val="242424"/>
          <w:sz w:val="20"/>
          <w:szCs w:val="20"/>
          <w:shd w:val="clear" w:color="auto" w:fill="FFFFFF"/>
          <w:lang w:val="el-GR"/>
        </w:rPr>
        <w:t>διέλασης</w:t>
      </w:r>
      <w:proofErr w:type="spellEnd"/>
      <w:r w:rsidR="07FCE0B7" w:rsidRPr="374E1258">
        <w:rPr>
          <w:rFonts w:asciiTheme="minorHAnsi" w:hAnsiTheme="minorHAnsi"/>
          <w:color w:val="242424"/>
          <w:sz w:val="20"/>
          <w:szCs w:val="20"/>
          <w:shd w:val="clear" w:color="auto" w:fill="FFFFFF"/>
          <w:lang w:val="el-GR"/>
        </w:rPr>
        <w:t xml:space="preserve"> κραμάτων χαλκού και συρμάτων περιέλιξης, </w:t>
      </w:r>
      <w:r w:rsidR="07FCE0B7" w:rsidRPr="374E1258">
        <w:rPr>
          <w:rFonts w:asciiTheme="minorHAnsi" w:hAnsiTheme="minorHAnsi"/>
          <w:color w:val="242424"/>
          <w:sz w:val="20"/>
          <w:szCs w:val="20"/>
          <w:lang w:val="el-GR"/>
        </w:rPr>
        <w:t xml:space="preserve">ενώ </w:t>
      </w:r>
      <w:r w:rsidR="71331A03" w:rsidRPr="374E1258">
        <w:rPr>
          <w:rFonts w:asciiTheme="minorHAnsi" w:hAnsiTheme="minorHAnsi"/>
          <w:color w:val="242424"/>
          <w:sz w:val="20"/>
          <w:szCs w:val="20"/>
          <w:lang w:val="el-GR"/>
        </w:rPr>
        <w:t>αντίθετα υπήρξε</w:t>
      </w:r>
      <w:r w:rsidR="07FCE0B7" w:rsidRPr="374E1258">
        <w:rPr>
          <w:rFonts w:asciiTheme="minorHAnsi" w:hAnsiTheme="minorHAnsi"/>
          <w:color w:val="242424"/>
          <w:sz w:val="20"/>
          <w:szCs w:val="20"/>
          <w:lang w:val="el-GR"/>
        </w:rPr>
        <w:t xml:space="preserve"> αύξηση των πωλήσεων των προϊόντων έλασης χαλκού και κραμάτων χαλκού και των προϊόντων </w:t>
      </w:r>
      <w:proofErr w:type="spellStart"/>
      <w:r w:rsidR="07FCE0B7" w:rsidRPr="374E1258">
        <w:rPr>
          <w:rFonts w:asciiTheme="minorHAnsi" w:hAnsiTheme="minorHAnsi"/>
          <w:color w:val="242424"/>
          <w:sz w:val="20"/>
          <w:szCs w:val="20"/>
          <w:lang w:val="el-GR"/>
        </w:rPr>
        <w:t>διέλασης</w:t>
      </w:r>
      <w:proofErr w:type="spellEnd"/>
      <w:r w:rsidR="07FCE0B7" w:rsidRPr="374E1258">
        <w:rPr>
          <w:rFonts w:asciiTheme="minorHAnsi" w:hAnsiTheme="minorHAnsi"/>
          <w:color w:val="242424"/>
          <w:sz w:val="20"/>
          <w:szCs w:val="20"/>
          <w:lang w:val="el-GR"/>
        </w:rPr>
        <w:t xml:space="preserve"> χαλκού. Η λειτουργική κερδοφορία του κλάδου ήταν υψηλή, χάρη στη θυγατρική </w:t>
      </w:r>
      <w:r w:rsidR="07FCE0B7" w:rsidRPr="374E1258">
        <w:rPr>
          <w:rFonts w:asciiTheme="minorHAnsi" w:hAnsiTheme="minorHAnsi"/>
          <w:color w:val="242424"/>
          <w:sz w:val="20"/>
          <w:szCs w:val="20"/>
        </w:rPr>
        <w:t>Sofia</w:t>
      </w:r>
      <w:r w:rsidR="07FCE0B7" w:rsidRPr="374E1258">
        <w:rPr>
          <w:rFonts w:asciiTheme="minorHAnsi" w:hAnsiTheme="minorHAnsi"/>
          <w:color w:val="242424"/>
          <w:sz w:val="20"/>
          <w:szCs w:val="20"/>
          <w:lang w:val="el-GR"/>
        </w:rPr>
        <w:t xml:space="preserve"> </w:t>
      </w:r>
      <w:r w:rsidR="07FCE0B7" w:rsidRPr="374E1258">
        <w:rPr>
          <w:rFonts w:asciiTheme="minorHAnsi" w:hAnsiTheme="minorHAnsi"/>
          <w:color w:val="242424"/>
          <w:sz w:val="20"/>
          <w:szCs w:val="20"/>
        </w:rPr>
        <w:t>Med</w:t>
      </w:r>
      <w:r w:rsidR="07FCE0B7" w:rsidRPr="374E1258">
        <w:rPr>
          <w:rFonts w:asciiTheme="minorHAnsi" w:hAnsiTheme="minorHAnsi"/>
          <w:color w:val="242424"/>
          <w:sz w:val="20"/>
          <w:szCs w:val="20"/>
          <w:lang w:val="el-GR"/>
        </w:rPr>
        <w:t xml:space="preserve">, αλλά τα </w:t>
      </w:r>
      <w:r w:rsidR="7D0D9EF0" w:rsidRPr="374E1258">
        <w:rPr>
          <w:rFonts w:asciiTheme="minorHAnsi" w:hAnsiTheme="minorHAnsi"/>
          <w:color w:val="242424"/>
          <w:sz w:val="20"/>
          <w:szCs w:val="20"/>
          <w:lang w:val="el-GR"/>
        </w:rPr>
        <w:t>κέρδη προ φόρων</w:t>
      </w:r>
      <w:r w:rsidR="07FCE0B7" w:rsidRPr="374E1258">
        <w:rPr>
          <w:rFonts w:asciiTheme="minorHAnsi" w:hAnsiTheme="minorHAnsi"/>
          <w:color w:val="242424"/>
          <w:sz w:val="20"/>
          <w:szCs w:val="20"/>
          <w:lang w:val="el-GR"/>
        </w:rPr>
        <w:t xml:space="preserve"> επηρεάστηκαν από την πτώση των τιμών μετάλλων. </w:t>
      </w:r>
      <w:r w:rsidR="28A0298E" w:rsidRPr="00BE11E7">
        <w:rPr>
          <w:rFonts w:asciiTheme="minorHAnsi" w:hAnsiTheme="minorHAnsi"/>
          <w:color w:val="242424"/>
          <w:sz w:val="20"/>
          <w:szCs w:val="20"/>
          <w:lang w:val="el-GR"/>
        </w:rPr>
        <w:t xml:space="preserve">Ο </w:t>
      </w:r>
      <w:r w:rsidR="07FCE0B7" w:rsidRPr="00BE11E7">
        <w:rPr>
          <w:rFonts w:asciiTheme="minorHAnsi" w:hAnsiTheme="minorHAnsi"/>
          <w:color w:val="242424"/>
          <w:sz w:val="20"/>
          <w:szCs w:val="20"/>
          <w:lang w:val="el-GR"/>
        </w:rPr>
        <w:t xml:space="preserve">κλάδος </w:t>
      </w:r>
      <w:r w:rsidR="28A0298E" w:rsidRPr="00BE11E7">
        <w:rPr>
          <w:rFonts w:asciiTheme="minorHAnsi" w:hAnsiTheme="minorHAnsi"/>
          <w:color w:val="242424"/>
          <w:sz w:val="20"/>
          <w:szCs w:val="20"/>
          <w:lang w:val="el-GR"/>
        </w:rPr>
        <w:t xml:space="preserve">χαλκού στο σύνολό του </w:t>
      </w:r>
      <w:r w:rsidR="07FCE0B7" w:rsidRPr="00BE11E7">
        <w:rPr>
          <w:rFonts w:asciiTheme="minorHAnsi" w:hAnsiTheme="minorHAnsi"/>
          <w:color w:val="242424"/>
          <w:sz w:val="20"/>
          <w:szCs w:val="20"/>
          <w:lang w:val="el-GR"/>
        </w:rPr>
        <w:t xml:space="preserve">συνέχισε </w:t>
      </w:r>
      <w:r w:rsidR="1C4C5990" w:rsidRPr="00BE11E7">
        <w:rPr>
          <w:rFonts w:asciiTheme="minorHAnsi" w:hAnsiTheme="minorHAnsi"/>
          <w:color w:val="242424"/>
          <w:sz w:val="20"/>
          <w:szCs w:val="20"/>
          <w:lang w:val="el-GR"/>
        </w:rPr>
        <w:t xml:space="preserve">δυναμικά </w:t>
      </w:r>
      <w:r w:rsidR="07FCE0B7" w:rsidRPr="00BE11E7">
        <w:rPr>
          <w:rFonts w:asciiTheme="minorHAnsi" w:hAnsiTheme="minorHAnsi"/>
          <w:color w:val="242424"/>
          <w:sz w:val="20"/>
          <w:szCs w:val="20"/>
          <w:lang w:val="el-GR"/>
        </w:rPr>
        <w:t xml:space="preserve">να ευθυγραμμίζεται με προϊόντα και έργα που </w:t>
      </w:r>
      <w:r w:rsidR="227CFB47" w:rsidRPr="374E1258">
        <w:rPr>
          <w:rFonts w:asciiTheme="minorHAnsi" w:hAnsiTheme="minorHAnsi"/>
          <w:color w:val="242424"/>
          <w:sz w:val="20"/>
          <w:szCs w:val="20"/>
          <w:lang w:val="el-GR"/>
        </w:rPr>
        <w:t xml:space="preserve">σχετίζονται </w:t>
      </w:r>
      <w:r w:rsidR="07FCE0B7" w:rsidRPr="00BE11E7">
        <w:rPr>
          <w:rFonts w:asciiTheme="minorHAnsi" w:hAnsiTheme="minorHAnsi"/>
          <w:color w:val="242424"/>
          <w:sz w:val="20"/>
          <w:szCs w:val="20"/>
          <w:lang w:val="el-GR"/>
        </w:rPr>
        <w:t>με την παγκόσμια ενεργειακή μετάβαση</w:t>
      </w:r>
      <w:r w:rsidR="24EC23CD" w:rsidRPr="00BE11E7">
        <w:rPr>
          <w:rFonts w:asciiTheme="minorHAnsi" w:hAnsiTheme="minorHAnsi"/>
          <w:color w:val="242424"/>
          <w:sz w:val="20"/>
          <w:szCs w:val="20"/>
          <w:lang w:val="el-GR"/>
        </w:rPr>
        <w:t>. Αυτά τα έργα</w:t>
      </w:r>
      <w:r w:rsidR="7D0D9EF0" w:rsidRPr="00BE11E7">
        <w:rPr>
          <w:rFonts w:asciiTheme="minorHAnsi" w:hAnsiTheme="minorHAnsi"/>
          <w:color w:val="242424"/>
          <w:sz w:val="20"/>
          <w:szCs w:val="20"/>
          <w:lang w:val="el-GR"/>
        </w:rPr>
        <w:t xml:space="preserve"> </w:t>
      </w:r>
      <w:r w:rsidR="07FCE0B7" w:rsidRPr="00BE11E7">
        <w:rPr>
          <w:rFonts w:asciiTheme="minorHAnsi" w:hAnsiTheme="minorHAnsi"/>
          <w:color w:val="242424"/>
          <w:sz w:val="20"/>
          <w:szCs w:val="20"/>
          <w:lang w:val="el-GR"/>
        </w:rPr>
        <w:t xml:space="preserve">απαιτούν </w:t>
      </w:r>
      <w:r w:rsidR="35310D24" w:rsidRPr="00BE11E7">
        <w:rPr>
          <w:rFonts w:asciiTheme="minorHAnsi" w:hAnsiTheme="minorHAnsi"/>
          <w:color w:val="242424"/>
          <w:sz w:val="20"/>
          <w:szCs w:val="20"/>
          <w:lang w:val="el-GR"/>
        </w:rPr>
        <w:t>π</w:t>
      </w:r>
      <w:r w:rsidR="35310D24" w:rsidRPr="374E1258">
        <w:rPr>
          <w:rFonts w:asciiTheme="minorHAnsi" w:hAnsiTheme="minorHAnsi"/>
          <w:color w:val="242424"/>
          <w:sz w:val="20"/>
          <w:szCs w:val="20"/>
          <w:lang w:val="el-GR"/>
        </w:rPr>
        <w:t>οικίλες</w:t>
      </w:r>
      <w:r w:rsidR="07FCE0B7" w:rsidRPr="00BE11E7">
        <w:rPr>
          <w:rFonts w:asciiTheme="minorHAnsi" w:hAnsiTheme="minorHAnsi"/>
          <w:color w:val="242424"/>
          <w:sz w:val="20"/>
          <w:szCs w:val="20"/>
          <w:lang w:val="el-GR"/>
        </w:rPr>
        <w:t xml:space="preserve"> μορφές</w:t>
      </w:r>
      <w:r w:rsidR="4E67D850" w:rsidRPr="00BE11E7">
        <w:rPr>
          <w:rFonts w:asciiTheme="minorHAnsi" w:hAnsiTheme="minorHAnsi"/>
          <w:color w:val="242424"/>
          <w:sz w:val="20"/>
          <w:szCs w:val="20"/>
          <w:lang w:val="el-GR"/>
        </w:rPr>
        <w:t xml:space="preserve"> </w:t>
      </w:r>
      <w:r w:rsidR="07FCE0B7" w:rsidRPr="00BE11E7">
        <w:rPr>
          <w:rFonts w:asciiTheme="minorHAnsi" w:hAnsiTheme="minorHAnsi"/>
          <w:color w:val="242424"/>
          <w:sz w:val="20"/>
          <w:szCs w:val="20"/>
          <w:lang w:val="el-GR"/>
        </w:rPr>
        <w:t xml:space="preserve">χαλκού και κραμάτων χαλκού, </w:t>
      </w:r>
      <w:r w:rsidR="2A3BEC05" w:rsidRPr="374E1258">
        <w:rPr>
          <w:rFonts w:asciiTheme="minorHAnsi" w:hAnsiTheme="minorHAnsi"/>
          <w:color w:val="242424"/>
          <w:sz w:val="20"/>
          <w:szCs w:val="20"/>
          <w:lang w:val="el-GR"/>
        </w:rPr>
        <w:t xml:space="preserve">συνεισφέροντας </w:t>
      </w:r>
      <w:r w:rsidR="28A0298E" w:rsidRPr="00BE11E7">
        <w:rPr>
          <w:rFonts w:asciiTheme="minorHAnsi" w:hAnsiTheme="minorHAnsi"/>
          <w:color w:val="242424"/>
          <w:sz w:val="20"/>
          <w:szCs w:val="20"/>
          <w:lang w:val="el-GR"/>
        </w:rPr>
        <w:t xml:space="preserve">έτσι </w:t>
      </w:r>
      <w:r w:rsidR="07FCE0B7" w:rsidRPr="00BE11E7">
        <w:rPr>
          <w:rFonts w:asciiTheme="minorHAnsi" w:hAnsiTheme="minorHAnsi"/>
          <w:color w:val="242424"/>
          <w:sz w:val="20"/>
          <w:szCs w:val="20"/>
          <w:lang w:val="el-GR"/>
        </w:rPr>
        <w:t>στη διασφάλιση της μελλοντικής ανάπτυξης του κλάδου</w:t>
      </w:r>
      <w:r w:rsidR="07FCE0B7" w:rsidRPr="374E1258">
        <w:rPr>
          <w:rFonts w:asciiTheme="minorHAnsi" w:hAnsiTheme="minorHAnsi"/>
          <w:color w:val="242424"/>
          <w:sz w:val="20"/>
          <w:szCs w:val="20"/>
          <w:shd w:val="clear" w:color="auto" w:fill="FFFFFF"/>
          <w:lang w:val="el-GR"/>
        </w:rPr>
        <w:t xml:space="preserve">. </w:t>
      </w:r>
    </w:p>
    <w:p w14:paraId="7C52342D" w14:textId="56AC5676" w:rsidR="00EE57CD" w:rsidRPr="00EC6937" w:rsidRDefault="00EE57CD" w:rsidP="00A40EFF">
      <w:pPr>
        <w:pStyle w:val="ListParagraph"/>
        <w:numPr>
          <w:ilvl w:val="0"/>
          <w:numId w:val="25"/>
        </w:numPr>
        <w:spacing w:after="120"/>
        <w:ind w:left="1281" w:hanging="357"/>
        <w:jc w:val="both"/>
        <w:rPr>
          <w:rFonts w:asciiTheme="minorHAnsi" w:hAnsiTheme="minorHAnsi" w:cstheme="minorHAnsi"/>
          <w:bCs/>
          <w:sz w:val="20"/>
          <w:szCs w:val="20"/>
          <w:lang w:val="el-GR"/>
        </w:rPr>
      </w:pPr>
      <w:r w:rsidRPr="0080678F">
        <w:rPr>
          <w:rFonts w:asciiTheme="minorHAnsi" w:hAnsiTheme="minorHAnsi"/>
          <w:sz w:val="20"/>
          <w:lang w:val="el-GR"/>
        </w:rPr>
        <w:t xml:space="preserve">Στον </w:t>
      </w:r>
      <w:r w:rsidRPr="0080678F">
        <w:rPr>
          <w:rFonts w:asciiTheme="minorHAnsi" w:hAnsiTheme="minorHAnsi"/>
          <w:b/>
          <w:sz w:val="20"/>
          <w:lang w:val="el-GR"/>
        </w:rPr>
        <w:t>κλάδο καλωδίων</w:t>
      </w:r>
      <w:r w:rsidRPr="0080678F">
        <w:rPr>
          <w:rFonts w:asciiTheme="minorHAnsi" w:hAnsiTheme="minorHAnsi"/>
          <w:sz w:val="20"/>
          <w:lang w:val="el-GR"/>
        </w:rPr>
        <w:t>, η αποτελεσματική εκτέλεση υποβρύχιων και χερσαίων ενεργειακών έργων υψηλών προδιαγραφών, σε συνδυασμό με την υψηλή αξιοποίηση όλων των γραμμών παραγωγής ήταν οι κύριοι λόγοι της ανάπτυξης και των καλών επιδόσεων. Ταυτόχρονα, καταγράφηκε ισχυρή ζήτηση για καλώδια χαμηλής και μέσης τάσης κατά τη διάρκεια του 2023 και καλύτερα περιθώρια κερδοφορίας σε σύγκριση με το περασμένο έτος. Η βελτίωση στα περιθώρια κέρδους, σε συνδυασμό με το βελτιωμένο μείγμα πωλήσεων</w:t>
      </w:r>
      <w:r w:rsidR="00512339" w:rsidRPr="0080678F">
        <w:rPr>
          <w:rFonts w:asciiTheme="minorHAnsi" w:hAnsiTheme="minorHAnsi"/>
          <w:sz w:val="20"/>
          <w:lang w:val="el-GR"/>
        </w:rPr>
        <w:t>,</w:t>
      </w:r>
      <w:r w:rsidRPr="0080678F">
        <w:rPr>
          <w:rFonts w:asciiTheme="minorHAnsi" w:hAnsiTheme="minorHAnsi"/>
          <w:sz w:val="20"/>
          <w:lang w:val="el-GR"/>
        </w:rPr>
        <w:t xml:space="preserve"> παράλληλα με την έγκαιρη και αποτελεσματική εκτέλεση έργων, οδήγησε σε σημαντική βελτίωση του αναπροσαρμοσμένου </w:t>
      </w:r>
      <w:r w:rsidRPr="0080678F">
        <w:rPr>
          <w:rFonts w:asciiTheme="minorHAnsi" w:hAnsiTheme="minorHAnsi"/>
          <w:sz w:val="20"/>
        </w:rPr>
        <w:t>EBITDA</w:t>
      </w:r>
      <w:r w:rsidRPr="0080678F">
        <w:rPr>
          <w:rFonts w:asciiTheme="minorHAnsi" w:hAnsiTheme="minorHAnsi"/>
          <w:sz w:val="20"/>
          <w:lang w:val="el-GR"/>
        </w:rPr>
        <w:t xml:space="preserve"> (αύξηση 3</w:t>
      </w:r>
      <w:r w:rsidR="00E9443C" w:rsidRPr="0080678F">
        <w:rPr>
          <w:rFonts w:asciiTheme="minorHAnsi" w:hAnsiTheme="minorHAnsi"/>
          <w:sz w:val="20"/>
          <w:lang w:val="el-GR"/>
        </w:rPr>
        <w:t>9</w:t>
      </w:r>
      <w:r w:rsidRPr="0080678F">
        <w:rPr>
          <w:rFonts w:asciiTheme="minorHAnsi" w:hAnsiTheme="minorHAnsi"/>
          <w:sz w:val="20"/>
          <w:lang w:val="el-GR"/>
        </w:rPr>
        <w:t>% σε ετήσια βάση). Παράλληλα, οι νέες αναθέσεις, τόσο στην αγορά των διασυνδέσεων</w:t>
      </w:r>
      <w:r w:rsidR="0080678F" w:rsidRPr="0080678F">
        <w:rPr>
          <w:rFonts w:asciiTheme="minorHAnsi" w:hAnsiTheme="minorHAnsi"/>
          <w:sz w:val="20"/>
          <w:lang w:val="el-GR"/>
        </w:rPr>
        <w:t>,</w:t>
      </w:r>
      <w:r w:rsidRPr="0080678F">
        <w:rPr>
          <w:rFonts w:asciiTheme="minorHAnsi" w:hAnsiTheme="minorHAnsi"/>
          <w:sz w:val="20"/>
          <w:lang w:val="el-GR"/>
        </w:rPr>
        <w:t xml:space="preserve"> όσο και στην αγορά των </w:t>
      </w:r>
      <w:proofErr w:type="spellStart"/>
      <w:r w:rsidRPr="0080678F">
        <w:rPr>
          <w:rFonts w:asciiTheme="minorHAnsi" w:hAnsiTheme="minorHAnsi"/>
          <w:sz w:val="20"/>
          <w:lang w:val="el-GR"/>
        </w:rPr>
        <w:t>υπεράκτιων</w:t>
      </w:r>
      <w:proofErr w:type="spellEnd"/>
      <w:r w:rsidRPr="0080678F">
        <w:rPr>
          <w:rFonts w:asciiTheme="minorHAnsi" w:hAnsiTheme="minorHAnsi"/>
          <w:sz w:val="20"/>
          <w:lang w:val="el-GR"/>
        </w:rPr>
        <w:t xml:space="preserve"> αιολικών πάρκων</w:t>
      </w:r>
      <w:r w:rsidRPr="0080678F">
        <w:rPr>
          <w:lang w:val="el-GR"/>
        </w:rPr>
        <w:t xml:space="preserve"> </w:t>
      </w:r>
      <w:r w:rsidRPr="0080678F">
        <w:rPr>
          <w:rFonts w:asciiTheme="minorHAnsi" w:hAnsiTheme="minorHAnsi"/>
          <w:sz w:val="20"/>
          <w:lang w:val="el-GR"/>
        </w:rPr>
        <w:t xml:space="preserve">ενίσχυσαν το χαρτοφυλάκιο ανεκτέλεστων παραγγελιών του κλάδου που ανήλθε σε </w:t>
      </w:r>
      <w:r w:rsidRPr="00EC6937">
        <w:rPr>
          <w:rFonts w:asciiTheme="minorHAnsi" w:hAnsiTheme="minorHAnsi"/>
          <w:sz w:val="20"/>
          <w:lang w:val="el-GR"/>
        </w:rPr>
        <w:t>2,5 δισ. ευρώ, σημειώνοντας νέο ρεκόρ.</w:t>
      </w:r>
    </w:p>
    <w:p w14:paraId="7C523430" w14:textId="31110F73" w:rsidR="00176A99" w:rsidRPr="00EC6937" w:rsidRDefault="6E099551" w:rsidP="374E1258">
      <w:pPr>
        <w:pStyle w:val="ListParagraph"/>
        <w:numPr>
          <w:ilvl w:val="0"/>
          <w:numId w:val="25"/>
        </w:numPr>
        <w:jc w:val="both"/>
        <w:rPr>
          <w:rFonts w:asciiTheme="minorHAnsi" w:hAnsiTheme="minorHAnsi"/>
          <w:sz w:val="20"/>
          <w:szCs w:val="20"/>
          <w:lang w:val="el-GR"/>
        </w:rPr>
      </w:pPr>
      <w:r w:rsidRPr="374E1258">
        <w:rPr>
          <w:rFonts w:asciiTheme="minorHAnsi" w:hAnsiTheme="minorHAnsi"/>
          <w:sz w:val="20"/>
          <w:szCs w:val="20"/>
          <w:lang w:val="el-GR"/>
        </w:rPr>
        <w:t xml:space="preserve">Για τον </w:t>
      </w:r>
      <w:r w:rsidRPr="374E1258">
        <w:rPr>
          <w:rFonts w:asciiTheme="minorHAnsi" w:hAnsiTheme="minorHAnsi"/>
          <w:b/>
          <w:bCs/>
          <w:sz w:val="20"/>
          <w:szCs w:val="20"/>
          <w:lang w:val="el-GR"/>
        </w:rPr>
        <w:t>κλάδο σωλήνων χάλυβα</w:t>
      </w:r>
      <w:r w:rsidRPr="374E1258">
        <w:rPr>
          <w:rFonts w:asciiTheme="minorHAnsi" w:hAnsiTheme="minorHAnsi"/>
          <w:sz w:val="20"/>
          <w:szCs w:val="20"/>
          <w:lang w:val="el-GR"/>
        </w:rPr>
        <w:t>, το 2023 αποτέλεσε ένα δυναμικό έτος-ορόσημο. Ο κύκλος εργασιών ανήλθε σε 580 εκατ. ευρώ και τα αναπροσαρμοσμένα λειτουργικά κέρδη (</w:t>
      </w:r>
      <w:r w:rsidR="2D593E8E" w:rsidRPr="374E1258">
        <w:rPr>
          <w:rFonts w:asciiTheme="minorHAnsi" w:hAnsiTheme="minorHAnsi"/>
          <w:sz w:val="20"/>
          <w:szCs w:val="20"/>
        </w:rPr>
        <w:t>a</w:t>
      </w:r>
      <w:r w:rsidR="2D593E8E" w:rsidRPr="374E1258">
        <w:rPr>
          <w:rFonts w:asciiTheme="minorHAnsi" w:hAnsiTheme="minorHAnsi"/>
          <w:sz w:val="20"/>
          <w:szCs w:val="20"/>
          <w:lang w:val="el-GR"/>
        </w:rPr>
        <w:t>-</w:t>
      </w:r>
      <w:r w:rsidRPr="374E1258">
        <w:rPr>
          <w:rFonts w:asciiTheme="minorHAnsi" w:hAnsiTheme="minorHAnsi"/>
          <w:sz w:val="20"/>
          <w:szCs w:val="20"/>
          <w:lang w:val="el-GR"/>
        </w:rPr>
        <w:t xml:space="preserve">EBITDA) υπερδιπλασιάστηκαν σε σύγκριση με το </w:t>
      </w:r>
      <w:r w:rsidRPr="374E1258">
        <w:rPr>
          <w:rFonts w:asciiTheme="minorHAnsi" w:hAnsiTheme="minorHAnsi"/>
          <w:sz w:val="20"/>
          <w:szCs w:val="20"/>
          <w:lang w:val="el-GR"/>
        </w:rPr>
        <w:lastRenderedPageBreak/>
        <w:t>περασμένο έτος. Επίσης, ο κλάδος βελτίωσε την ανταγωνιστική του θέση και κατέχει</w:t>
      </w:r>
      <w:r w:rsidR="0A672855" w:rsidRPr="374E1258">
        <w:rPr>
          <w:rFonts w:asciiTheme="minorHAnsi" w:hAnsiTheme="minorHAnsi"/>
          <w:sz w:val="20"/>
          <w:szCs w:val="20"/>
          <w:lang w:val="el-GR"/>
        </w:rPr>
        <w:t xml:space="preserve"> πλέον</w:t>
      </w:r>
      <w:r w:rsidRPr="374E1258">
        <w:rPr>
          <w:rFonts w:asciiTheme="minorHAnsi" w:hAnsiTheme="minorHAnsi"/>
          <w:sz w:val="20"/>
          <w:szCs w:val="20"/>
          <w:lang w:val="el-GR"/>
        </w:rPr>
        <w:t xml:space="preserve"> ηγετική θέση στις τεχνολογίες που συμβάλλουν στην ενεργειακή μετάβαση, όπως η μεταφορά υδρογόνου μέσω σωλήνων υψηλής πίεσης και οι τεχνολογίες δέσμευσης και αποθήκευσης άνθρακα (CCS), καθώς επωφελήθηκε από ένα ευρύ φάσμα στρατηγικών πρωτοβουλιών που ελήφθησαν τα προηγούμενα χρόνια. Η αυξημένη ζήτηση για φυσικό αέριο στην πορεία προς την ενεργειακή μετάβαση, σε συνδυασμό με την ανάγκη για ενεργειακή ασφάλεια, οδήγησαν σε σειρά νέων συμβάσεων με </w:t>
      </w:r>
      <w:r w:rsidR="2B78A9FB" w:rsidRPr="374E1258">
        <w:rPr>
          <w:rFonts w:asciiTheme="minorHAnsi" w:hAnsiTheme="minorHAnsi"/>
          <w:sz w:val="20"/>
          <w:szCs w:val="20"/>
          <w:lang w:val="el-GR"/>
        </w:rPr>
        <w:t>αυξημένο</w:t>
      </w:r>
      <w:r w:rsidR="1B874707" w:rsidRPr="374E1258">
        <w:rPr>
          <w:rFonts w:asciiTheme="minorHAnsi" w:hAnsiTheme="minorHAnsi"/>
          <w:sz w:val="20"/>
          <w:szCs w:val="20"/>
          <w:lang w:val="el-GR"/>
        </w:rPr>
        <w:t xml:space="preserve"> περιθώριο κέρδους</w:t>
      </w:r>
      <w:r w:rsidRPr="374E1258">
        <w:rPr>
          <w:rFonts w:asciiTheme="minorHAnsi" w:hAnsiTheme="minorHAnsi"/>
          <w:sz w:val="20"/>
          <w:szCs w:val="20"/>
          <w:lang w:val="el-GR"/>
        </w:rPr>
        <w:t xml:space="preserve"> και σε ένα ισχυρό χαρτοφυλάκιο ανεκτέλεστων παραγγελιών ύψους περίπου 650 εκατ. ευρώ στο τέλος του έτους. </w:t>
      </w:r>
    </w:p>
    <w:p w14:paraId="7C523432" w14:textId="35EEF363" w:rsidR="006D41FC" w:rsidRPr="00574E97" w:rsidRDefault="14BC73B5" w:rsidP="374E1258">
      <w:pPr>
        <w:pStyle w:val="ListParagraph"/>
        <w:numPr>
          <w:ilvl w:val="0"/>
          <w:numId w:val="25"/>
        </w:numPr>
        <w:spacing w:before="120" w:after="120" w:line="240" w:lineRule="auto"/>
        <w:ind w:left="1281" w:hanging="357"/>
        <w:jc w:val="both"/>
        <w:rPr>
          <w:rFonts w:asciiTheme="minorHAnsi" w:hAnsiTheme="minorHAnsi" w:cstheme="minorBidi"/>
          <w:color w:val="242424"/>
          <w:sz w:val="20"/>
          <w:szCs w:val="20"/>
          <w:shd w:val="clear" w:color="auto" w:fill="FFFFFF"/>
          <w:lang w:val="el-GR"/>
        </w:rPr>
      </w:pPr>
      <w:r w:rsidRPr="374E1258">
        <w:rPr>
          <w:rFonts w:asciiTheme="minorHAnsi" w:hAnsiTheme="minorHAnsi"/>
          <w:color w:val="242424"/>
          <w:sz w:val="20"/>
          <w:szCs w:val="20"/>
          <w:shd w:val="clear" w:color="auto" w:fill="FFFFFF"/>
          <w:lang w:val="el-GR"/>
        </w:rPr>
        <w:t xml:space="preserve">Το 2023, οι επιδόσεις του </w:t>
      </w:r>
      <w:r w:rsidRPr="374E1258">
        <w:rPr>
          <w:rFonts w:asciiTheme="minorHAnsi" w:hAnsiTheme="minorHAnsi"/>
          <w:b/>
          <w:bCs/>
          <w:color w:val="242424"/>
          <w:sz w:val="20"/>
          <w:szCs w:val="20"/>
          <w:shd w:val="clear" w:color="auto" w:fill="FFFFFF"/>
          <w:lang w:val="el-GR"/>
        </w:rPr>
        <w:t xml:space="preserve">κλάδου χάλυβα </w:t>
      </w:r>
      <w:r w:rsidRPr="374E1258">
        <w:rPr>
          <w:rFonts w:asciiTheme="minorHAnsi" w:hAnsiTheme="minorHAnsi"/>
          <w:color w:val="242424"/>
          <w:sz w:val="20"/>
          <w:szCs w:val="20"/>
          <w:shd w:val="clear" w:color="auto" w:fill="FFFFFF"/>
          <w:lang w:val="el-GR"/>
        </w:rPr>
        <w:t>ήταν υποτονικές,</w:t>
      </w:r>
      <w:r w:rsidRPr="374E1258">
        <w:rPr>
          <w:rFonts w:asciiTheme="minorHAnsi" w:hAnsiTheme="minorHAnsi"/>
          <w:b/>
          <w:bCs/>
          <w:color w:val="242424"/>
          <w:sz w:val="20"/>
          <w:szCs w:val="20"/>
          <w:shd w:val="clear" w:color="auto" w:fill="FFFFFF"/>
          <w:lang w:val="el-GR"/>
        </w:rPr>
        <w:t xml:space="preserve"> </w:t>
      </w:r>
      <w:r w:rsidRPr="374E1258">
        <w:rPr>
          <w:rFonts w:asciiTheme="minorHAnsi" w:hAnsiTheme="minorHAnsi"/>
          <w:color w:val="242424"/>
          <w:sz w:val="20"/>
          <w:szCs w:val="20"/>
          <w:shd w:val="clear" w:color="auto" w:fill="FFFFFF"/>
          <w:lang w:val="el-GR"/>
        </w:rPr>
        <w:t>κυρίως λόγω της έντονης πτωτικής τάσης που καταγράφηκε στην ευρωπαϊκή αγορά χάλυβα καθ’</w:t>
      </w:r>
      <w:r w:rsidRPr="374E1258">
        <w:rPr>
          <w:rFonts w:asciiTheme="minorHAnsi" w:hAnsiTheme="minorHAnsi"/>
          <w:color w:val="242424"/>
          <w:sz w:val="20"/>
          <w:szCs w:val="20"/>
          <w:shd w:val="clear" w:color="auto" w:fill="FFFFFF"/>
        </w:rPr>
        <w:t> </w:t>
      </w:r>
      <w:r w:rsidRPr="374E1258">
        <w:rPr>
          <w:rFonts w:asciiTheme="minorHAnsi" w:hAnsiTheme="minorHAnsi"/>
          <w:color w:val="242424"/>
          <w:sz w:val="20"/>
          <w:szCs w:val="20"/>
          <w:shd w:val="clear" w:color="auto" w:fill="FFFFFF"/>
          <w:lang w:val="el-GR"/>
        </w:rPr>
        <w:t xml:space="preserve">όλη τη διάρκεια του έτους. Ο κλάδος διατήρησε την ηγετική του θέση </w:t>
      </w:r>
      <w:r w:rsidR="07ECD853" w:rsidRPr="374E1258">
        <w:rPr>
          <w:rFonts w:asciiTheme="minorHAnsi" w:hAnsiTheme="minorHAnsi"/>
          <w:color w:val="242424"/>
          <w:sz w:val="20"/>
          <w:szCs w:val="20"/>
          <w:shd w:val="clear" w:color="auto" w:fill="FFFFFF"/>
          <w:lang w:val="el-GR"/>
        </w:rPr>
        <w:t>στον αναπτυσσόμενο κατασκευαστικό τομέα</w:t>
      </w:r>
      <w:r w:rsidRPr="374E1258">
        <w:rPr>
          <w:rFonts w:asciiTheme="minorHAnsi" w:hAnsiTheme="minorHAnsi"/>
          <w:color w:val="242424"/>
          <w:sz w:val="20"/>
          <w:szCs w:val="20"/>
          <w:shd w:val="clear" w:color="auto" w:fill="FFFFFF"/>
          <w:lang w:val="el-GR"/>
        </w:rPr>
        <w:t xml:space="preserve"> της Ελλάδας. Ωστόσο, ο φθίνων ευρωπαϊκός κατασκευαστικός </w:t>
      </w:r>
      <w:r w:rsidR="231520BB" w:rsidRPr="374E1258">
        <w:rPr>
          <w:rFonts w:asciiTheme="minorHAnsi" w:hAnsiTheme="minorHAnsi"/>
          <w:color w:val="242424"/>
          <w:sz w:val="20"/>
          <w:szCs w:val="20"/>
          <w:shd w:val="clear" w:color="auto" w:fill="FFFFFF"/>
          <w:lang w:val="el-GR"/>
        </w:rPr>
        <w:t>κλάδος</w:t>
      </w:r>
      <w:r w:rsidRPr="374E1258">
        <w:rPr>
          <w:rFonts w:asciiTheme="minorHAnsi" w:hAnsiTheme="minorHAnsi"/>
          <w:color w:val="242424"/>
          <w:sz w:val="20"/>
          <w:szCs w:val="20"/>
          <w:shd w:val="clear" w:color="auto" w:fill="FFFFFF"/>
          <w:lang w:val="el-GR"/>
        </w:rPr>
        <w:t>, το αυξημένο κόστος της ενέργειας και οι αυξημένες εισαγωγές προϊόντων χάλυβα από χώρες χαμηλού κόστους επηρέασαν αρνητικά τις συνολικές επιδόσεις. Το αποτέλεσμα ήταν η σημαντική μείωση των πωλήσεων χάλυβα</w:t>
      </w:r>
      <w:r w:rsidR="6E099551" w:rsidRPr="00A617E9">
        <w:rPr>
          <w:lang w:val="el-GR"/>
        </w:rPr>
        <w:t xml:space="preserve"> </w:t>
      </w:r>
      <w:r w:rsidR="72C63693" w:rsidRPr="374E1258">
        <w:rPr>
          <w:rFonts w:asciiTheme="minorHAnsi" w:hAnsiTheme="minorHAnsi"/>
          <w:color w:val="242424"/>
          <w:sz w:val="20"/>
          <w:szCs w:val="20"/>
          <w:shd w:val="clear" w:color="auto" w:fill="FFFFFF"/>
          <w:lang w:val="el-GR"/>
        </w:rPr>
        <w:t>οπλισμού (σκυροδέματος</w:t>
      </w:r>
      <w:r w:rsidR="2F0187EC" w:rsidRPr="374E1258">
        <w:rPr>
          <w:rFonts w:asciiTheme="minorHAnsi" w:hAnsiTheme="minorHAnsi"/>
          <w:color w:val="242424"/>
          <w:sz w:val="20"/>
          <w:szCs w:val="20"/>
          <w:shd w:val="clear" w:color="auto" w:fill="FFFFFF"/>
          <w:lang w:val="el-GR"/>
        </w:rPr>
        <w:t>)</w:t>
      </w:r>
      <w:r w:rsidRPr="374E1258">
        <w:rPr>
          <w:rFonts w:asciiTheme="minorHAnsi" w:hAnsiTheme="minorHAnsi"/>
          <w:color w:val="242424"/>
          <w:sz w:val="20"/>
          <w:szCs w:val="20"/>
          <w:shd w:val="clear" w:color="auto" w:fill="FFFFFF"/>
          <w:lang w:val="el-GR"/>
        </w:rPr>
        <w:t xml:space="preserve">, </w:t>
      </w:r>
      <w:proofErr w:type="spellStart"/>
      <w:r w:rsidRPr="374E1258">
        <w:rPr>
          <w:rFonts w:asciiTheme="minorHAnsi" w:hAnsiTheme="minorHAnsi"/>
          <w:color w:val="242424"/>
          <w:sz w:val="20"/>
          <w:szCs w:val="20"/>
          <w:shd w:val="clear" w:color="auto" w:fill="FFFFFF"/>
          <w:lang w:val="el-GR"/>
        </w:rPr>
        <w:t>χονδροσύρματος</w:t>
      </w:r>
      <w:proofErr w:type="spellEnd"/>
      <w:r w:rsidRPr="374E1258">
        <w:rPr>
          <w:rFonts w:asciiTheme="minorHAnsi" w:hAnsiTheme="minorHAnsi"/>
          <w:color w:val="242424"/>
          <w:sz w:val="20"/>
          <w:szCs w:val="20"/>
          <w:shd w:val="clear" w:color="auto" w:fill="FFFFFF"/>
          <w:lang w:val="el-GR"/>
        </w:rPr>
        <w:t xml:space="preserve"> και προϊόντων </w:t>
      </w:r>
      <w:proofErr w:type="spellStart"/>
      <w:r w:rsidRPr="374E1258">
        <w:rPr>
          <w:rFonts w:asciiTheme="minorHAnsi" w:hAnsiTheme="minorHAnsi"/>
          <w:color w:val="242424"/>
          <w:sz w:val="20"/>
          <w:szCs w:val="20"/>
          <w:shd w:val="clear" w:color="auto" w:fill="FFFFFF"/>
          <w:lang w:val="el-GR"/>
        </w:rPr>
        <w:t>μορφοσίδηρου</w:t>
      </w:r>
      <w:proofErr w:type="spellEnd"/>
      <w:r w:rsidRPr="374E1258">
        <w:rPr>
          <w:rFonts w:asciiTheme="minorHAnsi" w:hAnsiTheme="minorHAnsi"/>
          <w:color w:val="242424"/>
          <w:sz w:val="20"/>
          <w:szCs w:val="20"/>
          <w:shd w:val="clear" w:color="auto" w:fill="FFFFFF"/>
          <w:lang w:val="el-GR"/>
        </w:rPr>
        <w:t xml:space="preserve">. </w:t>
      </w:r>
      <w:r w:rsidR="231520BB" w:rsidRPr="374E1258">
        <w:rPr>
          <w:rFonts w:asciiTheme="minorHAnsi" w:hAnsiTheme="minorHAnsi"/>
          <w:color w:val="242424"/>
          <w:sz w:val="20"/>
          <w:szCs w:val="20"/>
          <w:shd w:val="clear" w:color="auto" w:fill="FFFFFF"/>
          <w:lang w:val="el-GR"/>
        </w:rPr>
        <w:t xml:space="preserve">Η </w:t>
      </w:r>
      <w:r w:rsidRPr="374E1258">
        <w:rPr>
          <w:rFonts w:asciiTheme="minorHAnsi" w:hAnsiTheme="minorHAnsi"/>
          <w:color w:val="242424"/>
          <w:sz w:val="20"/>
          <w:szCs w:val="20"/>
          <w:shd w:val="clear" w:color="auto" w:fill="FFFFFF"/>
          <w:lang w:val="el-GR"/>
        </w:rPr>
        <w:t>μείωση</w:t>
      </w:r>
      <w:r w:rsidR="231520BB" w:rsidRPr="374E1258">
        <w:rPr>
          <w:rFonts w:asciiTheme="minorHAnsi" w:hAnsiTheme="minorHAnsi"/>
          <w:color w:val="242424"/>
          <w:sz w:val="20"/>
          <w:szCs w:val="20"/>
          <w:shd w:val="clear" w:color="auto" w:fill="FFFFFF"/>
          <w:lang w:val="el-GR"/>
        </w:rPr>
        <w:t xml:space="preserve"> αυτή </w:t>
      </w:r>
      <w:r w:rsidRPr="374E1258">
        <w:rPr>
          <w:rFonts w:asciiTheme="minorHAnsi" w:hAnsiTheme="minorHAnsi"/>
          <w:color w:val="242424"/>
          <w:sz w:val="20"/>
          <w:szCs w:val="20"/>
          <w:shd w:val="clear" w:color="auto" w:fill="FFFFFF"/>
          <w:lang w:val="el-GR"/>
        </w:rPr>
        <w:t xml:space="preserve"> αντισταθμίστηκε εν μέρει από την αυξημένη ζήτηση για λαμαρίνες </w:t>
      </w:r>
      <w:r w:rsidR="1B80B897" w:rsidRPr="374E1258">
        <w:rPr>
          <w:rFonts w:asciiTheme="minorHAnsi" w:hAnsiTheme="minorHAnsi"/>
          <w:color w:val="242424"/>
          <w:sz w:val="20"/>
          <w:szCs w:val="20"/>
          <w:shd w:val="clear" w:color="auto" w:fill="FFFFFF"/>
          <w:lang w:val="el-GR"/>
        </w:rPr>
        <w:t>θερμής</w:t>
      </w:r>
      <w:r w:rsidRPr="374E1258">
        <w:rPr>
          <w:rFonts w:asciiTheme="minorHAnsi" w:hAnsiTheme="minorHAnsi"/>
          <w:color w:val="242424"/>
          <w:sz w:val="20"/>
          <w:szCs w:val="20"/>
          <w:shd w:val="clear" w:color="auto" w:fill="FFFFFF"/>
          <w:lang w:val="el-GR"/>
        </w:rPr>
        <w:t xml:space="preserve"> έλασης από τις χώρες της Βαλτικής και της Βόρειας Ευρώπης, όπου το χαμηλό αποτύπωμα άνθρακα των λαμαρινών χάλυβα της </w:t>
      </w:r>
      <w:proofErr w:type="spellStart"/>
      <w:r w:rsidRPr="374E1258">
        <w:rPr>
          <w:rFonts w:asciiTheme="minorHAnsi" w:hAnsiTheme="minorHAnsi"/>
          <w:color w:val="242424"/>
          <w:sz w:val="20"/>
          <w:szCs w:val="20"/>
          <w:shd w:val="clear" w:color="auto" w:fill="FFFFFF"/>
        </w:rPr>
        <w:t>Stomana</w:t>
      </w:r>
      <w:proofErr w:type="spellEnd"/>
      <w:r w:rsidRPr="374E1258">
        <w:rPr>
          <w:rFonts w:asciiTheme="minorHAnsi" w:hAnsiTheme="minorHAnsi"/>
          <w:color w:val="242424"/>
          <w:sz w:val="20"/>
          <w:szCs w:val="20"/>
          <w:shd w:val="clear" w:color="auto" w:fill="FFFFFF"/>
          <w:lang w:val="el-GR"/>
        </w:rPr>
        <w:t xml:space="preserve"> </w:t>
      </w:r>
      <w:r w:rsidRPr="374E1258">
        <w:rPr>
          <w:rFonts w:asciiTheme="minorHAnsi" w:hAnsiTheme="minorHAnsi"/>
          <w:color w:val="242424"/>
          <w:sz w:val="20"/>
          <w:szCs w:val="20"/>
          <w:shd w:val="clear" w:color="auto" w:fill="FFFFFF"/>
        </w:rPr>
        <w:t>Industry</w:t>
      </w:r>
      <w:r w:rsidRPr="374E1258">
        <w:rPr>
          <w:rFonts w:asciiTheme="minorHAnsi" w:hAnsiTheme="minorHAnsi"/>
          <w:color w:val="242424"/>
          <w:sz w:val="20"/>
          <w:szCs w:val="20"/>
          <w:shd w:val="clear" w:color="auto" w:fill="FFFFFF"/>
          <w:lang w:val="el-GR"/>
        </w:rPr>
        <w:t xml:space="preserve"> παρείχε ανταγωνιστικό πλεονέκτημα. Οι πωλήσεις ειδικών </w:t>
      </w:r>
      <w:proofErr w:type="spellStart"/>
      <w:r w:rsidRPr="374E1258">
        <w:rPr>
          <w:rFonts w:asciiTheme="minorHAnsi" w:hAnsiTheme="minorHAnsi"/>
          <w:color w:val="242424"/>
          <w:sz w:val="20"/>
          <w:szCs w:val="20"/>
          <w:shd w:val="clear" w:color="auto" w:fill="FFFFFF"/>
          <w:lang w:val="el-GR"/>
        </w:rPr>
        <w:t>χαλύβων</w:t>
      </w:r>
      <w:proofErr w:type="spellEnd"/>
      <w:r w:rsidRPr="374E1258">
        <w:rPr>
          <w:rFonts w:asciiTheme="minorHAnsi" w:hAnsiTheme="minorHAnsi"/>
          <w:color w:val="242424"/>
          <w:sz w:val="20"/>
          <w:szCs w:val="20"/>
          <w:shd w:val="clear" w:color="auto" w:fill="FFFFFF"/>
          <w:lang w:val="el-GR"/>
        </w:rPr>
        <w:t xml:space="preserve"> κατέγραψαν μείωση όγκων, η οποία </w:t>
      </w:r>
      <w:r w:rsidR="0FC5412C" w:rsidRPr="374E1258">
        <w:rPr>
          <w:rFonts w:asciiTheme="minorHAnsi" w:hAnsiTheme="minorHAnsi"/>
          <w:color w:val="242424"/>
          <w:sz w:val="20"/>
          <w:szCs w:val="20"/>
          <w:shd w:val="clear" w:color="auto" w:fill="FFFFFF"/>
          <w:lang w:val="el-GR"/>
        </w:rPr>
        <w:t>αποδίδεται</w:t>
      </w:r>
      <w:r w:rsidRPr="374E1258">
        <w:rPr>
          <w:rFonts w:asciiTheme="minorHAnsi" w:hAnsiTheme="minorHAnsi"/>
          <w:color w:val="242424"/>
          <w:sz w:val="20"/>
          <w:szCs w:val="20"/>
          <w:shd w:val="clear" w:color="auto" w:fill="FFFFFF"/>
          <w:lang w:val="el-GR"/>
        </w:rPr>
        <w:t xml:space="preserve"> στην επιβράδυνση του ευρωπαϊκού τομέα μηχανολογικών εφαρμογών. Τα </w:t>
      </w:r>
      <w:r w:rsidR="3B9C39A5" w:rsidRPr="00BE11E7">
        <w:rPr>
          <w:rFonts w:asciiTheme="minorHAnsi" w:hAnsiTheme="minorHAnsi"/>
          <w:color w:val="242424"/>
          <w:sz w:val="20"/>
          <w:szCs w:val="20"/>
          <w:shd w:val="clear" w:color="auto" w:fill="FFFFFF"/>
        </w:rPr>
        <w:t>spreads</w:t>
      </w:r>
      <w:r w:rsidR="3B9C39A5" w:rsidRPr="00BE11E7">
        <w:rPr>
          <w:rFonts w:asciiTheme="minorHAnsi" w:hAnsiTheme="minorHAnsi"/>
          <w:color w:val="242424"/>
          <w:sz w:val="20"/>
          <w:szCs w:val="20"/>
          <w:shd w:val="clear" w:color="auto" w:fill="FFFFFF"/>
          <w:lang w:val="el-GR"/>
        </w:rPr>
        <w:t xml:space="preserve"> των</w:t>
      </w:r>
      <w:r w:rsidRPr="00BE11E7">
        <w:rPr>
          <w:rFonts w:asciiTheme="minorHAnsi" w:hAnsiTheme="minorHAnsi"/>
          <w:color w:val="242424"/>
          <w:sz w:val="20"/>
          <w:szCs w:val="20"/>
          <w:shd w:val="clear" w:color="auto" w:fill="FFFFFF"/>
          <w:lang w:val="el-GR"/>
        </w:rPr>
        <w:t xml:space="preserve"> τιμών</w:t>
      </w:r>
      <w:r w:rsidRPr="374E1258">
        <w:rPr>
          <w:rFonts w:asciiTheme="minorHAnsi" w:hAnsiTheme="minorHAnsi"/>
          <w:color w:val="242424"/>
          <w:sz w:val="20"/>
          <w:szCs w:val="20"/>
          <w:shd w:val="clear" w:color="auto" w:fill="FFFFFF"/>
          <w:lang w:val="el-GR"/>
        </w:rPr>
        <w:t xml:space="preserve"> κατέγραψαν και αυτά σημαντική κάμψη σε όλες τις </w:t>
      </w:r>
      <w:r w:rsidR="28F4B605" w:rsidRPr="374E1258">
        <w:rPr>
          <w:rFonts w:asciiTheme="minorHAnsi" w:hAnsiTheme="minorHAnsi"/>
          <w:color w:val="242424"/>
          <w:sz w:val="20"/>
          <w:szCs w:val="20"/>
          <w:shd w:val="clear" w:color="auto" w:fill="FFFFFF"/>
          <w:lang w:val="el-GR"/>
        </w:rPr>
        <w:t xml:space="preserve">κατηγορίες </w:t>
      </w:r>
      <w:r w:rsidRPr="374E1258">
        <w:rPr>
          <w:rFonts w:asciiTheme="minorHAnsi" w:hAnsiTheme="minorHAnsi"/>
          <w:color w:val="242424"/>
          <w:sz w:val="20"/>
          <w:szCs w:val="20"/>
          <w:shd w:val="clear" w:color="auto" w:fill="FFFFFF"/>
          <w:lang w:val="el-GR"/>
        </w:rPr>
        <w:t xml:space="preserve">προϊόντων. Παρά τον αντίκτυπο των μακροοικονομικών προκλήσεων και των υψηλών τιμών ενέργειας, η προμήθεια </w:t>
      </w:r>
      <w:proofErr w:type="spellStart"/>
      <w:r w:rsidRPr="374E1258">
        <w:rPr>
          <w:rFonts w:asciiTheme="minorHAnsi" w:hAnsiTheme="minorHAnsi"/>
          <w:color w:val="242424"/>
          <w:sz w:val="20"/>
          <w:szCs w:val="20"/>
          <w:shd w:val="clear" w:color="auto" w:fill="FFFFFF"/>
          <w:lang w:val="el-GR"/>
        </w:rPr>
        <w:t>σκραπ</w:t>
      </w:r>
      <w:proofErr w:type="spellEnd"/>
      <w:r w:rsidRPr="374E1258">
        <w:rPr>
          <w:rFonts w:asciiTheme="minorHAnsi" w:hAnsiTheme="minorHAnsi"/>
          <w:color w:val="242424"/>
          <w:sz w:val="20"/>
          <w:szCs w:val="20"/>
          <w:shd w:val="clear" w:color="auto" w:fill="FFFFFF"/>
          <w:lang w:val="el-GR"/>
        </w:rPr>
        <w:t xml:space="preserve"> του κλάδου χάλυβα αποδείχτηκε ανθεκτική και δεν επηρέασε την παράδοση προϊόντων και τα επίπεδα εξυπηρέτησης. </w:t>
      </w:r>
    </w:p>
    <w:p w14:paraId="7C523433" w14:textId="77777777" w:rsidR="00BA286C" w:rsidRPr="00574E97" w:rsidRDefault="00BA286C" w:rsidP="008E6F06">
      <w:pPr>
        <w:pStyle w:val="ListParagraph"/>
        <w:spacing w:before="120" w:after="120" w:line="240" w:lineRule="auto"/>
        <w:ind w:left="1281" w:firstLine="0"/>
        <w:jc w:val="both"/>
        <w:rPr>
          <w:rFonts w:asciiTheme="minorHAnsi" w:hAnsiTheme="minorHAnsi" w:cstheme="minorHAnsi"/>
          <w:color w:val="242424"/>
          <w:sz w:val="20"/>
          <w:szCs w:val="20"/>
          <w:shd w:val="clear" w:color="auto" w:fill="FFFFFF"/>
          <w:lang w:val="el-GR"/>
        </w:rPr>
      </w:pPr>
    </w:p>
    <w:p w14:paraId="7C523434" w14:textId="67A0C055" w:rsidR="00715022" w:rsidRPr="008E1EAA" w:rsidRDefault="00696665" w:rsidP="008E6F06">
      <w:pPr>
        <w:pStyle w:val="Heading1"/>
        <w:spacing w:after="120" w:line="240" w:lineRule="auto"/>
        <w:ind w:left="567"/>
        <w:jc w:val="both"/>
        <w:rPr>
          <w:rFonts w:asciiTheme="minorHAnsi" w:hAnsiTheme="minorHAnsi" w:cstheme="minorHAnsi"/>
          <w:color w:val="007CB7"/>
          <w:spacing w:val="-2"/>
        </w:rPr>
      </w:pPr>
      <w:proofErr w:type="spellStart"/>
      <w:r>
        <w:rPr>
          <w:rFonts w:asciiTheme="minorHAnsi" w:hAnsiTheme="minorHAnsi"/>
          <w:color w:val="007CB7"/>
        </w:rPr>
        <w:t>Τομέ</w:t>
      </w:r>
      <w:proofErr w:type="spellEnd"/>
      <w:r>
        <w:rPr>
          <w:rFonts w:asciiTheme="minorHAnsi" w:hAnsiTheme="minorHAnsi"/>
          <w:color w:val="007CB7"/>
        </w:rPr>
        <w:t>ας α</w:t>
      </w:r>
      <w:proofErr w:type="spellStart"/>
      <w:r>
        <w:rPr>
          <w:rFonts w:asciiTheme="minorHAnsi" w:hAnsiTheme="minorHAnsi"/>
          <w:color w:val="007CB7"/>
        </w:rPr>
        <w:t>κινήτων</w:t>
      </w:r>
      <w:proofErr w:type="spellEnd"/>
    </w:p>
    <w:tbl>
      <w:tblPr>
        <w:tblW w:w="10065" w:type="dxa"/>
        <w:tblInd w:w="557" w:type="dxa"/>
        <w:tblLayout w:type="fixed"/>
        <w:tblCellMar>
          <w:left w:w="0" w:type="dxa"/>
          <w:right w:w="0" w:type="dxa"/>
        </w:tblCellMar>
        <w:tblLook w:val="0420" w:firstRow="1" w:lastRow="0" w:firstColumn="0" w:lastColumn="0" w:noHBand="0" w:noVBand="1"/>
      </w:tblPr>
      <w:tblGrid>
        <w:gridCol w:w="2076"/>
        <w:gridCol w:w="2176"/>
        <w:gridCol w:w="2127"/>
        <w:gridCol w:w="1673"/>
        <w:gridCol w:w="1741"/>
        <w:gridCol w:w="272"/>
      </w:tblGrid>
      <w:tr w:rsidR="00557496" w:rsidRPr="006B1774" w14:paraId="7C523436" w14:textId="77777777" w:rsidTr="00A40EFF">
        <w:trPr>
          <w:gridAfter w:val="1"/>
          <w:wAfter w:w="272" w:type="dxa"/>
          <w:trHeight w:val="551"/>
        </w:trPr>
        <w:tc>
          <w:tcPr>
            <w:tcW w:w="9793" w:type="dxa"/>
            <w:gridSpan w:val="5"/>
            <w:tcBorders>
              <w:top w:val="single" w:sz="8" w:space="0" w:color="FFFFFF" w:themeColor="background1"/>
              <w:left w:val="single" w:sz="8" w:space="0" w:color="FFFFFF" w:themeColor="background1"/>
              <w:bottom w:val="single" w:sz="4" w:space="0" w:color="000000" w:themeColor="text1"/>
              <w:right w:val="single" w:sz="8" w:space="0" w:color="FFFFFF" w:themeColor="background1"/>
            </w:tcBorders>
            <w:shd w:val="clear" w:color="auto" w:fill="FFFFFF" w:themeFill="background1"/>
            <w:tcMar>
              <w:top w:w="72" w:type="dxa"/>
              <w:left w:w="144" w:type="dxa"/>
              <w:bottom w:w="72" w:type="dxa"/>
              <w:right w:w="144" w:type="dxa"/>
            </w:tcMar>
            <w:hideMark/>
          </w:tcPr>
          <w:p w14:paraId="7C523435" w14:textId="1CFF7045" w:rsidR="00AC2FEA" w:rsidRPr="006B1774" w:rsidRDefault="00A40EFF" w:rsidP="008E6F06">
            <w:pPr>
              <w:widowControl/>
              <w:autoSpaceDE/>
              <w:autoSpaceDN/>
              <w:ind w:left="-146"/>
              <w:rPr>
                <w:rFonts w:ascii="Arial" w:eastAsia="Times New Roman" w:hAnsi="Arial" w:cs="Arial"/>
                <w:sz w:val="36"/>
                <w:szCs w:val="36"/>
              </w:rPr>
            </w:pPr>
            <w:r w:rsidRPr="006B1774">
              <w:rPr>
                <w:b/>
                <w:noProof/>
                <w:color w:val="0D0D0D" w:themeColor="text1" w:themeTint="F2"/>
                <w:sz w:val="36"/>
                <w:lang w:val="el-GR" w:eastAsia="el-GR"/>
              </w:rPr>
              <w:drawing>
                <wp:anchor distT="0" distB="0" distL="114300" distR="114300" simplePos="0" relativeHeight="251658250" behindDoc="0" locked="0" layoutInCell="1" allowOverlap="1" wp14:anchorId="7C523B58" wp14:editId="3CB29B61">
                  <wp:simplePos x="0" y="0"/>
                  <wp:positionH relativeFrom="column">
                    <wp:posOffset>5791673</wp:posOffset>
                  </wp:positionH>
                  <wp:positionV relativeFrom="paragraph">
                    <wp:posOffset>-54610</wp:posOffset>
                  </wp:positionV>
                  <wp:extent cx="458470" cy="36703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8470" cy="367030"/>
                          </a:xfrm>
                          <a:prstGeom prst="rect">
                            <a:avLst/>
                          </a:prstGeom>
                          <a:noFill/>
                        </pic:spPr>
                      </pic:pic>
                    </a:graphicData>
                  </a:graphic>
                  <wp14:sizeRelH relativeFrom="margin">
                    <wp14:pctWidth>0</wp14:pctWidth>
                  </wp14:sizeRelH>
                  <wp14:sizeRelV relativeFrom="margin">
                    <wp14:pctHeight>0</wp14:pctHeight>
                  </wp14:sizeRelV>
                </wp:anchor>
              </w:drawing>
            </w:r>
            <w:r w:rsidR="00AC2FEA" w:rsidRPr="006B1774">
              <w:rPr>
                <w:b/>
                <w:color w:val="0D0D0D" w:themeColor="text1" w:themeTint="F2"/>
                <w:sz w:val="36"/>
              </w:rPr>
              <w:t>Βα</w:t>
            </w:r>
            <w:proofErr w:type="spellStart"/>
            <w:r w:rsidR="00AC2FEA" w:rsidRPr="006B1774">
              <w:rPr>
                <w:b/>
                <w:color w:val="0D0D0D" w:themeColor="text1" w:themeTint="F2"/>
                <w:sz w:val="36"/>
              </w:rPr>
              <w:t>σικά</w:t>
            </w:r>
            <w:proofErr w:type="spellEnd"/>
            <w:r w:rsidR="00AC2FEA" w:rsidRPr="006B1774">
              <w:rPr>
                <w:b/>
                <w:color w:val="0D0D0D" w:themeColor="text1" w:themeTint="F2"/>
                <w:sz w:val="36"/>
              </w:rPr>
              <w:t xml:space="preserve"> </w:t>
            </w:r>
            <w:proofErr w:type="spellStart"/>
            <w:r w:rsidR="00AC2FEA" w:rsidRPr="006B1774">
              <w:rPr>
                <w:b/>
                <w:color w:val="0D0D0D" w:themeColor="text1" w:themeTint="F2"/>
                <w:sz w:val="36"/>
              </w:rPr>
              <w:t>σημεί</w:t>
            </w:r>
            <w:proofErr w:type="spellEnd"/>
            <w:r w:rsidR="00AC2FEA" w:rsidRPr="006B1774">
              <w:rPr>
                <w:b/>
                <w:color w:val="0D0D0D" w:themeColor="text1" w:themeTint="F2"/>
                <w:sz w:val="36"/>
              </w:rPr>
              <w:t>α</w:t>
            </w:r>
          </w:p>
        </w:tc>
      </w:tr>
      <w:tr w:rsidR="00557496" w:rsidRPr="006B1774" w14:paraId="7C52343C" w14:textId="77777777" w:rsidTr="00A40EFF">
        <w:trPr>
          <w:trHeight w:val="505"/>
        </w:trPr>
        <w:tc>
          <w:tcPr>
            <w:tcW w:w="2076"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auto"/>
            <w:tcMar>
              <w:top w:w="72" w:type="dxa"/>
              <w:left w:w="144" w:type="dxa"/>
              <w:bottom w:w="72" w:type="dxa"/>
              <w:right w:w="144" w:type="dxa"/>
            </w:tcMar>
            <w:vAlign w:val="center"/>
            <w:hideMark/>
          </w:tcPr>
          <w:p w14:paraId="7C523437" w14:textId="77777777" w:rsidR="00AC2FEA" w:rsidRPr="006B1774" w:rsidRDefault="00AC2FEA" w:rsidP="008E6F06">
            <w:pPr>
              <w:widowControl/>
              <w:autoSpaceDE/>
              <w:autoSpaceDN/>
              <w:ind w:left="284"/>
              <w:jc w:val="center"/>
              <w:rPr>
                <w:rFonts w:ascii="72 Black" w:eastAsia="Times New Roman" w:hAnsi="72 Black" w:cs="72 Black"/>
                <w:b/>
                <w:bCs/>
                <w:color w:val="007CB7"/>
                <w:kern w:val="24"/>
                <w:sz w:val="24"/>
                <w:szCs w:val="24"/>
              </w:rPr>
            </w:pPr>
            <w:r w:rsidRPr="006B1774">
              <w:rPr>
                <w:rFonts w:ascii="72 Black" w:hAnsi="72 Black"/>
                <w:b/>
                <w:color w:val="007CB7"/>
                <w:sz w:val="24"/>
              </w:rPr>
              <w:t xml:space="preserve">€ 38 </w:t>
            </w:r>
            <w:proofErr w:type="spellStart"/>
            <w:r w:rsidRPr="006B1774">
              <w:rPr>
                <w:rFonts w:ascii="72 Black" w:hAnsi="72 Black"/>
                <w:b/>
                <w:color w:val="007CB7"/>
                <w:sz w:val="24"/>
              </w:rPr>
              <w:t>εκ</w:t>
            </w:r>
            <w:proofErr w:type="spellEnd"/>
            <w:r w:rsidRPr="006B1774">
              <w:rPr>
                <w:rFonts w:ascii="72 Black" w:hAnsi="72 Black"/>
                <w:b/>
                <w:color w:val="007CB7"/>
                <w:sz w:val="24"/>
              </w:rPr>
              <w:t>ατ.</w:t>
            </w:r>
          </w:p>
        </w:tc>
        <w:tc>
          <w:tcPr>
            <w:tcW w:w="2176"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auto"/>
            <w:tcMar>
              <w:top w:w="72" w:type="dxa"/>
              <w:left w:w="144" w:type="dxa"/>
              <w:bottom w:w="72" w:type="dxa"/>
              <w:right w:w="144" w:type="dxa"/>
            </w:tcMar>
            <w:vAlign w:val="center"/>
            <w:hideMark/>
          </w:tcPr>
          <w:p w14:paraId="7C523438" w14:textId="2AFBFF0C" w:rsidR="00AC2FEA" w:rsidRPr="006B1774" w:rsidRDefault="4DAD3B16" w:rsidP="00BE11E7">
            <w:pPr>
              <w:widowControl/>
              <w:spacing w:line="259" w:lineRule="auto"/>
              <w:ind w:left="284"/>
              <w:jc w:val="center"/>
              <w:rPr>
                <w:rFonts w:ascii="72 Black" w:eastAsia="Times New Roman" w:hAnsi="72 Black" w:cs="72 Black"/>
                <w:b/>
                <w:bCs/>
                <w:color w:val="007CB7"/>
                <w:sz w:val="24"/>
                <w:szCs w:val="24"/>
              </w:rPr>
            </w:pPr>
            <w:r w:rsidRPr="374E1258">
              <w:rPr>
                <w:rFonts w:ascii="72 Black" w:hAnsi="72 Black"/>
                <w:b/>
                <w:bCs/>
                <w:color w:val="007CB7"/>
                <w:sz w:val="24"/>
                <w:szCs w:val="24"/>
              </w:rPr>
              <w:t>€ 1</w:t>
            </w:r>
            <w:r w:rsidR="28624CCE" w:rsidRPr="374E1258">
              <w:rPr>
                <w:rFonts w:ascii="72 Black" w:hAnsi="72 Black"/>
                <w:b/>
                <w:bCs/>
                <w:color w:val="007CB7"/>
                <w:sz w:val="24"/>
                <w:szCs w:val="24"/>
              </w:rPr>
              <w:t>8</w:t>
            </w:r>
            <w:r w:rsidRPr="374E1258">
              <w:rPr>
                <w:rFonts w:ascii="72 Black" w:hAnsi="72 Black"/>
                <w:b/>
                <w:bCs/>
                <w:color w:val="007CB7"/>
                <w:sz w:val="24"/>
                <w:szCs w:val="24"/>
              </w:rPr>
              <w:t xml:space="preserve"> </w:t>
            </w:r>
            <w:proofErr w:type="spellStart"/>
            <w:r w:rsidRPr="374E1258">
              <w:rPr>
                <w:rFonts w:ascii="72 Black" w:hAnsi="72 Black"/>
                <w:b/>
                <w:bCs/>
                <w:color w:val="007CB7"/>
                <w:sz w:val="24"/>
                <w:szCs w:val="24"/>
              </w:rPr>
              <w:t>εκ</w:t>
            </w:r>
            <w:proofErr w:type="spellEnd"/>
            <w:r w:rsidRPr="374E1258">
              <w:rPr>
                <w:rFonts w:ascii="72 Black" w:hAnsi="72 Black"/>
                <w:b/>
                <w:bCs/>
                <w:color w:val="007CB7"/>
                <w:sz w:val="24"/>
                <w:szCs w:val="24"/>
              </w:rPr>
              <w:t>ατ.</w:t>
            </w:r>
          </w:p>
        </w:tc>
        <w:tc>
          <w:tcPr>
            <w:tcW w:w="2127"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auto"/>
            <w:tcMar>
              <w:top w:w="72" w:type="dxa"/>
              <w:left w:w="144" w:type="dxa"/>
              <w:bottom w:w="72" w:type="dxa"/>
              <w:right w:w="144" w:type="dxa"/>
            </w:tcMar>
            <w:vAlign w:val="center"/>
            <w:hideMark/>
          </w:tcPr>
          <w:p w14:paraId="7C523439" w14:textId="77777777" w:rsidR="00AC2FEA" w:rsidRPr="006B1774" w:rsidRDefault="004A3471" w:rsidP="008E6F06">
            <w:pPr>
              <w:widowControl/>
              <w:autoSpaceDE/>
              <w:autoSpaceDN/>
              <w:ind w:left="284"/>
              <w:jc w:val="center"/>
              <w:rPr>
                <w:rFonts w:ascii="72 Black" w:eastAsia="Times New Roman" w:hAnsi="72 Black" w:cs="72 Black"/>
                <w:b/>
                <w:bCs/>
                <w:color w:val="007CB7"/>
                <w:kern w:val="24"/>
                <w:sz w:val="24"/>
                <w:szCs w:val="24"/>
              </w:rPr>
            </w:pPr>
            <w:r w:rsidRPr="006B1774">
              <w:rPr>
                <w:rFonts w:ascii="72 Black" w:hAnsi="72 Black"/>
                <w:b/>
                <w:color w:val="007CB7"/>
                <w:sz w:val="24"/>
              </w:rPr>
              <w:t xml:space="preserve">471.000 </w:t>
            </w:r>
            <w:proofErr w:type="spellStart"/>
            <w:r w:rsidRPr="006B1774">
              <w:rPr>
                <w:rFonts w:ascii="72 Black" w:hAnsi="72 Black"/>
                <w:b/>
                <w:color w:val="007CB7"/>
                <w:sz w:val="24"/>
              </w:rPr>
              <w:t>τ.μ</w:t>
            </w:r>
            <w:proofErr w:type="spellEnd"/>
            <w:r w:rsidRPr="006B1774">
              <w:rPr>
                <w:rFonts w:ascii="72 Black" w:hAnsi="72 Black"/>
                <w:b/>
                <w:color w:val="007CB7"/>
                <w:sz w:val="24"/>
              </w:rPr>
              <w:t>.</w:t>
            </w:r>
          </w:p>
        </w:tc>
        <w:tc>
          <w:tcPr>
            <w:tcW w:w="1673" w:type="dxa"/>
            <w:tcBorders>
              <w:top w:val="single" w:sz="4" w:space="0" w:color="0D0D0D" w:themeColor="text1" w:themeTint="F2"/>
              <w:left w:val="single" w:sz="8" w:space="0" w:color="FFFFFF" w:themeColor="background1"/>
              <w:bottom w:val="single" w:sz="8" w:space="0" w:color="FFFFFF" w:themeColor="background1"/>
              <w:right w:val="single" w:sz="8" w:space="0" w:color="FFFFFF" w:themeColor="background1"/>
            </w:tcBorders>
            <w:shd w:val="clear" w:color="auto" w:fill="auto"/>
            <w:tcMar>
              <w:top w:w="72" w:type="dxa"/>
              <w:left w:w="144" w:type="dxa"/>
              <w:bottom w:w="72" w:type="dxa"/>
              <w:right w:w="144" w:type="dxa"/>
            </w:tcMar>
            <w:vAlign w:val="center"/>
            <w:hideMark/>
          </w:tcPr>
          <w:p w14:paraId="7C52343A" w14:textId="77777777" w:rsidR="00AC2FEA" w:rsidRPr="006B1774" w:rsidRDefault="004A3471" w:rsidP="008E6F06">
            <w:pPr>
              <w:widowControl/>
              <w:autoSpaceDE/>
              <w:autoSpaceDN/>
              <w:ind w:left="284"/>
              <w:jc w:val="center"/>
              <w:rPr>
                <w:rFonts w:ascii="72 Black" w:eastAsia="Times New Roman" w:hAnsi="72 Black" w:cs="72 Black"/>
                <w:b/>
                <w:bCs/>
                <w:color w:val="007CB7"/>
                <w:kern w:val="24"/>
                <w:sz w:val="24"/>
                <w:szCs w:val="24"/>
              </w:rPr>
            </w:pPr>
            <w:r w:rsidRPr="006B1774">
              <w:rPr>
                <w:rFonts w:ascii="72 Black" w:hAnsi="72 Black"/>
                <w:b/>
                <w:color w:val="007CB7"/>
                <w:sz w:val="24"/>
              </w:rPr>
              <w:t>98,1%</w:t>
            </w:r>
          </w:p>
        </w:tc>
        <w:tc>
          <w:tcPr>
            <w:tcW w:w="2013" w:type="dxa"/>
            <w:gridSpan w:val="2"/>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auto"/>
            <w:tcMar>
              <w:top w:w="72" w:type="dxa"/>
              <w:left w:w="144" w:type="dxa"/>
              <w:bottom w:w="72" w:type="dxa"/>
              <w:right w:w="144" w:type="dxa"/>
            </w:tcMar>
            <w:vAlign w:val="center"/>
            <w:hideMark/>
          </w:tcPr>
          <w:p w14:paraId="7C52343B" w14:textId="77777777" w:rsidR="00AC2FEA" w:rsidRPr="006B1774" w:rsidRDefault="00AC2FEA" w:rsidP="008E6F06">
            <w:pPr>
              <w:widowControl/>
              <w:autoSpaceDE/>
              <w:autoSpaceDN/>
              <w:ind w:left="284"/>
              <w:jc w:val="center"/>
              <w:rPr>
                <w:rFonts w:ascii="72 Black" w:eastAsia="Times New Roman" w:hAnsi="72 Black" w:cs="72 Black"/>
                <w:b/>
                <w:bCs/>
                <w:color w:val="007CB7"/>
                <w:kern w:val="24"/>
                <w:sz w:val="24"/>
                <w:szCs w:val="24"/>
              </w:rPr>
            </w:pPr>
            <w:r w:rsidRPr="006B1774">
              <w:rPr>
                <w:rFonts w:ascii="72 Black" w:hAnsi="72 Black"/>
                <w:b/>
                <w:color w:val="007CB7"/>
                <w:sz w:val="24"/>
              </w:rPr>
              <w:t xml:space="preserve">€ 27 </w:t>
            </w:r>
            <w:proofErr w:type="spellStart"/>
            <w:r w:rsidRPr="006B1774">
              <w:rPr>
                <w:rFonts w:ascii="72 Black" w:hAnsi="72 Black"/>
                <w:b/>
                <w:color w:val="007CB7"/>
                <w:sz w:val="24"/>
              </w:rPr>
              <w:t>εκ</w:t>
            </w:r>
            <w:proofErr w:type="spellEnd"/>
            <w:r w:rsidRPr="006B1774">
              <w:rPr>
                <w:rFonts w:ascii="72 Black" w:hAnsi="72 Black"/>
                <w:b/>
                <w:color w:val="007CB7"/>
                <w:sz w:val="24"/>
              </w:rPr>
              <w:t>ατ.</w:t>
            </w:r>
          </w:p>
        </w:tc>
      </w:tr>
      <w:tr w:rsidR="00557496" w:rsidRPr="006B1774" w14:paraId="7C523445" w14:textId="77777777" w:rsidTr="00A40EFF">
        <w:trPr>
          <w:trHeight w:val="254"/>
        </w:trPr>
        <w:tc>
          <w:tcPr>
            <w:tcW w:w="20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tcMar>
              <w:top w:w="72" w:type="dxa"/>
              <w:left w:w="144" w:type="dxa"/>
              <w:bottom w:w="72" w:type="dxa"/>
              <w:right w:w="144" w:type="dxa"/>
            </w:tcMar>
            <w:hideMark/>
          </w:tcPr>
          <w:p w14:paraId="7C52343D" w14:textId="77777777" w:rsidR="00AC2FEA" w:rsidRPr="006B1774" w:rsidRDefault="00AC2FEA" w:rsidP="008E6F06">
            <w:pPr>
              <w:widowControl/>
              <w:autoSpaceDE/>
              <w:autoSpaceDN/>
              <w:ind w:left="284"/>
              <w:jc w:val="center"/>
              <w:rPr>
                <w:rFonts w:ascii="Arial" w:eastAsia="Times New Roman" w:hAnsi="Arial" w:cs="Arial"/>
                <w:sz w:val="18"/>
                <w:szCs w:val="18"/>
              </w:rPr>
            </w:pPr>
            <w:proofErr w:type="spellStart"/>
            <w:r w:rsidRPr="006B1774">
              <w:rPr>
                <w:rFonts w:ascii="72" w:hAnsi="72"/>
                <w:color w:val="0D0D0D" w:themeColor="text1" w:themeTint="F2"/>
                <w:sz w:val="18"/>
              </w:rPr>
              <w:t>Κύκλος</w:t>
            </w:r>
            <w:proofErr w:type="spellEnd"/>
            <w:r w:rsidRPr="006B1774">
              <w:rPr>
                <w:rFonts w:ascii="72" w:hAnsi="72"/>
                <w:color w:val="0D0D0D" w:themeColor="text1" w:themeTint="F2"/>
                <w:sz w:val="18"/>
              </w:rPr>
              <w:t xml:space="preserve"> </w:t>
            </w:r>
            <w:proofErr w:type="spellStart"/>
            <w:r w:rsidRPr="006B1774">
              <w:rPr>
                <w:rFonts w:ascii="72" w:hAnsi="72"/>
                <w:color w:val="0D0D0D" w:themeColor="text1" w:themeTint="F2"/>
                <w:sz w:val="18"/>
              </w:rPr>
              <w:t>εργ</w:t>
            </w:r>
            <w:proofErr w:type="spellEnd"/>
            <w:r w:rsidRPr="006B1774">
              <w:rPr>
                <w:rFonts w:ascii="72" w:hAnsi="72"/>
                <w:color w:val="0D0D0D" w:themeColor="text1" w:themeTint="F2"/>
                <w:sz w:val="18"/>
              </w:rPr>
              <w:t>ασιών</w:t>
            </w:r>
          </w:p>
          <w:p w14:paraId="7C52343E" w14:textId="77777777" w:rsidR="00AC2FEA" w:rsidRPr="006B1774" w:rsidRDefault="00AC2FEA" w:rsidP="008E6F06">
            <w:pPr>
              <w:widowControl/>
              <w:autoSpaceDE/>
              <w:autoSpaceDN/>
              <w:ind w:left="284"/>
              <w:jc w:val="center"/>
              <w:rPr>
                <w:rFonts w:ascii="Arial" w:eastAsia="Times New Roman" w:hAnsi="Arial" w:cs="Arial"/>
                <w:sz w:val="18"/>
                <w:szCs w:val="18"/>
              </w:rPr>
            </w:pPr>
            <w:r w:rsidRPr="006B1774">
              <w:rPr>
                <w:rFonts w:ascii="72" w:hAnsi="72"/>
                <w:color w:val="0D0D0D" w:themeColor="text1" w:themeTint="F2"/>
                <w:sz w:val="18"/>
              </w:rPr>
              <w:t xml:space="preserve">(2022: € 30 </w:t>
            </w:r>
            <w:proofErr w:type="spellStart"/>
            <w:r w:rsidRPr="006B1774">
              <w:rPr>
                <w:rFonts w:ascii="72" w:hAnsi="72"/>
                <w:color w:val="0D0D0D" w:themeColor="text1" w:themeTint="F2"/>
                <w:sz w:val="18"/>
              </w:rPr>
              <w:t>εκ</w:t>
            </w:r>
            <w:proofErr w:type="spellEnd"/>
            <w:r w:rsidRPr="006B1774">
              <w:rPr>
                <w:rFonts w:ascii="72" w:hAnsi="72"/>
                <w:color w:val="0D0D0D" w:themeColor="text1" w:themeTint="F2"/>
                <w:sz w:val="18"/>
              </w:rPr>
              <w:t>ατ.)</w:t>
            </w:r>
          </w:p>
        </w:tc>
        <w:tc>
          <w:tcPr>
            <w:tcW w:w="21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tcMar>
              <w:top w:w="72" w:type="dxa"/>
              <w:left w:w="144" w:type="dxa"/>
              <w:bottom w:w="72" w:type="dxa"/>
              <w:right w:w="144" w:type="dxa"/>
            </w:tcMar>
            <w:hideMark/>
          </w:tcPr>
          <w:p w14:paraId="7C52343F" w14:textId="112D914A" w:rsidR="0051543F" w:rsidRPr="006B1774" w:rsidRDefault="00FE2F19" w:rsidP="008E6F06">
            <w:pPr>
              <w:widowControl/>
              <w:autoSpaceDE/>
              <w:autoSpaceDN/>
              <w:ind w:left="284"/>
              <w:jc w:val="center"/>
              <w:rPr>
                <w:rFonts w:ascii="72" w:eastAsiaTheme="minorEastAsia" w:hAnsi="72" w:cs="72"/>
                <w:color w:val="0D0D0D" w:themeColor="text1" w:themeTint="F2"/>
                <w:kern w:val="24"/>
                <w:sz w:val="18"/>
                <w:szCs w:val="18"/>
              </w:rPr>
            </w:pPr>
            <w:r w:rsidRPr="006B1774">
              <w:rPr>
                <w:rFonts w:ascii="72" w:hAnsi="72"/>
                <w:color w:val="0D0D0D" w:themeColor="text1" w:themeTint="F2"/>
                <w:sz w:val="18"/>
              </w:rPr>
              <w:t>a</w:t>
            </w:r>
            <w:r w:rsidR="00AC2FEA" w:rsidRPr="006B1774">
              <w:rPr>
                <w:rFonts w:ascii="72" w:hAnsi="72"/>
                <w:color w:val="0D0D0D" w:themeColor="text1" w:themeTint="F2"/>
                <w:sz w:val="18"/>
              </w:rPr>
              <w:t>-EBITDA</w:t>
            </w:r>
          </w:p>
          <w:p w14:paraId="7C523440" w14:textId="77777777" w:rsidR="00AC2FEA" w:rsidRPr="006B1774" w:rsidRDefault="00AC2FEA" w:rsidP="008E6F06">
            <w:pPr>
              <w:widowControl/>
              <w:autoSpaceDE/>
              <w:autoSpaceDN/>
              <w:ind w:left="284"/>
              <w:jc w:val="center"/>
              <w:rPr>
                <w:rFonts w:ascii="Arial" w:eastAsia="Times New Roman" w:hAnsi="Arial" w:cs="Arial"/>
                <w:sz w:val="18"/>
                <w:szCs w:val="18"/>
              </w:rPr>
            </w:pPr>
            <w:r w:rsidRPr="006B1774">
              <w:rPr>
                <w:rFonts w:ascii="72" w:hAnsi="72"/>
                <w:color w:val="0D0D0D" w:themeColor="text1" w:themeTint="F2"/>
                <w:sz w:val="18"/>
              </w:rPr>
              <w:t xml:space="preserve">(2022: € 13 </w:t>
            </w:r>
            <w:proofErr w:type="spellStart"/>
            <w:r w:rsidRPr="006B1774">
              <w:rPr>
                <w:rFonts w:ascii="72" w:hAnsi="72"/>
                <w:color w:val="0D0D0D" w:themeColor="text1" w:themeTint="F2"/>
                <w:sz w:val="18"/>
              </w:rPr>
              <w:t>εκ</w:t>
            </w:r>
            <w:proofErr w:type="spellEnd"/>
            <w:r w:rsidRPr="006B1774">
              <w:rPr>
                <w:rFonts w:ascii="72" w:hAnsi="72"/>
                <w:color w:val="0D0D0D" w:themeColor="text1" w:themeTint="F2"/>
                <w:sz w:val="18"/>
              </w:rPr>
              <w:t>ατ.)</w:t>
            </w:r>
          </w:p>
        </w:tc>
        <w:tc>
          <w:tcPr>
            <w:tcW w:w="212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tcMar>
              <w:top w:w="72" w:type="dxa"/>
              <w:left w:w="144" w:type="dxa"/>
              <w:bottom w:w="72" w:type="dxa"/>
              <w:right w:w="144" w:type="dxa"/>
            </w:tcMar>
            <w:hideMark/>
          </w:tcPr>
          <w:p w14:paraId="7C523441" w14:textId="527F5B3C" w:rsidR="00AC2FEA" w:rsidRPr="003D5EDD" w:rsidRDefault="4DAD3B16" w:rsidP="374E1258">
            <w:pPr>
              <w:widowControl/>
              <w:autoSpaceDE/>
              <w:autoSpaceDN/>
              <w:ind w:left="284"/>
              <w:jc w:val="center"/>
              <w:rPr>
                <w:rFonts w:ascii="72" w:eastAsia="72" w:hAnsi="72" w:cs="72"/>
                <w:sz w:val="18"/>
                <w:szCs w:val="18"/>
                <w:lang w:val="el-GR"/>
              </w:rPr>
            </w:pPr>
            <w:r w:rsidRPr="003D5EDD">
              <w:rPr>
                <w:rFonts w:ascii="72" w:hAnsi="72"/>
                <w:color w:val="0D0D0D" w:themeColor="text1" w:themeTint="F2"/>
                <w:sz w:val="18"/>
                <w:szCs w:val="18"/>
                <w:lang w:val="el-GR"/>
              </w:rPr>
              <w:t>Μικτή δομημένη επιφάνεια *</w:t>
            </w:r>
            <w:r w:rsidR="1424CD4E" w:rsidRPr="009843B6">
              <w:rPr>
                <w:rFonts w:ascii="72" w:hAnsi="72"/>
                <w:color w:val="0D0D0D" w:themeColor="text1" w:themeTint="F2"/>
                <w:sz w:val="18"/>
                <w:szCs w:val="18"/>
                <w:lang w:val="el-GR"/>
              </w:rPr>
              <w:t xml:space="preserve"> (2022: 465</w:t>
            </w:r>
            <w:r w:rsidR="00E67599">
              <w:rPr>
                <w:rFonts w:ascii="72" w:hAnsi="72"/>
                <w:color w:val="0D0D0D" w:themeColor="text1" w:themeTint="F2"/>
                <w:sz w:val="18"/>
                <w:szCs w:val="18"/>
                <w:lang w:val="el-GR"/>
              </w:rPr>
              <w:t>.000 τ.μ.</w:t>
            </w:r>
            <w:r w:rsidR="1424CD4E" w:rsidRPr="009843B6">
              <w:rPr>
                <w:rFonts w:ascii="72" w:hAnsi="72"/>
                <w:color w:val="0D0D0D" w:themeColor="text1" w:themeTint="F2"/>
                <w:sz w:val="18"/>
                <w:szCs w:val="18"/>
                <w:lang w:val="el-GR"/>
              </w:rPr>
              <w:t>)</w:t>
            </w:r>
          </w:p>
        </w:tc>
        <w:tc>
          <w:tcPr>
            <w:tcW w:w="167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tcMar>
              <w:top w:w="72" w:type="dxa"/>
              <w:left w:w="144" w:type="dxa"/>
              <w:bottom w:w="72" w:type="dxa"/>
              <w:right w:w="144" w:type="dxa"/>
            </w:tcMar>
            <w:hideMark/>
          </w:tcPr>
          <w:p w14:paraId="7C523442" w14:textId="67EA92CD" w:rsidR="00AC2FEA" w:rsidRPr="006B1774" w:rsidRDefault="4DAD3B16" w:rsidP="374E1258">
            <w:pPr>
              <w:widowControl/>
              <w:autoSpaceDE/>
              <w:autoSpaceDN/>
              <w:ind w:left="284"/>
              <w:jc w:val="center"/>
              <w:rPr>
                <w:rFonts w:ascii="72" w:eastAsia="72" w:hAnsi="72" w:cs="72"/>
                <w:sz w:val="18"/>
                <w:szCs w:val="18"/>
              </w:rPr>
            </w:pPr>
            <w:proofErr w:type="spellStart"/>
            <w:r w:rsidRPr="374E1258">
              <w:rPr>
                <w:rFonts w:ascii="72" w:hAnsi="72"/>
                <w:color w:val="0D0D0D" w:themeColor="text1" w:themeTint="F2"/>
                <w:sz w:val="18"/>
                <w:szCs w:val="18"/>
              </w:rPr>
              <w:t>Πληρότητ</w:t>
            </w:r>
            <w:proofErr w:type="spellEnd"/>
            <w:r w:rsidRPr="374E1258">
              <w:rPr>
                <w:rFonts w:ascii="72" w:hAnsi="72"/>
                <w:color w:val="0D0D0D" w:themeColor="text1" w:themeTint="F2"/>
                <w:sz w:val="18"/>
                <w:szCs w:val="18"/>
              </w:rPr>
              <w:t>α **</w:t>
            </w:r>
            <w:r w:rsidR="51F01304" w:rsidRPr="374E1258">
              <w:rPr>
                <w:rFonts w:ascii="72" w:hAnsi="72"/>
                <w:color w:val="0D0D0D" w:themeColor="text1" w:themeTint="F2"/>
                <w:sz w:val="18"/>
                <w:szCs w:val="18"/>
              </w:rPr>
              <w:t xml:space="preserve"> </w:t>
            </w:r>
            <w:r w:rsidR="51F01304" w:rsidRPr="009843B6">
              <w:rPr>
                <w:rFonts w:ascii="72" w:hAnsi="72"/>
                <w:color w:val="0D0D0D" w:themeColor="text1" w:themeTint="F2"/>
                <w:sz w:val="18"/>
                <w:szCs w:val="18"/>
                <w:lang w:val="el-GR"/>
              </w:rPr>
              <w:t>(2022: 96%)</w:t>
            </w:r>
          </w:p>
        </w:tc>
        <w:tc>
          <w:tcPr>
            <w:tcW w:w="201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tcMar>
              <w:top w:w="72" w:type="dxa"/>
              <w:left w:w="144" w:type="dxa"/>
              <w:bottom w:w="72" w:type="dxa"/>
              <w:right w:w="144" w:type="dxa"/>
            </w:tcMar>
            <w:hideMark/>
          </w:tcPr>
          <w:p w14:paraId="7C523443" w14:textId="77777777" w:rsidR="00BF535B" w:rsidRPr="006B1774" w:rsidRDefault="00AC2FEA" w:rsidP="008E6F06">
            <w:pPr>
              <w:widowControl/>
              <w:autoSpaceDE/>
              <w:autoSpaceDN/>
              <w:ind w:left="284"/>
              <w:jc w:val="center"/>
              <w:rPr>
                <w:rFonts w:ascii="72" w:eastAsiaTheme="minorEastAsia" w:hAnsi="72" w:cs="72"/>
                <w:color w:val="0D0D0D" w:themeColor="text1" w:themeTint="F2"/>
                <w:kern w:val="24"/>
                <w:sz w:val="18"/>
                <w:szCs w:val="18"/>
              </w:rPr>
            </w:pPr>
            <w:proofErr w:type="spellStart"/>
            <w:r w:rsidRPr="006B1774">
              <w:rPr>
                <w:rFonts w:ascii="72" w:hAnsi="72"/>
                <w:color w:val="0D0D0D" w:themeColor="text1" w:themeTint="F2"/>
                <w:sz w:val="18"/>
              </w:rPr>
              <w:t>Κεφ</w:t>
            </w:r>
            <w:proofErr w:type="spellEnd"/>
            <w:r w:rsidRPr="006B1774">
              <w:rPr>
                <w:rFonts w:ascii="72" w:hAnsi="72"/>
                <w:color w:val="0D0D0D" w:themeColor="text1" w:themeTint="F2"/>
                <w:sz w:val="18"/>
              </w:rPr>
              <w:t>αλαιουχικές δαπ</w:t>
            </w:r>
            <w:proofErr w:type="spellStart"/>
            <w:r w:rsidRPr="006B1774">
              <w:rPr>
                <w:rFonts w:ascii="72" w:hAnsi="72"/>
                <w:color w:val="0D0D0D" w:themeColor="text1" w:themeTint="F2"/>
                <w:sz w:val="18"/>
              </w:rPr>
              <w:t>άνες</w:t>
            </w:r>
            <w:proofErr w:type="spellEnd"/>
          </w:p>
          <w:p w14:paraId="7C523444" w14:textId="77777777" w:rsidR="00AC2FEA" w:rsidRPr="006B1774" w:rsidRDefault="00BF535B" w:rsidP="008E6F06">
            <w:pPr>
              <w:widowControl/>
              <w:autoSpaceDE/>
              <w:autoSpaceDN/>
              <w:ind w:left="284"/>
              <w:jc w:val="center"/>
              <w:rPr>
                <w:rFonts w:ascii="Arial" w:eastAsia="Times New Roman" w:hAnsi="Arial" w:cs="Arial"/>
                <w:sz w:val="18"/>
                <w:szCs w:val="18"/>
                <w:lang w:val="el-GR"/>
              </w:rPr>
            </w:pPr>
            <w:r w:rsidRPr="006B1774">
              <w:rPr>
                <w:rFonts w:ascii="72" w:hAnsi="72"/>
                <w:color w:val="0D0D0D" w:themeColor="text1" w:themeTint="F2"/>
                <w:sz w:val="18"/>
              </w:rPr>
              <w:t xml:space="preserve">(2022: € 40 </w:t>
            </w:r>
            <w:proofErr w:type="spellStart"/>
            <w:r w:rsidRPr="006B1774">
              <w:rPr>
                <w:rFonts w:ascii="72" w:hAnsi="72"/>
                <w:color w:val="0D0D0D" w:themeColor="text1" w:themeTint="F2"/>
                <w:sz w:val="18"/>
              </w:rPr>
              <w:t>εκ</w:t>
            </w:r>
            <w:proofErr w:type="spellEnd"/>
            <w:r w:rsidRPr="006B1774">
              <w:rPr>
                <w:rFonts w:ascii="72" w:hAnsi="72"/>
                <w:color w:val="0D0D0D" w:themeColor="text1" w:themeTint="F2"/>
                <w:sz w:val="18"/>
              </w:rPr>
              <w:t>ατ.)</w:t>
            </w:r>
          </w:p>
        </w:tc>
      </w:tr>
    </w:tbl>
    <w:p w14:paraId="7C523447" w14:textId="77777777" w:rsidR="004F38A7" w:rsidRPr="00574E97" w:rsidRDefault="004F38A7" w:rsidP="008E6F06">
      <w:pPr>
        <w:pStyle w:val="ListParagraph"/>
        <w:spacing w:before="120" w:line="240" w:lineRule="auto"/>
        <w:ind w:left="567" w:firstLine="0"/>
        <w:rPr>
          <w:rFonts w:asciiTheme="minorHAnsi" w:eastAsia="SimSun" w:hAnsiTheme="minorHAnsi" w:cstheme="minorHAnsi"/>
          <w:i/>
          <w:iCs/>
          <w:sz w:val="16"/>
          <w:szCs w:val="16"/>
          <w:lang w:val="el-GR"/>
        </w:rPr>
      </w:pPr>
      <w:r w:rsidRPr="006B1774">
        <w:rPr>
          <w:rFonts w:asciiTheme="minorHAnsi" w:hAnsiTheme="minorHAnsi"/>
          <w:i/>
          <w:sz w:val="16"/>
          <w:lang w:val="el-GR"/>
        </w:rPr>
        <w:t xml:space="preserve">* Αφορά στο χαρτοφυλάκιο ακινήτων της </w:t>
      </w:r>
      <w:r w:rsidRPr="006B1774">
        <w:rPr>
          <w:rFonts w:asciiTheme="minorHAnsi" w:hAnsiTheme="minorHAnsi"/>
          <w:i/>
          <w:sz w:val="16"/>
        </w:rPr>
        <w:t>Noval</w:t>
      </w:r>
      <w:r w:rsidRPr="006B1774">
        <w:rPr>
          <w:rFonts w:asciiTheme="minorHAnsi" w:hAnsiTheme="minorHAnsi"/>
          <w:i/>
          <w:sz w:val="16"/>
          <w:lang w:val="el-GR"/>
        </w:rPr>
        <w:t xml:space="preserve"> </w:t>
      </w:r>
      <w:r w:rsidRPr="006B1774">
        <w:rPr>
          <w:rFonts w:asciiTheme="minorHAnsi" w:hAnsiTheme="minorHAnsi"/>
          <w:i/>
          <w:sz w:val="16"/>
        </w:rPr>
        <w:t>Property</w:t>
      </w:r>
      <w:r w:rsidRPr="006B1774">
        <w:rPr>
          <w:rFonts w:asciiTheme="minorHAnsi" w:hAnsiTheme="minorHAnsi"/>
          <w:i/>
          <w:sz w:val="16"/>
          <w:lang w:val="el-GR"/>
        </w:rPr>
        <w:t>.</w:t>
      </w:r>
    </w:p>
    <w:p w14:paraId="7C523448" w14:textId="77777777" w:rsidR="00910B17" w:rsidRPr="00574E97" w:rsidRDefault="007450B5" w:rsidP="008E6F06">
      <w:pPr>
        <w:pStyle w:val="ListParagraph"/>
        <w:spacing w:line="240" w:lineRule="auto"/>
        <w:ind w:left="567" w:firstLine="0"/>
        <w:rPr>
          <w:rFonts w:asciiTheme="minorHAnsi" w:eastAsia="SimSun" w:hAnsiTheme="minorHAnsi" w:cstheme="minorHAnsi"/>
          <w:i/>
          <w:iCs/>
          <w:sz w:val="16"/>
          <w:szCs w:val="16"/>
          <w:lang w:val="el-GR"/>
        </w:rPr>
      </w:pPr>
      <w:r w:rsidRPr="00574E97">
        <w:rPr>
          <w:rFonts w:asciiTheme="minorHAnsi" w:hAnsiTheme="minorHAnsi"/>
          <w:i/>
          <w:sz w:val="16"/>
          <w:lang w:val="el-GR"/>
        </w:rPr>
        <w:t xml:space="preserve">** Αφορά στο χαρτοφυλάκιο ακινήτων εισοδήματος της </w:t>
      </w:r>
      <w:r>
        <w:rPr>
          <w:rFonts w:asciiTheme="minorHAnsi" w:hAnsiTheme="minorHAnsi"/>
          <w:i/>
          <w:sz w:val="16"/>
        </w:rPr>
        <w:t>Noval</w:t>
      </w:r>
      <w:r w:rsidRPr="00574E97">
        <w:rPr>
          <w:rFonts w:asciiTheme="minorHAnsi" w:hAnsiTheme="minorHAnsi"/>
          <w:i/>
          <w:sz w:val="16"/>
          <w:lang w:val="el-GR"/>
        </w:rPr>
        <w:t xml:space="preserve"> </w:t>
      </w:r>
      <w:r>
        <w:rPr>
          <w:rFonts w:asciiTheme="minorHAnsi" w:hAnsiTheme="minorHAnsi"/>
          <w:i/>
          <w:sz w:val="16"/>
        </w:rPr>
        <w:t>Property</w:t>
      </w:r>
      <w:r w:rsidRPr="00574E97">
        <w:rPr>
          <w:rFonts w:asciiTheme="minorHAnsi" w:hAnsiTheme="minorHAnsi"/>
          <w:i/>
          <w:sz w:val="16"/>
          <w:lang w:val="el-GR"/>
        </w:rPr>
        <w:t>.</w:t>
      </w:r>
    </w:p>
    <w:p w14:paraId="7C52344A" w14:textId="20744049" w:rsidR="006339E4" w:rsidRPr="00574E97" w:rsidRDefault="10FB6B3A" w:rsidP="374E1258">
      <w:pPr>
        <w:pStyle w:val="ListParagraph"/>
        <w:spacing w:before="240" w:line="240" w:lineRule="auto"/>
        <w:ind w:left="1287" w:firstLine="0"/>
        <w:jc w:val="both"/>
        <w:rPr>
          <w:rFonts w:asciiTheme="minorHAnsi" w:eastAsia="Times New Roman" w:hAnsiTheme="minorHAnsi" w:cstheme="minorBidi"/>
          <w:sz w:val="20"/>
          <w:szCs w:val="20"/>
          <w:lang w:val="el-GR"/>
        </w:rPr>
      </w:pPr>
      <w:r w:rsidRPr="374E1258">
        <w:rPr>
          <w:rFonts w:asciiTheme="minorHAnsi" w:hAnsiTheme="minorHAnsi"/>
          <w:sz w:val="20"/>
          <w:szCs w:val="20"/>
          <w:lang w:val="el-GR"/>
        </w:rPr>
        <w:t xml:space="preserve">Στον </w:t>
      </w:r>
      <w:r w:rsidRPr="374E1258">
        <w:rPr>
          <w:rFonts w:asciiTheme="minorHAnsi" w:hAnsiTheme="minorHAnsi"/>
          <w:b/>
          <w:bCs/>
          <w:sz w:val="20"/>
          <w:szCs w:val="20"/>
          <w:lang w:val="el-GR"/>
        </w:rPr>
        <w:t>τομέα ακινήτων</w:t>
      </w:r>
      <w:r w:rsidRPr="374E1258">
        <w:rPr>
          <w:rFonts w:asciiTheme="minorHAnsi" w:hAnsiTheme="minorHAnsi"/>
          <w:sz w:val="20"/>
          <w:szCs w:val="20"/>
          <w:lang w:val="el-GR"/>
        </w:rPr>
        <w:t xml:space="preserve">, η </w:t>
      </w:r>
      <w:r w:rsidRPr="374E1258">
        <w:rPr>
          <w:rFonts w:asciiTheme="minorHAnsi" w:hAnsiTheme="minorHAnsi"/>
          <w:sz w:val="20"/>
          <w:szCs w:val="20"/>
        </w:rPr>
        <w:t>Noval</w:t>
      </w:r>
      <w:r w:rsidRPr="374E1258">
        <w:rPr>
          <w:rFonts w:asciiTheme="minorHAnsi" w:hAnsiTheme="minorHAnsi"/>
          <w:sz w:val="20"/>
          <w:szCs w:val="20"/>
          <w:lang w:val="el-GR"/>
        </w:rPr>
        <w:t xml:space="preserve"> </w:t>
      </w:r>
      <w:r w:rsidRPr="374E1258">
        <w:rPr>
          <w:rFonts w:asciiTheme="minorHAnsi" w:hAnsiTheme="minorHAnsi"/>
          <w:sz w:val="20"/>
          <w:szCs w:val="20"/>
        </w:rPr>
        <w:t>Property</w:t>
      </w:r>
      <w:r w:rsidRPr="374E1258">
        <w:rPr>
          <w:rFonts w:asciiTheme="minorHAnsi" w:hAnsiTheme="minorHAnsi"/>
          <w:sz w:val="20"/>
          <w:szCs w:val="20"/>
          <w:lang w:val="el-GR"/>
        </w:rPr>
        <w:t xml:space="preserve"> </w:t>
      </w:r>
      <w:r w:rsidR="28F4B605" w:rsidRPr="374E1258">
        <w:rPr>
          <w:rFonts w:asciiTheme="minorHAnsi" w:hAnsiTheme="minorHAnsi"/>
          <w:sz w:val="20"/>
          <w:szCs w:val="20"/>
          <w:lang w:val="el-GR"/>
        </w:rPr>
        <w:t>σημείωσε</w:t>
      </w:r>
      <w:r w:rsidRPr="374E1258">
        <w:rPr>
          <w:rFonts w:asciiTheme="minorHAnsi" w:hAnsiTheme="minorHAnsi"/>
          <w:sz w:val="20"/>
          <w:szCs w:val="20"/>
          <w:lang w:val="el-GR"/>
        </w:rPr>
        <w:t xml:space="preserve"> σημαντική αύξηση</w:t>
      </w:r>
      <w:r w:rsidR="3D59A8B6" w:rsidRPr="374E1258">
        <w:rPr>
          <w:rFonts w:asciiTheme="minorHAnsi" w:hAnsiTheme="minorHAnsi"/>
          <w:sz w:val="20"/>
          <w:szCs w:val="20"/>
          <w:lang w:val="el-GR"/>
        </w:rPr>
        <w:t>,</w:t>
      </w:r>
      <w:r w:rsidRPr="374E1258">
        <w:rPr>
          <w:rFonts w:asciiTheme="minorHAnsi" w:hAnsiTheme="minorHAnsi"/>
          <w:sz w:val="20"/>
          <w:szCs w:val="20"/>
          <w:lang w:val="el-GR"/>
        </w:rPr>
        <w:t xml:space="preserve"> </w:t>
      </w:r>
      <w:r w:rsidR="5D5DB0E4" w:rsidRPr="374E1258">
        <w:rPr>
          <w:rFonts w:asciiTheme="minorHAnsi" w:hAnsiTheme="minorHAnsi"/>
          <w:sz w:val="20"/>
          <w:szCs w:val="20"/>
          <w:lang w:val="el-GR"/>
        </w:rPr>
        <w:t xml:space="preserve">τόσο </w:t>
      </w:r>
      <w:r w:rsidR="57EA59BA" w:rsidRPr="374E1258">
        <w:rPr>
          <w:rFonts w:asciiTheme="minorHAnsi" w:hAnsiTheme="minorHAnsi"/>
          <w:sz w:val="20"/>
          <w:szCs w:val="20"/>
          <w:lang w:val="el-GR"/>
        </w:rPr>
        <w:t>σ</w:t>
      </w:r>
      <w:r w:rsidRPr="374E1258">
        <w:rPr>
          <w:rFonts w:asciiTheme="minorHAnsi" w:hAnsiTheme="minorHAnsi"/>
          <w:sz w:val="20"/>
          <w:szCs w:val="20"/>
          <w:lang w:val="el-GR"/>
        </w:rPr>
        <w:t>την αξία των επενδύσεών της σε ακίνητα</w:t>
      </w:r>
      <w:r w:rsidR="57EA59BA" w:rsidRPr="374E1258">
        <w:rPr>
          <w:rFonts w:asciiTheme="minorHAnsi" w:hAnsiTheme="minorHAnsi"/>
          <w:sz w:val="20"/>
          <w:szCs w:val="20"/>
          <w:lang w:val="el-GR"/>
        </w:rPr>
        <w:t>, όσο</w:t>
      </w:r>
      <w:r w:rsidRPr="374E1258">
        <w:rPr>
          <w:rFonts w:asciiTheme="minorHAnsi" w:hAnsiTheme="minorHAnsi"/>
          <w:sz w:val="20"/>
          <w:szCs w:val="20"/>
          <w:lang w:val="el-GR"/>
        </w:rPr>
        <w:t xml:space="preserve"> και </w:t>
      </w:r>
      <w:r w:rsidR="5E479154" w:rsidRPr="374E1258">
        <w:rPr>
          <w:rFonts w:asciiTheme="minorHAnsi" w:hAnsiTheme="minorHAnsi"/>
          <w:sz w:val="20"/>
          <w:szCs w:val="20"/>
          <w:lang w:val="el-GR"/>
        </w:rPr>
        <w:t>στον</w:t>
      </w:r>
      <w:r w:rsidRPr="374E1258">
        <w:rPr>
          <w:rFonts w:asciiTheme="minorHAnsi" w:hAnsiTheme="minorHAnsi"/>
          <w:sz w:val="20"/>
          <w:szCs w:val="20"/>
          <w:lang w:val="el-GR"/>
        </w:rPr>
        <w:t xml:space="preserve"> κύκλο εργασιών από τα ακίνητα εισοδήματος της . Αυτή η αύξηση επιτεύχθηκε παρά το δυσχερές μακροοικονομικό περιβάλλον</w:t>
      </w:r>
      <w:r w:rsidR="7B44CCB8" w:rsidRPr="374E1258">
        <w:rPr>
          <w:rFonts w:asciiTheme="minorHAnsi" w:hAnsiTheme="minorHAnsi"/>
          <w:sz w:val="20"/>
          <w:szCs w:val="20"/>
          <w:lang w:val="el-GR"/>
        </w:rPr>
        <w:t>,</w:t>
      </w:r>
      <w:r w:rsidRPr="374E1258">
        <w:rPr>
          <w:rFonts w:asciiTheme="minorHAnsi" w:hAnsiTheme="minorHAnsi"/>
          <w:sz w:val="20"/>
          <w:szCs w:val="20"/>
          <w:lang w:val="el-GR"/>
        </w:rPr>
        <w:t xml:space="preserve"> το οποίο χαρακτηρίστηκε από τις αυξήσεις των τιμών ενέργειας και προϊόντων, καθώς και από τα υψηλά επιτόκια και τη γεωπολιτική αναταραχή που επικρατούσε στην περιοχή. Οι επιδόσεις </w:t>
      </w:r>
      <w:r w:rsidR="472BF589" w:rsidRPr="374E1258">
        <w:rPr>
          <w:rFonts w:asciiTheme="minorHAnsi" w:hAnsiTheme="minorHAnsi"/>
          <w:sz w:val="20"/>
          <w:szCs w:val="20"/>
          <w:lang w:val="el-GR"/>
        </w:rPr>
        <w:t xml:space="preserve">αυτές </w:t>
      </w:r>
      <w:r w:rsidR="2470BDA5" w:rsidRPr="374E1258">
        <w:rPr>
          <w:rFonts w:asciiTheme="minorHAnsi" w:hAnsiTheme="minorHAnsi"/>
          <w:sz w:val="20"/>
          <w:szCs w:val="20"/>
          <w:lang w:val="el-GR"/>
        </w:rPr>
        <w:t>οφείλονται κυρίως σ</w:t>
      </w:r>
      <w:r w:rsidRPr="374E1258">
        <w:rPr>
          <w:rFonts w:asciiTheme="minorHAnsi" w:hAnsiTheme="minorHAnsi"/>
          <w:sz w:val="20"/>
          <w:szCs w:val="20"/>
          <w:lang w:val="el-GR"/>
        </w:rPr>
        <w:t xml:space="preserve">το ενισχυμένο χαρτοφυλάκιο της </w:t>
      </w:r>
      <w:r w:rsidRPr="374E1258">
        <w:rPr>
          <w:rFonts w:asciiTheme="minorHAnsi" w:hAnsiTheme="minorHAnsi"/>
          <w:sz w:val="20"/>
          <w:szCs w:val="20"/>
        </w:rPr>
        <w:t>Noval</w:t>
      </w:r>
      <w:r w:rsidRPr="374E1258">
        <w:rPr>
          <w:rFonts w:asciiTheme="minorHAnsi" w:hAnsiTheme="minorHAnsi"/>
          <w:sz w:val="20"/>
          <w:szCs w:val="20"/>
          <w:lang w:val="el-GR"/>
        </w:rPr>
        <w:t xml:space="preserve"> </w:t>
      </w:r>
      <w:r w:rsidRPr="374E1258">
        <w:rPr>
          <w:rFonts w:asciiTheme="minorHAnsi" w:hAnsiTheme="minorHAnsi"/>
          <w:sz w:val="20"/>
          <w:szCs w:val="20"/>
        </w:rPr>
        <w:t>Property</w:t>
      </w:r>
      <w:r w:rsidR="1D796D1C" w:rsidRPr="374E1258">
        <w:rPr>
          <w:rFonts w:asciiTheme="minorHAnsi" w:hAnsiTheme="minorHAnsi"/>
          <w:sz w:val="20"/>
          <w:szCs w:val="20"/>
          <w:lang w:val="el-GR"/>
        </w:rPr>
        <w:t>,</w:t>
      </w:r>
      <w:r w:rsidRPr="374E1258">
        <w:rPr>
          <w:rFonts w:asciiTheme="minorHAnsi" w:hAnsiTheme="minorHAnsi"/>
          <w:sz w:val="20"/>
          <w:szCs w:val="20"/>
          <w:lang w:val="el-GR"/>
        </w:rPr>
        <w:t xml:space="preserve"> ως επακόλουθο της συνεχούς ενεργής διαχείρισης των υφιστάμενων ακινήτων, της αυξανόμενης ζήτησης για υψηλής ποιότητας και βιώσιμα κτίρια στην Ελλάδα και σε συνέχεια της υλοποίησης του προγράμματος ανάπτυξης ιδίων ακινήτων της </w:t>
      </w:r>
      <w:r w:rsidRPr="374E1258">
        <w:rPr>
          <w:rFonts w:asciiTheme="minorHAnsi" w:hAnsiTheme="minorHAnsi"/>
          <w:sz w:val="20"/>
          <w:szCs w:val="20"/>
        </w:rPr>
        <w:t>Noval</w:t>
      </w:r>
      <w:r w:rsidRPr="374E1258">
        <w:rPr>
          <w:rFonts w:asciiTheme="minorHAnsi" w:hAnsiTheme="minorHAnsi"/>
          <w:sz w:val="20"/>
          <w:szCs w:val="20"/>
          <w:lang w:val="el-GR"/>
        </w:rPr>
        <w:t xml:space="preserve"> </w:t>
      </w:r>
      <w:r w:rsidRPr="374E1258">
        <w:rPr>
          <w:rFonts w:asciiTheme="minorHAnsi" w:hAnsiTheme="minorHAnsi"/>
          <w:sz w:val="20"/>
          <w:szCs w:val="20"/>
        </w:rPr>
        <w:t>Property</w:t>
      </w:r>
      <w:r w:rsidRPr="374E1258">
        <w:rPr>
          <w:rFonts w:asciiTheme="minorHAnsi" w:hAnsiTheme="minorHAnsi"/>
          <w:sz w:val="20"/>
          <w:szCs w:val="20"/>
          <w:lang w:val="el-GR"/>
        </w:rPr>
        <w:t xml:space="preserve">, το οποίο συνίσταται στην έναρξη και την πρόοδο προκαταρκτικών εργασιών και στις κατασκευαστικές εργασίες σε διάφορα ακίνητα. </w:t>
      </w:r>
      <w:r w:rsidR="32C96034" w:rsidRPr="374E1258">
        <w:rPr>
          <w:rFonts w:asciiTheme="minorHAnsi" w:hAnsiTheme="minorHAnsi"/>
          <w:sz w:val="20"/>
          <w:szCs w:val="20"/>
          <w:lang w:val="el-GR"/>
        </w:rPr>
        <w:t xml:space="preserve">Τον Οκτώβριο του 2023, η </w:t>
      </w:r>
      <w:proofErr w:type="spellStart"/>
      <w:r w:rsidR="32C96034" w:rsidRPr="374E1258">
        <w:rPr>
          <w:rFonts w:asciiTheme="minorHAnsi" w:hAnsiTheme="minorHAnsi"/>
          <w:sz w:val="20"/>
          <w:szCs w:val="20"/>
          <w:lang w:val="el-GR"/>
        </w:rPr>
        <w:t>Noval</w:t>
      </w:r>
      <w:proofErr w:type="spellEnd"/>
      <w:r w:rsidR="32C96034" w:rsidRPr="374E1258">
        <w:rPr>
          <w:rFonts w:asciiTheme="minorHAnsi" w:hAnsiTheme="minorHAnsi"/>
          <w:sz w:val="20"/>
          <w:szCs w:val="20"/>
          <w:lang w:val="el-GR"/>
        </w:rPr>
        <w:t xml:space="preserve"> Property και η Ευρωπαϊκή Τράπεζα Ανασυγκρότησης και Ανάπτυξης (EBRD) υπέγραψαν μετατρέψιμο ομολογιακό δάνειο ύψους 10,5 εκατ. ευρώ, ενόψει της εισαγωγής των μετοχών της εταιρίας στο Χρηματιστήριο Αθηνών, η οποία αναμένεται να πραγματοποιηθεί εντός του 2024. </w:t>
      </w:r>
    </w:p>
    <w:p w14:paraId="7C52344B" w14:textId="77777777" w:rsidR="00BA286C" w:rsidRPr="00574E97" w:rsidRDefault="00D72325" w:rsidP="006339E4">
      <w:pPr>
        <w:pStyle w:val="ListParagraph"/>
        <w:spacing w:before="240" w:line="240" w:lineRule="auto"/>
        <w:ind w:left="1287" w:firstLine="0"/>
        <w:jc w:val="both"/>
        <w:rPr>
          <w:rFonts w:asciiTheme="minorHAnsi" w:eastAsia="Times New Roman" w:hAnsiTheme="minorHAnsi" w:cstheme="minorHAnsi"/>
          <w:sz w:val="20"/>
          <w:szCs w:val="20"/>
          <w:lang w:val="el-GR"/>
        </w:rPr>
      </w:pPr>
      <w:r w:rsidRPr="00574E97">
        <w:rPr>
          <w:rFonts w:asciiTheme="minorHAnsi" w:hAnsiTheme="minorHAnsi"/>
          <w:sz w:val="20"/>
          <w:lang w:val="el-GR"/>
        </w:rPr>
        <w:t xml:space="preserve">Θα πρέπει να επισημανθεί ότι η </w:t>
      </w:r>
      <w:r>
        <w:rPr>
          <w:rFonts w:asciiTheme="minorHAnsi" w:hAnsiTheme="minorHAnsi"/>
          <w:sz w:val="20"/>
        </w:rPr>
        <w:t>Viohalco</w:t>
      </w:r>
      <w:r w:rsidRPr="00574E97">
        <w:rPr>
          <w:rFonts w:asciiTheme="minorHAnsi" w:hAnsiTheme="minorHAnsi"/>
          <w:sz w:val="20"/>
          <w:lang w:val="el-GR"/>
        </w:rPr>
        <w:t xml:space="preserve"> εφαρμόζει το μοντέλο του ιστορικού κόστους στις επενδύσεις σε ακίνητα, ενώ </w:t>
      </w:r>
      <w:r w:rsidRPr="008B7CD5">
        <w:rPr>
          <w:rFonts w:asciiTheme="minorHAnsi" w:hAnsiTheme="minorHAnsi"/>
          <w:sz w:val="20"/>
          <w:lang w:val="el-GR"/>
        </w:rPr>
        <w:t xml:space="preserve">ορισμένες θυγατρικές του τομέα ακινήτων (όπως η </w:t>
      </w:r>
      <w:r w:rsidRPr="008B7CD5">
        <w:rPr>
          <w:rFonts w:asciiTheme="minorHAnsi" w:hAnsiTheme="minorHAnsi"/>
          <w:sz w:val="20"/>
        </w:rPr>
        <w:t>Noval</w:t>
      </w:r>
      <w:r w:rsidRPr="008B7CD5">
        <w:rPr>
          <w:rFonts w:asciiTheme="minorHAnsi" w:hAnsiTheme="minorHAnsi"/>
          <w:sz w:val="20"/>
          <w:lang w:val="el-GR"/>
        </w:rPr>
        <w:t xml:space="preserve"> </w:t>
      </w:r>
      <w:r w:rsidRPr="008B7CD5">
        <w:rPr>
          <w:rFonts w:asciiTheme="minorHAnsi" w:hAnsiTheme="minorHAnsi"/>
          <w:sz w:val="20"/>
        </w:rPr>
        <w:t>Property</w:t>
      </w:r>
      <w:r w:rsidRPr="008B7CD5">
        <w:rPr>
          <w:rFonts w:asciiTheme="minorHAnsi" w:hAnsiTheme="minorHAnsi"/>
          <w:sz w:val="20"/>
          <w:lang w:val="el-GR"/>
        </w:rPr>
        <w:t xml:space="preserve">) εφαρμόζουν το μοντέλο εύλογης αξίας. Με βάση το μοντέλο εύλογης αξίας, τα αποτελέσματα της </w:t>
      </w:r>
      <w:r w:rsidRPr="008B7CD5">
        <w:rPr>
          <w:rFonts w:asciiTheme="minorHAnsi" w:hAnsiTheme="minorHAnsi"/>
          <w:sz w:val="20"/>
        </w:rPr>
        <w:t>Noval</w:t>
      </w:r>
      <w:r w:rsidRPr="008B7CD5">
        <w:rPr>
          <w:rFonts w:asciiTheme="minorHAnsi" w:hAnsiTheme="minorHAnsi"/>
          <w:sz w:val="20"/>
          <w:lang w:val="el-GR"/>
        </w:rPr>
        <w:t xml:space="preserve"> </w:t>
      </w:r>
      <w:r w:rsidRPr="008B7CD5">
        <w:rPr>
          <w:rFonts w:asciiTheme="minorHAnsi" w:hAnsiTheme="minorHAnsi"/>
          <w:sz w:val="20"/>
        </w:rPr>
        <w:t>Property</w:t>
      </w:r>
      <w:r w:rsidRPr="008B7CD5">
        <w:rPr>
          <w:rFonts w:asciiTheme="minorHAnsi" w:hAnsiTheme="minorHAnsi"/>
          <w:sz w:val="20"/>
          <w:lang w:val="el-GR"/>
        </w:rPr>
        <w:t xml:space="preserve"> για το 2023 πριν από φόρους ανήλθαν σε κέρδη 67,5 εκατ. ευρώ</w:t>
      </w:r>
      <w:r w:rsidR="007A6A62" w:rsidRPr="008B7CD5">
        <w:rPr>
          <w:rFonts w:asciiTheme="minorHAnsi" w:hAnsiTheme="minorHAnsi"/>
          <w:sz w:val="20"/>
          <w:lang w:val="el-GR"/>
        </w:rPr>
        <w:t xml:space="preserve"> (το ιστορικό κόστος των κερδών προ φόρων ανήλθε σε 13 εκατ. ευρώ)</w:t>
      </w:r>
      <w:r w:rsidRPr="008B7CD5">
        <w:rPr>
          <w:rFonts w:asciiTheme="minorHAnsi" w:hAnsiTheme="minorHAnsi"/>
          <w:sz w:val="20"/>
          <w:lang w:val="el-GR"/>
        </w:rPr>
        <w:t>, ενώ η αξία των περιουσιακών της στοιχείων στις 31.12.2023 (συμπεριλαμβανομένων των μακροχρόνιων μισθώσεων) ανήλθε σε 582,6 εκατ. ευρώ και η καθαρή της θέση (Ίδια Κεφάλαια) σε 427,4 εκατ. ευρώ.</w:t>
      </w:r>
    </w:p>
    <w:p w14:paraId="37D4F650" w14:textId="2D0EC167" w:rsidR="3C194EFE" w:rsidRPr="00BE11E7" w:rsidRDefault="35CB8398" w:rsidP="00A40EFF">
      <w:pPr>
        <w:pStyle w:val="NoSpacing"/>
        <w:spacing w:before="240" w:after="120"/>
        <w:ind w:left="425" w:right="-20"/>
        <w:jc w:val="both"/>
        <w:rPr>
          <w:rFonts w:asciiTheme="minorHAnsi" w:hAnsiTheme="minorHAnsi"/>
          <w:szCs w:val="20"/>
          <w:lang w:val="el"/>
        </w:rPr>
      </w:pPr>
      <w:r w:rsidRPr="00BE11E7">
        <w:rPr>
          <w:rFonts w:asciiTheme="minorHAnsi" w:eastAsiaTheme="minorEastAsia" w:hAnsiTheme="minorHAnsi" w:cstheme="minorBidi"/>
          <w:szCs w:val="20"/>
          <w:lang w:val="el"/>
        </w:rPr>
        <w:lastRenderedPageBreak/>
        <w:t xml:space="preserve">Τέλος, η βιώσιμη ανάπτυξη παραμένει βασική προτεραιότητα για όλες τις θυγατρικές της </w:t>
      </w:r>
      <w:r w:rsidRPr="00BE11E7">
        <w:rPr>
          <w:rFonts w:asciiTheme="minorHAnsi" w:eastAsiaTheme="minorEastAsia" w:hAnsiTheme="minorHAnsi" w:cstheme="minorBidi"/>
          <w:szCs w:val="20"/>
        </w:rPr>
        <w:t>Viohalco</w:t>
      </w:r>
      <w:r w:rsidRPr="00BE11E7">
        <w:rPr>
          <w:rFonts w:asciiTheme="minorHAnsi" w:eastAsiaTheme="minorEastAsia" w:hAnsiTheme="minorHAnsi" w:cstheme="minorBidi"/>
          <w:szCs w:val="20"/>
          <w:lang w:val="el"/>
        </w:rPr>
        <w:t xml:space="preserve">, καθώς οι εταιρίες υλοποίησαν με επιτυχία διάφορες πρωτοβουλίες εναρμονισμένες με τη στρατηγική βιώσιμης ανάπτυξης. Η κλιματική αλλαγή, η κυκλική οικονομία και η υγεία και ασφάλεια στον χώρο εργασίας παρέμειναν στην πρώτη γραμμή των ενεργειών, καθώς επενδύθηκαν σημαντικοί ανθρώπινοι και οικονομικοί πόροι για τη συνεχή βελτίωση σε αυτούς τους τομείς. Η βιώσιμη ανάπτυξη αποτελεί καίρια απαίτηση για τους πελάτες των εταιριών της </w:t>
      </w:r>
      <w:r w:rsidRPr="00BE11E7">
        <w:rPr>
          <w:rFonts w:asciiTheme="minorHAnsi" w:eastAsiaTheme="minorEastAsia" w:hAnsiTheme="minorHAnsi" w:cstheme="minorBidi"/>
          <w:szCs w:val="20"/>
        </w:rPr>
        <w:t>Viohalco</w:t>
      </w:r>
      <w:r w:rsidRPr="00BE11E7">
        <w:rPr>
          <w:rFonts w:asciiTheme="minorHAnsi" w:eastAsiaTheme="minorEastAsia" w:hAnsiTheme="minorHAnsi" w:cstheme="minorBidi"/>
          <w:szCs w:val="20"/>
          <w:lang w:val="el"/>
        </w:rPr>
        <w:t>, ιδίως στους κλάδους καλωδίων και αλουμινίου, όπου οι απαιτήσεις για τα χαρακτηριστικά βιωσιμότητας των προϊόντων είναι αυξημένες</w:t>
      </w:r>
      <w:r w:rsidR="721E69F2" w:rsidRPr="00BE11E7">
        <w:rPr>
          <w:rFonts w:asciiTheme="minorHAnsi" w:eastAsiaTheme="minorEastAsia" w:hAnsiTheme="minorHAnsi" w:cstheme="minorBidi"/>
          <w:szCs w:val="20"/>
          <w:lang w:val="el"/>
        </w:rPr>
        <w:t>,</w:t>
      </w:r>
      <w:r w:rsidRPr="00BE11E7">
        <w:rPr>
          <w:rFonts w:asciiTheme="minorHAnsi" w:eastAsiaTheme="minorEastAsia" w:hAnsiTheme="minorHAnsi" w:cstheme="minorBidi"/>
          <w:szCs w:val="20"/>
          <w:lang w:val="el"/>
        </w:rPr>
        <w:t xml:space="preserve"> όπως για παράδειγμα</w:t>
      </w:r>
      <w:r w:rsidR="65DF6250" w:rsidRPr="00BE11E7">
        <w:rPr>
          <w:rFonts w:asciiTheme="minorHAnsi" w:eastAsiaTheme="minorEastAsia" w:hAnsiTheme="minorHAnsi" w:cstheme="minorBidi"/>
          <w:szCs w:val="20"/>
          <w:lang w:val="el"/>
        </w:rPr>
        <w:t xml:space="preserve"> </w:t>
      </w:r>
      <w:r w:rsidRPr="00BE11E7">
        <w:rPr>
          <w:rFonts w:asciiTheme="minorHAnsi" w:eastAsiaTheme="minorEastAsia" w:hAnsiTheme="minorHAnsi" w:cstheme="minorBidi"/>
          <w:szCs w:val="20"/>
          <w:lang w:val="el"/>
        </w:rPr>
        <w:t>τις συγκεκριμένες</w:t>
      </w:r>
      <w:r w:rsidR="68AFBC13" w:rsidRPr="00BE11E7">
        <w:rPr>
          <w:rFonts w:asciiTheme="minorHAnsi" w:eastAsiaTheme="minorEastAsia" w:hAnsiTheme="minorHAnsi" w:cstheme="minorBidi"/>
          <w:szCs w:val="20"/>
          <w:lang w:val="el"/>
        </w:rPr>
        <w:t xml:space="preserve"> </w:t>
      </w:r>
      <w:r w:rsidRPr="00BE11E7">
        <w:rPr>
          <w:rFonts w:asciiTheme="minorHAnsi" w:eastAsiaTheme="minorEastAsia" w:hAnsiTheme="minorHAnsi" w:cstheme="minorBidi"/>
          <w:szCs w:val="20"/>
          <w:lang w:val="el"/>
        </w:rPr>
        <w:t xml:space="preserve">πιστοποιήσεις βιωσιμότητας και η μακροπρόθεσμη δέσμευση για ενέργειες απεξάρτησης από τον άνθρακα. Παράλληλα, κατά τη διάρκεια του 2023, η </w:t>
      </w:r>
      <w:r w:rsidRPr="00BE11E7">
        <w:rPr>
          <w:rFonts w:asciiTheme="minorHAnsi" w:eastAsiaTheme="minorEastAsia" w:hAnsiTheme="minorHAnsi" w:cstheme="minorBidi"/>
          <w:szCs w:val="20"/>
        </w:rPr>
        <w:t>Viohalco</w:t>
      </w:r>
      <w:r w:rsidRPr="00BE11E7">
        <w:rPr>
          <w:rFonts w:asciiTheme="minorHAnsi" w:eastAsiaTheme="minorEastAsia" w:hAnsiTheme="minorHAnsi" w:cstheme="minorBidi"/>
          <w:szCs w:val="20"/>
          <w:lang w:val="el"/>
        </w:rPr>
        <w:t xml:space="preserve"> ολοκλήρωσε την αξιολόγηση των σημαντικότερων κινδύνων και ευκαιριών σε επίπεδο μητρικής</w:t>
      </w:r>
      <w:r w:rsidR="1350297C" w:rsidRPr="00BE11E7">
        <w:rPr>
          <w:rFonts w:asciiTheme="minorHAnsi" w:eastAsiaTheme="minorEastAsia" w:hAnsiTheme="minorHAnsi" w:cstheme="minorBidi"/>
          <w:szCs w:val="20"/>
          <w:lang w:val="el"/>
        </w:rPr>
        <w:t>,</w:t>
      </w:r>
      <w:r w:rsidRPr="00BE11E7">
        <w:rPr>
          <w:rFonts w:asciiTheme="minorHAnsi" w:eastAsiaTheme="minorEastAsia" w:hAnsiTheme="minorHAnsi" w:cstheme="minorBidi"/>
          <w:szCs w:val="20"/>
          <w:lang w:val="el"/>
        </w:rPr>
        <w:t xml:space="preserve"> όπως και ορισμένων θυγατρικών σε σχέση με το κλίμα και δημοσίευσε την πρώτη έκθεσή της σύμφωνα με τις συστάσεις της </w:t>
      </w:r>
      <w:proofErr w:type="spellStart"/>
      <w:r w:rsidRPr="00BE11E7">
        <w:rPr>
          <w:rFonts w:asciiTheme="minorHAnsi" w:eastAsiaTheme="minorEastAsia" w:hAnsiTheme="minorHAnsi" w:cstheme="minorBidi"/>
          <w:szCs w:val="20"/>
          <w:lang w:val="el-GR"/>
        </w:rPr>
        <w:t>Task</w:t>
      </w:r>
      <w:proofErr w:type="spellEnd"/>
      <w:r w:rsidRPr="00BE11E7">
        <w:rPr>
          <w:rFonts w:asciiTheme="minorHAnsi" w:eastAsiaTheme="minorEastAsia" w:hAnsiTheme="minorHAnsi" w:cstheme="minorBidi"/>
          <w:szCs w:val="20"/>
          <w:lang w:val="el-GR"/>
        </w:rPr>
        <w:t xml:space="preserve"> </w:t>
      </w:r>
      <w:r w:rsidRPr="00BE11E7">
        <w:rPr>
          <w:rFonts w:asciiTheme="minorHAnsi" w:eastAsiaTheme="minorEastAsia" w:hAnsiTheme="minorHAnsi" w:cstheme="minorBidi"/>
          <w:szCs w:val="20"/>
          <w:lang w:val="el"/>
        </w:rPr>
        <w:t xml:space="preserve">Force on </w:t>
      </w:r>
      <w:proofErr w:type="spellStart"/>
      <w:r w:rsidRPr="00BE11E7">
        <w:rPr>
          <w:rFonts w:asciiTheme="minorHAnsi" w:eastAsiaTheme="minorEastAsia" w:hAnsiTheme="minorHAnsi" w:cstheme="minorBidi"/>
          <w:szCs w:val="20"/>
          <w:lang w:val="el"/>
        </w:rPr>
        <w:t>Climate-related</w:t>
      </w:r>
      <w:proofErr w:type="spellEnd"/>
      <w:r w:rsidRPr="00BE11E7">
        <w:rPr>
          <w:rFonts w:asciiTheme="minorHAnsi" w:eastAsiaTheme="minorEastAsia" w:hAnsiTheme="minorHAnsi" w:cstheme="minorBidi"/>
          <w:szCs w:val="20"/>
          <w:lang w:val="el"/>
        </w:rPr>
        <w:t xml:space="preserve"> Financial </w:t>
      </w:r>
      <w:proofErr w:type="spellStart"/>
      <w:r w:rsidRPr="00BE11E7">
        <w:rPr>
          <w:rFonts w:asciiTheme="minorHAnsi" w:eastAsiaTheme="minorEastAsia" w:hAnsiTheme="minorHAnsi" w:cstheme="minorBidi"/>
          <w:szCs w:val="20"/>
          <w:lang w:val="el"/>
        </w:rPr>
        <w:t>Disclosures</w:t>
      </w:r>
      <w:proofErr w:type="spellEnd"/>
      <w:r w:rsidRPr="00BE11E7">
        <w:rPr>
          <w:rFonts w:asciiTheme="minorHAnsi" w:eastAsiaTheme="minorEastAsia" w:hAnsiTheme="minorHAnsi" w:cstheme="minorBidi"/>
          <w:szCs w:val="20"/>
          <w:lang w:val="el"/>
        </w:rPr>
        <w:t xml:space="preserve"> (</w:t>
      </w:r>
      <w:r w:rsidRPr="00BE11E7">
        <w:rPr>
          <w:rFonts w:asciiTheme="minorHAnsi" w:eastAsiaTheme="minorEastAsia" w:hAnsiTheme="minorHAnsi" w:cstheme="minorBidi"/>
          <w:szCs w:val="20"/>
        </w:rPr>
        <w:t>TCFD</w:t>
      </w:r>
      <w:r w:rsidRPr="00BE11E7">
        <w:rPr>
          <w:rFonts w:asciiTheme="minorHAnsi" w:eastAsiaTheme="minorEastAsia" w:hAnsiTheme="minorHAnsi" w:cstheme="minorBidi"/>
          <w:szCs w:val="20"/>
          <w:lang w:val="el"/>
        </w:rPr>
        <w:t>).</w:t>
      </w:r>
    </w:p>
    <w:p w14:paraId="7C52344F" w14:textId="13670D09" w:rsidR="00A742EB" w:rsidRPr="00216247" w:rsidRDefault="00A742EB" w:rsidP="00A40EFF">
      <w:pPr>
        <w:pStyle w:val="Heading1"/>
        <w:keepNext/>
        <w:spacing w:before="240" w:after="120" w:line="240" w:lineRule="auto"/>
        <w:ind w:left="425" w:right="-20"/>
        <w:jc w:val="both"/>
        <w:rPr>
          <w:rFonts w:asciiTheme="minorHAnsi" w:hAnsiTheme="minorHAnsi" w:cstheme="minorBidi"/>
          <w:color w:val="007CB7"/>
          <w:spacing w:val="-2"/>
          <w:lang w:val="el-GR"/>
        </w:rPr>
      </w:pPr>
      <w:r w:rsidRPr="00216247">
        <w:rPr>
          <w:rFonts w:asciiTheme="minorHAnsi" w:hAnsiTheme="minorHAnsi" w:cstheme="minorBidi"/>
          <w:color w:val="007CB7"/>
          <w:spacing w:val="-2"/>
          <w:lang w:val="el-GR"/>
        </w:rPr>
        <w:t>Προοπτικές</w:t>
      </w:r>
    </w:p>
    <w:p w14:paraId="7C523450" w14:textId="7BE8345D" w:rsidR="00A742EB" w:rsidRPr="006E580F" w:rsidRDefault="3D0C49CA" w:rsidP="00A40EFF">
      <w:pPr>
        <w:pStyle w:val="NoSpacing"/>
        <w:spacing w:before="240" w:after="120"/>
        <w:ind w:left="425" w:right="-20"/>
        <w:jc w:val="both"/>
        <w:rPr>
          <w:rFonts w:asciiTheme="minorHAnsi" w:hAnsiTheme="minorHAnsi" w:cstheme="minorBidi"/>
          <w:lang w:val="el-GR"/>
        </w:rPr>
      </w:pPr>
      <w:r w:rsidRPr="374E1258">
        <w:rPr>
          <w:rFonts w:asciiTheme="minorHAnsi" w:hAnsiTheme="minorHAnsi"/>
          <w:lang w:val="el-GR"/>
        </w:rPr>
        <w:t xml:space="preserve">Εν μέσω της συνεχιζόμενης μακροοικονομικής αβεβαιότητας που εντείνει τις διακυμάνσεις της ζήτησης, το διαφοροποιημένο χαρτοφυλάκιο των εταιριών της </w:t>
      </w:r>
      <w:r w:rsidRPr="374E1258">
        <w:rPr>
          <w:rFonts w:asciiTheme="minorHAnsi" w:hAnsiTheme="minorHAnsi"/>
        </w:rPr>
        <w:t>Viohalco</w:t>
      </w:r>
      <w:r w:rsidRPr="374E1258">
        <w:rPr>
          <w:rFonts w:asciiTheme="minorHAnsi" w:hAnsiTheme="minorHAnsi"/>
          <w:lang w:val="el-GR"/>
        </w:rPr>
        <w:t>, τ</w:t>
      </w:r>
      <w:r w:rsidR="28F4B605" w:rsidRPr="374E1258">
        <w:rPr>
          <w:rFonts w:asciiTheme="minorHAnsi" w:hAnsiTheme="minorHAnsi"/>
          <w:lang w:val="el-GR"/>
        </w:rPr>
        <w:t>α</w:t>
      </w:r>
      <w:r w:rsidRPr="374E1258">
        <w:rPr>
          <w:rFonts w:asciiTheme="minorHAnsi" w:hAnsiTheme="minorHAnsi"/>
          <w:lang w:val="el-GR"/>
        </w:rPr>
        <w:t xml:space="preserve"> </w:t>
      </w:r>
      <w:r w:rsidR="28F4B605" w:rsidRPr="374E1258">
        <w:rPr>
          <w:rFonts w:asciiTheme="minorHAnsi" w:hAnsiTheme="minorHAnsi"/>
          <w:lang w:val="el-GR"/>
        </w:rPr>
        <w:t xml:space="preserve">ισχυρά </w:t>
      </w:r>
      <w:r w:rsidRPr="374E1258">
        <w:rPr>
          <w:rFonts w:asciiTheme="minorHAnsi" w:hAnsiTheme="minorHAnsi"/>
          <w:lang w:val="el-GR"/>
        </w:rPr>
        <w:t>ανταγωνιστικ</w:t>
      </w:r>
      <w:r w:rsidR="28F4B605" w:rsidRPr="374E1258">
        <w:rPr>
          <w:rFonts w:asciiTheme="minorHAnsi" w:hAnsiTheme="minorHAnsi"/>
          <w:lang w:val="el-GR"/>
        </w:rPr>
        <w:t>ά</w:t>
      </w:r>
      <w:r w:rsidRPr="374E1258">
        <w:rPr>
          <w:rFonts w:asciiTheme="minorHAnsi" w:hAnsiTheme="minorHAnsi"/>
          <w:lang w:val="el-GR"/>
        </w:rPr>
        <w:t xml:space="preserve"> πλεον</w:t>
      </w:r>
      <w:r w:rsidR="28F4B605" w:rsidRPr="374E1258">
        <w:rPr>
          <w:rFonts w:asciiTheme="minorHAnsi" w:hAnsiTheme="minorHAnsi"/>
          <w:lang w:val="el-GR"/>
        </w:rPr>
        <w:t>εκτήματα</w:t>
      </w:r>
      <w:r w:rsidRPr="374E1258">
        <w:rPr>
          <w:rFonts w:asciiTheme="minorHAnsi" w:hAnsiTheme="minorHAnsi"/>
          <w:lang w:val="el-GR"/>
        </w:rPr>
        <w:t xml:space="preserve">, </w:t>
      </w:r>
      <w:r w:rsidRPr="00BE11E7">
        <w:rPr>
          <w:rFonts w:asciiTheme="minorHAnsi" w:hAnsiTheme="minorHAnsi"/>
          <w:lang w:val="el-GR"/>
        </w:rPr>
        <w:t xml:space="preserve">οι </w:t>
      </w:r>
      <w:r w:rsidR="407ABBF6" w:rsidRPr="00BE11E7">
        <w:rPr>
          <w:rFonts w:asciiTheme="minorHAnsi" w:hAnsiTheme="minorHAnsi"/>
          <w:lang w:val="el-GR"/>
        </w:rPr>
        <w:t xml:space="preserve">αναβαθμισμένες </w:t>
      </w:r>
      <w:r w:rsidRPr="00BE11E7">
        <w:rPr>
          <w:rFonts w:asciiTheme="minorHAnsi" w:hAnsiTheme="minorHAnsi"/>
          <w:lang w:val="el-GR"/>
        </w:rPr>
        <w:t>διαδικασίες</w:t>
      </w:r>
      <w:r w:rsidRPr="374E1258">
        <w:rPr>
          <w:rFonts w:asciiTheme="minorHAnsi" w:hAnsiTheme="minorHAnsi"/>
          <w:lang w:val="el-GR"/>
        </w:rPr>
        <w:t xml:space="preserve"> και η βελτιστοποιημένη παραγωγική δυναμικότητα</w:t>
      </w:r>
      <w:r w:rsidR="6F3CB99A" w:rsidRPr="374E1258">
        <w:rPr>
          <w:rFonts w:asciiTheme="minorHAnsi" w:hAnsiTheme="minorHAnsi"/>
          <w:lang w:val="el-GR"/>
        </w:rPr>
        <w:t>,</w:t>
      </w:r>
      <w:r w:rsidRPr="374E1258">
        <w:rPr>
          <w:rFonts w:asciiTheme="minorHAnsi" w:hAnsiTheme="minorHAnsi"/>
          <w:lang w:val="el-GR"/>
        </w:rPr>
        <w:t xml:space="preserve"> σε συνδυασμό με τις μακροπρόθεσμες προβλέψεις για ζήτηση για βιώσιμα προϊόντα, προοιωνίζ</w:t>
      </w:r>
      <w:r w:rsidR="28F4B605" w:rsidRPr="374E1258">
        <w:rPr>
          <w:rFonts w:asciiTheme="minorHAnsi" w:hAnsiTheme="minorHAnsi"/>
          <w:lang w:val="el-GR"/>
        </w:rPr>
        <w:t>ουν</w:t>
      </w:r>
      <w:r w:rsidRPr="374E1258">
        <w:rPr>
          <w:rFonts w:asciiTheme="minorHAnsi" w:hAnsiTheme="minorHAnsi"/>
          <w:lang w:val="el-GR"/>
        </w:rPr>
        <w:t xml:space="preserve"> ευνοϊκές εξελίξεις για το μέλλον.</w:t>
      </w:r>
    </w:p>
    <w:p w14:paraId="7C523451" w14:textId="6C451D99" w:rsidR="00A742EB" w:rsidRPr="00035C69" w:rsidRDefault="005A4C95" w:rsidP="00A40EFF">
      <w:pPr>
        <w:pStyle w:val="NoSpacing"/>
        <w:spacing w:before="240" w:after="120"/>
        <w:ind w:left="425" w:right="-20"/>
        <w:jc w:val="both"/>
        <w:rPr>
          <w:rFonts w:asciiTheme="minorHAnsi" w:hAnsiTheme="minorHAnsi" w:cstheme="minorHAnsi"/>
          <w:szCs w:val="20"/>
          <w:lang w:val="el-GR"/>
        </w:rPr>
      </w:pPr>
      <w:r>
        <w:rPr>
          <w:rFonts w:asciiTheme="minorHAnsi" w:hAnsiTheme="minorHAnsi"/>
          <w:lang w:val="el-GR"/>
        </w:rPr>
        <w:t xml:space="preserve">Παρόλη την </w:t>
      </w:r>
      <w:r w:rsidRPr="00035C69">
        <w:rPr>
          <w:rFonts w:asciiTheme="minorHAnsi" w:hAnsiTheme="minorHAnsi"/>
          <w:lang w:val="el-GR"/>
        </w:rPr>
        <w:t xml:space="preserve">υποχώρηση του κύκλου εργασιών </w:t>
      </w:r>
      <w:r w:rsidR="00A742EB" w:rsidRPr="00035C69">
        <w:rPr>
          <w:rFonts w:asciiTheme="minorHAnsi" w:hAnsiTheme="minorHAnsi"/>
          <w:lang w:val="el-GR"/>
        </w:rPr>
        <w:t xml:space="preserve">στους κλάδους αλουμινίου και χάλυβα </w:t>
      </w:r>
      <w:r w:rsidR="005447CC">
        <w:rPr>
          <w:rFonts w:asciiTheme="minorHAnsi" w:hAnsiTheme="minorHAnsi"/>
          <w:lang w:val="el-GR"/>
        </w:rPr>
        <w:t>τ</w:t>
      </w:r>
      <w:r w:rsidR="00A742EB" w:rsidRPr="00035C69">
        <w:rPr>
          <w:rFonts w:asciiTheme="minorHAnsi" w:hAnsiTheme="minorHAnsi"/>
          <w:lang w:val="el-GR"/>
        </w:rPr>
        <w:t xml:space="preserve">ο 2023 λόγω των διακυμάνσεων της ζήτησης, η αυξανόμενη ζήτηση για καινοτόμες και βιώσιμες λύσεις συσκευασίας, οι ενεργειακά αποδοτικές υποδομές και η στροφή στην αυτοκινητοβιομηχανία, σε συνδυασμό με τις συνεχείς προσπάθειες για βελτίωση της λειτουργικής αποδοτικότητας, θα συνεχίσουν να ενισχύουν την ανταγωνιστικότητα των εταιριών της </w:t>
      </w:r>
      <w:r w:rsidR="00A742EB">
        <w:rPr>
          <w:rFonts w:asciiTheme="minorHAnsi" w:hAnsiTheme="minorHAnsi"/>
        </w:rPr>
        <w:t>Viohalco</w:t>
      </w:r>
      <w:r w:rsidR="00A742EB" w:rsidRPr="00035C69">
        <w:rPr>
          <w:rFonts w:asciiTheme="minorHAnsi" w:hAnsiTheme="minorHAnsi"/>
          <w:lang w:val="el-GR"/>
        </w:rPr>
        <w:t xml:space="preserve"> σε αυτούς τους τομείς.</w:t>
      </w:r>
    </w:p>
    <w:p w14:paraId="7C523452" w14:textId="76BFC6F9" w:rsidR="00A742EB" w:rsidRPr="00035C69" w:rsidRDefault="239494ED" w:rsidP="00A40EFF">
      <w:pPr>
        <w:pStyle w:val="NoSpacing"/>
        <w:spacing w:before="240" w:after="120"/>
        <w:ind w:left="425" w:right="-20"/>
        <w:jc w:val="both"/>
        <w:rPr>
          <w:rFonts w:asciiTheme="minorHAnsi" w:hAnsiTheme="minorHAnsi" w:cstheme="minorBidi"/>
          <w:lang w:val="el-GR"/>
        </w:rPr>
      </w:pPr>
      <w:r w:rsidRPr="00BE11E7">
        <w:rPr>
          <w:rFonts w:asciiTheme="minorHAnsi" w:eastAsiaTheme="minorEastAsia" w:hAnsiTheme="minorHAnsi" w:cstheme="minorBidi"/>
          <w:szCs w:val="20"/>
          <w:lang w:val="el"/>
        </w:rPr>
        <w:t>Ταυτόχρονα, προβλέπεται ότι οι κλάδοι των καλωδίων, του χαλκού και των σωλήνων χάλυβα θα ενισχυθούν</w:t>
      </w:r>
      <w:r w:rsidRPr="374E1258">
        <w:rPr>
          <w:rFonts w:asciiTheme="minorHAnsi" w:eastAsiaTheme="minorEastAsia" w:hAnsiTheme="minorHAnsi" w:cstheme="minorBidi"/>
          <w:szCs w:val="20"/>
          <w:lang w:val="el"/>
        </w:rPr>
        <w:t>,</w:t>
      </w:r>
      <w:r w:rsidRPr="00BE11E7">
        <w:rPr>
          <w:rFonts w:asciiTheme="minorHAnsi" w:eastAsiaTheme="minorEastAsia" w:hAnsiTheme="minorHAnsi" w:cstheme="minorBidi"/>
          <w:szCs w:val="20"/>
          <w:lang w:val="el"/>
        </w:rPr>
        <w:t xml:space="preserve"> καθώς αναμένεται να υπάρξει περαιτέρω ώθηση χάρη στην αναπόφευκτη αύξηση της απαίτησης για εξηλεκτρισμό,</w:t>
      </w:r>
      <w:r w:rsidR="3D0C49CA" w:rsidRPr="00BE11E7">
        <w:rPr>
          <w:rFonts w:asciiTheme="minorHAnsi" w:eastAsiaTheme="minorEastAsia" w:hAnsiTheme="minorHAnsi" w:cstheme="minorBidi"/>
          <w:szCs w:val="20"/>
          <w:lang w:val="el-GR"/>
        </w:rPr>
        <w:t xml:space="preserve"> την ευρεία ανάπτυξη επενδύσεων σε ανανεώσιμες πηγές ενέργειας</w:t>
      </w:r>
      <w:r w:rsidR="0DB71D9F" w:rsidRPr="00BE11E7">
        <w:rPr>
          <w:rFonts w:asciiTheme="minorHAnsi" w:eastAsiaTheme="minorEastAsia" w:hAnsiTheme="minorHAnsi" w:cstheme="minorBidi"/>
          <w:szCs w:val="20"/>
          <w:lang w:val="el-GR"/>
        </w:rPr>
        <w:t>,</w:t>
      </w:r>
      <w:r w:rsidR="3D0C49CA" w:rsidRPr="00BE11E7">
        <w:rPr>
          <w:rFonts w:asciiTheme="minorHAnsi" w:eastAsiaTheme="minorEastAsia" w:hAnsiTheme="minorHAnsi" w:cstheme="minorBidi"/>
          <w:szCs w:val="20"/>
          <w:lang w:val="el-GR"/>
        </w:rPr>
        <w:t xml:space="preserve"> την ανάγ</w:t>
      </w:r>
      <w:r w:rsidR="3D0C49CA" w:rsidRPr="374E1258">
        <w:rPr>
          <w:rFonts w:asciiTheme="minorHAnsi" w:hAnsiTheme="minorHAnsi"/>
          <w:lang w:val="el-GR"/>
        </w:rPr>
        <w:t>κη για επεκτάσεις των κεντρικών δικτύων, καθώς και από τις αυξανόμενες απαιτήσεις για αγωγούς μεταφοράς υδρογόνου και τεχνολογίες δέσμευσης και αποθήκευσης άνθρακα (</w:t>
      </w:r>
      <w:r w:rsidR="3D0C49CA" w:rsidRPr="374E1258">
        <w:rPr>
          <w:rFonts w:asciiTheme="minorHAnsi" w:hAnsiTheme="minorHAnsi"/>
        </w:rPr>
        <w:t>CCS</w:t>
      </w:r>
      <w:r w:rsidR="3D0C49CA" w:rsidRPr="374E1258">
        <w:rPr>
          <w:rFonts w:asciiTheme="minorHAnsi" w:hAnsiTheme="minorHAnsi"/>
          <w:lang w:val="el-GR"/>
        </w:rPr>
        <w:t>).</w:t>
      </w:r>
    </w:p>
    <w:p w14:paraId="7C523453" w14:textId="77777777" w:rsidR="00A742EB" w:rsidRPr="00035C69" w:rsidRDefault="00A742EB" w:rsidP="00A40EFF">
      <w:pPr>
        <w:pStyle w:val="NoSpacing"/>
        <w:spacing w:before="240" w:after="120"/>
        <w:ind w:left="425" w:right="-20"/>
        <w:jc w:val="both"/>
        <w:rPr>
          <w:rFonts w:asciiTheme="minorHAnsi" w:hAnsiTheme="minorHAnsi" w:cstheme="minorHAnsi"/>
          <w:szCs w:val="20"/>
          <w:lang w:val="el-GR"/>
        </w:rPr>
      </w:pPr>
      <w:r w:rsidRPr="00035C69">
        <w:rPr>
          <w:rFonts w:asciiTheme="minorHAnsi" w:hAnsiTheme="minorHAnsi"/>
          <w:lang w:val="el-GR"/>
        </w:rPr>
        <w:t xml:space="preserve">Όσον αφορά στον τομέα των ακινήτων, το διαφοροποιημένο χαρτοφυλάκιο και τα προγραμματισμένα έργα ανάπτυξης της </w:t>
      </w:r>
      <w:proofErr w:type="spellStart"/>
      <w:r>
        <w:rPr>
          <w:rFonts w:asciiTheme="minorHAnsi" w:hAnsiTheme="minorHAnsi"/>
        </w:rPr>
        <w:t>Noval</w:t>
      </w:r>
      <w:proofErr w:type="spellEnd"/>
      <w:r w:rsidRPr="00035C69">
        <w:rPr>
          <w:rFonts w:asciiTheme="minorHAnsi" w:hAnsiTheme="minorHAnsi"/>
          <w:lang w:val="el-GR"/>
        </w:rPr>
        <w:t xml:space="preserve"> </w:t>
      </w:r>
      <w:proofErr w:type="spellStart"/>
      <w:r>
        <w:rPr>
          <w:rFonts w:asciiTheme="minorHAnsi" w:hAnsiTheme="minorHAnsi"/>
        </w:rPr>
        <w:t>Property</w:t>
      </w:r>
      <w:proofErr w:type="spellEnd"/>
      <w:r w:rsidRPr="00035C69">
        <w:rPr>
          <w:rFonts w:asciiTheme="minorHAnsi" w:hAnsiTheme="minorHAnsi"/>
          <w:lang w:val="el-GR"/>
        </w:rPr>
        <w:t>, μαζί με το επιτυχημένο επιχειρηματικό μοντέλο ενεργής διαχείρισης που εφαρμόζει, ενδυναμώνουν ακόμα περισσότερο τη συνολική θέση της.</w:t>
      </w:r>
    </w:p>
    <w:p w14:paraId="7C523455" w14:textId="77777777" w:rsidR="00A742EB" w:rsidRPr="00035C69" w:rsidRDefault="00A742EB" w:rsidP="008E6F06">
      <w:pPr>
        <w:pStyle w:val="NoSpacing"/>
        <w:spacing w:before="240" w:after="120"/>
        <w:ind w:left="425"/>
        <w:jc w:val="both"/>
        <w:rPr>
          <w:rFonts w:asciiTheme="minorHAnsi" w:hAnsiTheme="minorHAnsi" w:cstheme="minorHAnsi"/>
          <w:lang w:val="el-GR"/>
        </w:rPr>
      </w:pPr>
    </w:p>
    <w:p w14:paraId="7C523456" w14:textId="77777777" w:rsidR="00A742EB" w:rsidRPr="00035C69" w:rsidRDefault="00A742EB" w:rsidP="008E6F06">
      <w:pPr>
        <w:pStyle w:val="NoSpacing"/>
        <w:spacing w:before="240" w:after="120"/>
        <w:ind w:left="425"/>
        <w:jc w:val="both"/>
        <w:rPr>
          <w:rFonts w:asciiTheme="minorHAnsi" w:hAnsiTheme="minorHAnsi" w:cstheme="minorHAnsi"/>
          <w:lang w:val="el-GR"/>
        </w:rPr>
      </w:pPr>
    </w:p>
    <w:p w14:paraId="7C523457" w14:textId="77777777" w:rsidR="00A742EB" w:rsidRPr="00035C69" w:rsidRDefault="00A742EB" w:rsidP="008E6F06">
      <w:pPr>
        <w:pStyle w:val="NoSpacing"/>
        <w:spacing w:before="240" w:after="120"/>
        <w:ind w:left="425"/>
        <w:jc w:val="both"/>
        <w:rPr>
          <w:rFonts w:asciiTheme="minorHAnsi" w:hAnsiTheme="minorHAnsi" w:cstheme="minorHAnsi"/>
          <w:lang w:val="el-GR"/>
        </w:rPr>
      </w:pPr>
    </w:p>
    <w:p w14:paraId="7C523458" w14:textId="77777777" w:rsidR="009135B0" w:rsidRPr="00035C69" w:rsidRDefault="009135B0" w:rsidP="008E6F06">
      <w:pPr>
        <w:pStyle w:val="NoSpacing"/>
        <w:spacing w:before="240" w:after="120"/>
        <w:ind w:left="425"/>
        <w:jc w:val="both"/>
        <w:rPr>
          <w:rFonts w:asciiTheme="minorHAnsi" w:hAnsiTheme="minorHAnsi" w:cstheme="minorHAnsi"/>
          <w:lang w:val="el-GR"/>
        </w:rPr>
      </w:pPr>
      <w:r w:rsidRPr="00035C69">
        <w:rPr>
          <w:rFonts w:asciiTheme="minorHAnsi" w:hAnsiTheme="minorHAnsi"/>
          <w:lang w:val="el-GR"/>
        </w:rPr>
        <w:t>Για περισσότερες πληροφορίες, μπορείτε να επικοινωνήσετε:</w:t>
      </w:r>
    </w:p>
    <w:p w14:paraId="7C523459" w14:textId="77777777" w:rsidR="009135B0" w:rsidRPr="00574E97" w:rsidRDefault="009135B0" w:rsidP="008E6F06">
      <w:pPr>
        <w:spacing w:before="120"/>
        <w:ind w:left="425"/>
        <w:jc w:val="both"/>
        <w:rPr>
          <w:rFonts w:asciiTheme="minorHAnsi" w:hAnsiTheme="minorHAnsi" w:cstheme="minorHAnsi"/>
          <w:b/>
          <w:color w:val="000000"/>
          <w:sz w:val="20"/>
          <w:szCs w:val="18"/>
          <w:lang w:val="el-GR"/>
        </w:rPr>
      </w:pPr>
      <w:r w:rsidRPr="00574E97">
        <w:rPr>
          <w:rFonts w:asciiTheme="minorHAnsi" w:hAnsiTheme="minorHAnsi"/>
          <w:b/>
          <w:color w:val="000000"/>
          <w:sz w:val="20"/>
          <w:lang w:val="el-GR"/>
        </w:rPr>
        <w:t xml:space="preserve">Σοφία </w:t>
      </w:r>
      <w:proofErr w:type="spellStart"/>
      <w:r w:rsidRPr="00574E97">
        <w:rPr>
          <w:rFonts w:asciiTheme="minorHAnsi" w:hAnsiTheme="minorHAnsi"/>
          <w:b/>
          <w:color w:val="000000"/>
          <w:sz w:val="20"/>
          <w:lang w:val="el-GR"/>
        </w:rPr>
        <w:t>Ζαΐρη</w:t>
      </w:r>
      <w:proofErr w:type="spellEnd"/>
      <w:r w:rsidRPr="00574E97">
        <w:rPr>
          <w:rFonts w:asciiTheme="minorHAnsi" w:hAnsiTheme="minorHAnsi"/>
          <w:b/>
          <w:color w:val="000000"/>
          <w:sz w:val="20"/>
          <w:lang w:val="el-GR"/>
        </w:rPr>
        <w:t>, Διευθύντρια Επενδυτικών Σχέσεων</w:t>
      </w:r>
    </w:p>
    <w:p w14:paraId="7C52345A" w14:textId="77777777" w:rsidR="009135B0" w:rsidRPr="00574E97" w:rsidRDefault="009135B0" w:rsidP="008E6F06">
      <w:pPr>
        <w:ind w:left="425"/>
        <w:jc w:val="both"/>
        <w:rPr>
          <w:rFonts w:asciiTheme="minorHAnsi" w:hAnsiTheme="minorHAnsi" w:cstheme="minorHAnsi"/>
          <w:color w:val="000000"/>
          <w:sz w:val="20"/>
          <w:szCs w:val="18"/>
          <w:lang w:val="el-GR"/>
        </w:rPr>
      </w:pPr>
      <w:proofErr w:type="spellStart"/>
      <w:r w:rsidRPr="00574E97">
        <w:rPr>
          <w:rFonts w:asciiTheme="minorHAnsi" w:hAnsiTheme="minorHAnsi"/>
          <w:color w:val="000000"/>
          <w:sz w:val="20"/>
          <w:lang w:val="el-GR"/>
        </w:rPr>
        <w:t>Τηλ</w:t>
      </w:r>
      <w:proofErr w:type="spellEnd"/>
      <w:r w:rsidRPr="00574E97">
        <w:rPr>
          <w:rFonts w:asciiTheme="minorHAnsi" w:hAnsiTheme="minorHAnsi"/>
          <w:color w:val="000000"/>
          <w:sz w:val="20"/>
          <w:lang w:val="el-GR"/>
        </w:rPr>
        <w:t>: +30 210 6861111</w:t>
      </w:r>
    </w:p>
    <w:p w14:paraId="7C52345B" w14:textId="77777777" w:rsidR="009135B0" w:rsidRPr="00574E97" w:rsidRDefault="009135B0" w:rsidP="008E6F06">
      <w:pPr>
        <w:ind w:left="425"/>
        <w:jc w:val="both"/>
        <w:rPr>
          <w:rFonts w:asciiTheme="minorHAnsi" w:hAnsiTheme="minorHAnsi" w:cstheme="minorHAnsi"/>
          <w:sz w:val="20"/>
          <w:szCs w:val="18"/>
          <w:lang w:val="el-GR"/>
        </w:rPr>
      </w:pPr>
      <w:r>
        <w:rPr>
          <w:rFonts w:asciiTheme="minorHAnsi" w:hAnsiTheme="minorHAnsi"/>
          <w:sz w:val="20"/>
        </w:rPr>
        <w:t>Email</w:t>
      </w:r>
      <w:r w:rsidRPr="00574E97">
        <w:rPr>
          <w:rFonts w:asciiTheme="minorHAnsi" w:hAnsiTheme="minorHAnsi"/>
          <w:sz w:val="20"/>
          <w:lang w:val="el-GR"/>
        </w:rPr>
        <w:t xml:space="preserve">: </w:t>
      </w:r>
      <w:hyperlink r:id="rId35" w:history="1">
        <w:r>
          <w:rPr>
            <w:rStyle w:val="Hyperlink"/>
            <w:rFonts w:asciiTheme="minorHAnsi" w:hAnsiTheme="minorHAnsi"/>
            <w:sz w:val="20"/>
          </w:rPr>
          <w:t>ir</w:t>
        </w:r>
        <w:r w:rsidRPr="00574E97">
          <w:rPr>
            <w:rStyle w:val="Hyperlink"/>
            <w:rFonts w:asciiTheme="minorHAnsi" w:hAnsiTheme="minorHAnsi"/>
            <w:sz w:val="20"/>
            <w:lang w:val="el-GR"/>
          </w:rPr>
          <w:t>@</w:t>
        </w:r>
        <w:r>
          <w:rPr>
            <w:rStyle w:val="Hyperlink"/>
            <w:rFonts w:asciiTheme="minorHAnsi" w:hAnsiTheme="minorHAnsi"/>
            <w:sz w:val="20"/>
          </w:rPr>
          <w:t>viohalco</w:t>
        </w:r>
        <w:r w:rsidRPr="00574E97">
          <w:rPr>
            <w:rStyle w:val="Hyperlink"/>
            <w:rFonts w:asciiTheme="minorHAnsi" w:hAnsiTheme="minorHAnsi"/>
            <w:sz w:val="20"/>
            <w:lang w:val="el-GR"/>
          </w:rPr>
          <w:t>.</w:t>
        </w:r>
        <w:r>
          <w:rPr>
            <w:rStyle w:val="Hyperlink"/>
            <w:rFonts w:asciiTheme="minorHAnsi" w:hAnsiTheme="minorHAnsi"/>
            <w:sz w:val="20"/>
          </w:rPr>
          <w:t>com</w:t>
        </w:r>
      </w:hyperlink>
      <w:r w:rsidR="0080480D" w:rsidRPr="00574E97">
        <w:rPr>
          <w:rStyle w:val="Hyperlink"/>
          <w:rFonts w:asciiTheme="minorHAnsi" w:hAnsiTheme="minorHAnsi"/>
          <w:sz w:val="20"/>
          <w:lang w:val="el-GR"/>
        </w:rPr>
        <w:t xml:space="preserve"> </w:t>
      </w:r>
    </w:p>
    <w:p w14:paraId="7C52345C" w14:textId="77777777" w:rsidR="009135B0" w:rsidRPr="00574E97" w:rsidRDefault="009135B0" w:rsidP="008E6F06">
      <w:pPr>
        <w:ind w:left="425"/>
        <w:jc w:val="both"/>
        <w:rPr>
          <w:rFonts w:asciiTheme="minorHAnsi" w:hAnsiTheme="minorHAnsi" w:cstheme="minorHAnsi"/>
          <w:lang w:val="el-GR"/>
        </w:rPr>
      </w:pPr>
      <w:r w:rsidRPr="00574E97">
        <w:rPr>
          <w:rFonts w:asciiTheme="minorHAnsi" w:hAnsiTheme="minorHAnsi"/>
          <w:lang w:val="el-GR"/>
        </w:rPr>
        <w:t>_______</w:t>
      </w:r>
    </w:p>
    <w:p w14:paraId="7C52345D" w14:textId="77777777" w:rsidR="002B1226" w:rsidRPr="00574E97" w:rsidRDefault="002B1226" w:rsidP="008E6F06">
      <w:pPr>
        <w:spacing w:after="120"/>
        <w:ind w:left="425"/>
        <w:jc w:val="both"/>
        <w:rPr>
          <w:rFonts w:asciiTheme="minorHAnsi" w:hAnsiTheme="minorHAnsi" w:cstheme="minorHAnsi"/>
          <w:sz w:val="20"/>
          <w:szCs w:val="20"/>
          <w:lang w:val="el-GR"/>
        </w:rPr>
      </w:pPr>
    </w:p>
    <w:p w14:paraId="7C52345E" w14:textId="328D7297" w:rsidR="009135B0" w:rsidRPr="00035C69" w:rsidRDefault="009135B0" w:rsidP="008E6F06">
      <w:pPr>
        <w:pStyle w:val="NoSpacing"/>
        <w:spacing w:after="120"/>
        <w:ind w:left="425"/>
        <w:jc w:val="both"/>
        <w:rPr>
          <w:rFonts w:asciiTheme="minorHAnsi" w:hAnsiTheme="minorHAnsi" w:cstheme="minorHAnsi"/>
          <w:szCs w:val="20"/>
          <w:lang w:val="el-GR"/>
        </w:rPr>
      </w:pPr>
      <w:r w:rsidRPr="00035C69">
        <w:rPr>
          <w:rFonts w:asciiTheme="minorHAnsi" w:hAnsiTheme="minorHAnsi"/>
          <w:lang w:val="el-GR"/>
        </w:rPr>
        <w:t>Την Παρασκευή 8 Μαρτίου 2024, στις 1</w:t>
      </w:r>
      <w:r w:rsidR="00E9782B" w:rsidRPr="00035C69">
        <w:rPr>
          <w:rFonts w:asciiTheme="minorHAnsi" w:hAnsiTheme="minorHAnsi"/>
          <w:lang w:val="el-GR"/>
        </w:rPr>
        <w:t>5</w:t>
      </w:r>
      <w:r w:rsidRPr="00035C69">
        <w:rPr>
          <w:rFonts w:asciiTheme="minorHAnsi" w:hAnsiTheme="minorHAnsi"/>
          <w:lang w:val="el-GR"/>
        </w:rPr>
        <w:t>:00</w:t>
      </w:r>
      <w:r w:rsidR="0080480D" w:rsidRPr="00035C69">
        <w:rPr>
          <w:rFonts w:asciiTheme="minorHAnsi" w:hAnsiTheme="minorHAnsi"/>
          <w:lang w:val="el-GR"/>
        </w:rPr>
        <w:t xml:space="preserve"> </w:t>
      </w:r>
      <w:r w:rsidRPr="00035C69">
        <w:rPr>
          <w:rFonts w:asciiTheme="minorHAnsi" w:hAnsiTheme="minorHAnsi"/>
          <w:lang w:val="el-GR"/>
        </w:rPr>
        <w:t>ώρα Ελλάδος θα διεξαχθεί τηλεδιάσκεψη για τη</w:t>
      </w:r>
      <w:r w:rsidR="0080480D" w:rsidRPr="00035C69">
        <w:rPr>
          <w:rFonts w:asciiTheme="minorHAnsi" w:hAnsiTheme="minorHAnsi"/>
          <w:lang w:val="el-GR"/>
        </w:rPr>
        <w:t xml:space="preserve"> </w:t>
      </w:r>
      <w:r w:rsidRPr="00035C69">
        <w:rPr>
          <w:rFonts w:asciiTheme="minorHAnsi" w:hAnsiTheme="minorHAnsi"/>
          <w:lang w:val="el-GR"/>
        </w:rPr>
        <w:t xml:space="preserve">συζήτηση των αποτελεσμάτων. </w:t>
      </w:r>
    </w:p>
    <w:p w14:paraId="7C52345F" w14:textId="77777777" w:rsidR="009135B0" w:rsidRPr="00035C69" w:rsidRDefault="00BE09A3" w:rsidP="008E6F06">
      <w:pPr>
        <w:pStyle w:val="NoSpacing"/>
        <w:spacing w:before="240" w:after="120"/>
        <w:ind w:left="425"/>
        <w:jc w:val="both"/>
        <w:rPr>
          <w:rFonts w:asciiTheme="minorHAnsi" w:hAnsiTheme="minorHAnsi"/>
          <w:szCs w:val="20"/>
          <w:lang w:val="el-GR"/>
        </w:rPr>
      </w:pPr>
      <w:r w:rsidRPr="00035C69">
        <w:rPr>
          <w:rFonts w:asciiTheme="minorHAnsi" w:hAnsiTheme="minorHAnsi"/>
          <w:lang w:val="el-GR"/>
        </w:rPr>
        <w:t>Για να συμμετάσχετε στην τηλεδιάσκεψη, καλέστε περίπου 5 λεπτά πριν από την έναρξη της διάσκεψης και χρησιμοποιήστε έναν από τους ακόλουθους αριθμούς τηλεφώνου:</w:t>
      </w:r>
    </w:p>
    <w:p w14:paraId="7C523460" w14:textId="77777777" w:rsidR="009135B0" w:rsidRPr="00035C69" w:rsidRDefault="009135B0" w:rsidP="008E6F06">
      <w:pPr>
        <w:pStyle w:val="NoSpacing"/>
        <w:ind w:left="426"/>
        <w:jc w:val="both"/>
        <w:rPr>
          <w:rFonts w:asciiTheme="minorHAnsi" w:hAnsiTheme="minorHAnsi"/>
          <w:szCs w:val="20"/>
          <w:lang w:val="el-GR"/>
        </w:rPr>
      </w:pPr>
      <w:r w:rsidRPr="00035C69">
        <w:rPr>
          <w:rFonts w:asciiTheme="minorHAnsi" w:hAnsiTheme="minorHAnsi"/>
          <w:lang w:val="el-GR"/>
        </w:rPr>
        <w:t>• συμμετέχοντες Ελλάδας: +30 213 009 6000 ή +30 210 94 60 800</w:t>
      </w:r>
    </w:p>
    <w:p w14:paraId="7C523461" w14:textId="77777777" w:rsidR="009135B0" w:rsidRPr="00035C69" w:rsidRDefault="009135B0" w:rsidP="008E6F06">
      <w:pPr>
        <w:pStyle w:val="NoSpacing"/>
        <w:ind w:left="426"/>
        <w:jc w:val="both"/>
        <w:rPr>
          <w:rFonts w:asciiTheme="minorHAnsi" w:hAnsiTheme="minorHAnsi"/>
          <w:szCs w:val="20"/>
          <w:lang w:val="el-GR"/>
        </w:rPr>
      </w:pPr>
      <w:r w:rsidRPr="00035C69">
        <w:rPr>
          <w:rFonts w:asciiTheme="minorHAnsi" w:hAnsiTheme="minorHAnsi"/>
          <w:lang w:val="el-GR"/>
        </w:rPr>
        <w:t>• συμμετέχοντες Ηνωμένου Βασιλείου: +44 (0) 800 368 1063</w:t>
      </w:r>
    </w:p>
    <w:p w14:paraId="7C523462" w14:textId="77777777" w:rsidR="009135B0" w:rsidRPr="00035C69" w:rsidRDefault="009135B0" w:rsidP="008E6F06">
      <w:pPr>
        <w:pStyle w:val="NoSpacing"/>
        <w:ind w:left="426"/>
        <w:jc w:val="both"/>
        <w:rPr>
          <w:rFonts w:asciiTheme="minorHAnsi" w:hAnsiTheme="minorHAnsi"/>
          <w:szCs w:val="20"/>
          <w:lang w:val="el-GR"/>
        </w:rPr>
      </w:pPr>
      <w:r w:rsidRPr="00035C69">
        <w:rPr>
          <w:rFonts w:asciiTheme="minorHAnsi" w:hAnsiTheme="minorHAnsi"/>
          <w:lang w:val="el-GR"/>
        </w:rPr>
        <w:t>• συμμετέχοντες Ηνωμένου Βασιλείου &amp; λοιπών χωρών: +44 (0) 203 059 5872</w:t>
      </w:r>
    </w:p>
    <w:p w14:paraId="7C523463" w14:textId="77777777" w:rsidR="002B1226" w:rsidRPr="00035C69" w:rsidRDefault="009135B0" w:rsidP="008E6F06">
      <w:pPr>
        <w:pStyle w:val="NoSpacing"/>
        <w:ind w:left="426"/>
        <w:jc w:val="both"/>
        <w:rPr>
          <w:rFonts w:asciiTheme="minorHAnsi" w:hAnsiTheme="minorHAnsi"/>
          <w:szCs w:val="20"/>
          <w:lang w:val="el-GR"/>
        </w:rPr>
      </w:pPr>
      <w:r w:rsidRPr="00035C69">
        <w:rPr>
          <w:rFonts w:asciiTheme="minorHAnsi" w:hAnsiTheme="minorHAnsi"/>
          <w:lang w:val="el-GR"/>
        </w:rPr>
        <w:t>• συμμετέχοντες ΗΠΑ: +1 516 447 5632</w:t>
      </w:r>
    </w:p>
    <w:p w14:paraId="7C523464" w14:textId="77777777" w:rsidR="002B1226" w:rsidRPr="00574E97" w:rsidRDefault="002B1226" w:rsidP="008E6F06">
      <w:pPr>
        <w:rPr>
          <w:rFonts w:asciiTheme="minorHAnsi" w:eastAsia="SimSun" w:hAnsiTheme="minorHAnsi" w:cs="Times New Roman"/>
          <w:sz w:val="20"/>
          <w:szCs w:val="20"/>
          <w:lang w:val="el-GR"/>
        </w:rPr>
      </w:pPr>
      <w:r w:rsidRPr="00574E97">
        <w:rPr>
          <w:lang w:val="el-GR"/>
        </w:rPr>
        <w:br w:type="page"/>
      </w:r>
    </w:p>
    <w:p w14:paraId="7C523465" w14:textId="331DF64E" w:rsidR="009135B0" w:rsidRPr="002C1213" w:rsidRDefault="00A40EFF" w:rsidP="008E6F06">
      <w:pPr>
        <w:pStyle w:val="NoSpacing"/>
        <w:ind w:left="426"/>
        <w:jc w:val="both"/>
        <w:rPr>
          <w:rFonts w:asciiTheme="minorHAnsi" w:hAnsiTheme="minorHAnsi" w:cstheme="minorHAnsi"/>
          <w:szCs w:val="20"/>
          <w:lang w:val="el-GR"/>
        </w:rPr>
      </w:pPr>
      <w:r>
        <w:rPr>
          <w:rFonts w:asciiTheme="minorHAnsi" w:hAnsiTheme="minorHAnsi"/>
          <w:noProof/>
          <w:color w:val="007CB7"/>
          <w:lang w:val="el-GR" w:eastAsia="el-GR"/>
        </w:rPr>
        <w:lastRenderedPageBreak/>
        <w:drawing>
          <wp:anchor distT="0" distB="0" distL="114300" distR="114300" simplePos="0" relativeHeight="251658254" behindDoc="0" locked="0" layoutInCell="1" allowOverlap="1" wp14:anchorId="7C523B5A" wp14:editId="2A964A85">
            <wp:simplePos x="0" y="0"/>
            <wp:positionH relativeFrom="margin">
              <wp:posOffset>115570</wp:posOffset>
            </wp:positionH>
            <wp:positionV relativeFrom="paragraph">
              <wp:posOffset>61595</wp:posOffset>
            </wp:positionV>
            <wp:extent cx="1002030" cy="858520"/>
            <wp:effectExtent l="0" t="0" r="7620" b="0"/>
            <wp:wrapNone/>
            <wp:docPr id="103" name="Picture 10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Icon&#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02030" cy="858520"/>
                    </a:xfrm>
                    <a:prstGeom prst="rect">
                      <a:avLst/>
                    </a:prstGeom>
                    <a:noFill/>
                  </pic:spPr>
                </pic:pic>
              </a:graphicData>
            </a:graphic>
          </wp:anchor>
        </w:drawing>
      </w:r>
    </w:p>
    <w:p w14:paraId="7C523466" w14:textId="12070A2C" w:rsidR="002C7DE3" w:rsidRPr="00216247" w:rsidRDefault="053ABD06" w:rsidP="374E1258">
      <w:pPr>
        <w:pStyle w:val="Heading1"/>
        <w:spacing w:before="100" w:after="240" w:line="240" w:lineRule="auto"/>
        <w:ind w:left="1843"/>
        <w:jc w:val="both"/>
        <w:rPr>
          <w:rFonts w:asciiTheme="minorHAnsi" w:hAnsiTheme="minorHAnsi" w:cstheme="minorHAnsi"/>
          <w:color w:val="007CB7"/>
          <w:lang w:val="el-GR"/>
        </w:rPr>
      </w:pPr>
      <w:r w:rsidRPr="00216247">
        <w:rPr>
          <w:rFonts w:asciiTheme="minorHAnsi" w:hAnsiTheme="minorHAnsi" w:cstheme="minorHAnsi"/>
          <w:color w:val="007CB7"/>
          <w:lang w:val="el-GR"/>
        </w:rPr>
        <w:t>Οικονομική ανασκόπηση</w:t>
      </w:r>
    </w:p>
    <w:p w14:paraId="7C523467" w14:textId="43A01476" w:rsidR="00025EB6" w:rsidRPr="00216247" w:rsidRDefault="00B75FA6" w:rsidP="008E6F06">
      <w:pPr>
        <w:spacing w:after="60"/>
        <w:ind w:left="1843"/>
        <w:jc w:val="both"/>
        <w:rPr>
          <w:rFonts w:asciiTheme="minorHAnsi" w:eastAsia="SimSun" w:hAnsiTheme="minorHAnsi" w:cstheme="minorBidi"/>
          <w:b/>
          <w:bCs/>
          <w:color w:val="007CB7"/>
          <w:spacing w:val="-2"/>
          <w:sz w:val="24"/>
          <w:szCs w:val="24"/>
          <w:lang w:val="el-GR"/>
        </w:rPr>
      </w:pPr>
      <w:r>
        <w:rPr>
          <w:rFonts w:asciiTheme="minorHAnsi" w:eastAsia="SimSun" w:hAnsiTheme="minorHAnsi" w:cstheme="minorBidi"/>
          <w:b/>
          <w:bCs/>
          <w:color w:val="007CB7"/>
          <w:spacing w:val="-2"/>
          <w:sz w:val="24"/>
          <w:szCs w:val="24"/>
          <w:lang w:val="el-GR"/>
        </w:rPr>
        <w:t>Βασικά ε</w:t>
      </w:r>
      <w:r w:rsidR="5EFC6FB5" w:rsidRPr="00216247">
        <w:rPr>
          <w:rFonts w:asciiTheme="minorHAnsi" w:eastAsia="SimSun" w:hAnsiTheme="minorHAnsi" w:cstheme="minorBidi"/>
          <w:b/>
          <w:bCs/>
          <w:color w:val="007CB7"/>
          <w:spacing w:val="-2"/>
          <w:sz w:val="24"/>
          <w:szCs w:val="24"/>
          <w:lang w:val="el-GR"/>
        </w:rPr>
        <w:t xml:space="preserve">νοποιημένα οικονομικά </w:t>
      </w:r>
      <w:r>
        <w:rPr>
          <w:rFonts w:asciiTheme="minorHAnsi" w:eastAsia="SimSun" w:hAnsiTheme="minorHAnsi" w:cstheme="minorBidi"/>
          <w:b/>
          <w:bCs/>
          <w:color w:val="007CB7"/>
          <w:spacing w:val="-2"/>
          <w:sz w:val="24"/>
          <w:szCs w:val="24"/>
          <w:lang w:val="el-GR"/>
        </w:rPr>
        <w:t>μεγέθη</w:t>
      </w:r>
    </w:p>
    <w:tbl>
      <w:tblPr>
        <w:tblW w:w="8760" w:type="dxa"/>
        <w:tblInd w:w="1843" w:type="dxa"/>
        <w:tblCellMar>
          <w:left w:w="0" w:type="dxa"/>
          <w:right w:w="0" w:type="dxa"/>
        </w:tblCellMar>
        <w:tblLook w:val="04A0" w:firstRow="1" w:lastRow="0" w:firstColumn="1" w:lastColumn="0" w:noHBand="0" w:noVBand="1"/>
      </w:tblPr>
      <w:tblGrid>
        <w:gridCol w:w="5565"/>
        <w:gridCol w:w="1410"/>
        <w:gridCol w:w="1785"/>
      </w:tblGrid>
      <w:tr w:rsidR="00AC0102" w:rsidRPr="00DE2F81" w14:paraId="7C52346B" w14:textId="77777777" w:rsidTr="00A40EFF">
        <w:trPr>
          <w:trHeight w:val="340"/>
        </w:trPr>
        <w:tc>
          <w:tcPr>
            <w:tcW w:w="5565" w:type="dxa"/>
            <w:tcBorders>
              <w:top w:val="nil"/>
              <w:left w:val="nil"/>
              <w:bottom w:val="nil"/>
              <w:right w:val="nil"/>
            </w:tcBorders>
            <w:shd w:val="clear" w:color="auto" w:fill="007CB7"/>
            <w:tcMar>
              <w:top w:w="15" w:type="dxa"/>
              <w:left w:w="108" w:type="dxa"/>
              <w:bottom w:w="0" w:type="dxa"/>
              <w:right w:w="108" w:type="dxa"/>
            </w:tcMar>
            <w:vAlign w:val="center"/>
            <w:hideMark/>
          </w:tcPr>
          <w:p w14:paraId="12EA07A7" w14:textId="3A001943" w:rsidR="374E1258" w:rsidRDefault="374E1258" w:rsidP="00BE11E7">
            <w:pPr>
              <w:ind w:left="-20" w:right="-20"/>
              <w:jc w:val="both"/>
              <w:rPr>
                <w:i/>
                <w:iCs/>
                <w:color w:val="FFFFFF" w:themeColor="background1"/>
                <w:sz w:val="18"/>
                <w:szCs w:val="18"/>
                <w:lang w:val="el"/>
              </w:rPr>
            </w:pPr>
            <w:r w:rsidRPr="374E1258">
              <w:rPr>
                <w:i/>
                <w:iCs/>
                <w:color w:val="FFFFFF" w:themeColor="background1"/>
                <w:sz w:val="18"/>
                <w:szCs w:val="18"/>
                <w:lang w:val="el"/>
              </w:rPr>
              <w:t>Ποσά σε χιλ. ευρώ</w:t>
            </w:r>
          </w:p>
        </w:tc>
        <w:tc>
          <w:tcPr>
            <w:tcW w:w="1410" w:type="dxa"/>
            <w:tcBorders>
              <w:top w:val="nil"/>
              <w:left w:val="nil"/>
              <w:bottom w:val="nil"/>
              <w:right w:val="nil"/>
            </w:tcBorders>
            <w:shd w:val="clear" w:color="auto" w:fill="007CB7"/>
            <w:tcMar>
              <w:top w:w="15" w:type="dxa"/>
              <w:left w:w="108" w:type="dxa"/>
              <w:bottom w:w="0" w:type="dxa"/>
              <w:right w:w="108" w:type="dxa"/>
            </w:tcMar>
            <w:vAlign w:val="center"/>
          </w:tcPr>
          <w:p w14:paraId="19195776" w14:textId="1D66787F" w:rsidR="374E1258" w:rsidRDefault="374E1258" w:rsidP="00BE11E7">
            <w:pPr>
              <w:widowControl/>
              <w:jc w:val="right"/>
              <w:rPr>
                <w:color w:val="FFFFFF" w:themeColor="background1"/>
                <w:sz w:val="18"/>
                <w:szCs w:val="18"/>
              </w:rPr>
            </w:pPr>
            <w:r w:rsidRPr="374E1258">
              <w:rPr>
                <w:b/>
                <w:bCs/>
                <w:color w:val="FFFFFF" w:themeColor="background1"/>
                <w:sz w:val="18"/>
                <w:szCs w:val="18"/>
              </w:rPr>
              <w:t xml:space="preserve"> 2023</w:t>
            </w:r>
          </w:p>
        </w:tc>
        <w:tc>
          <w:tcPr>
            <w:tcW w:w="1785" w:type="dxa"/>
            <w:tcBorders>
              <w:top w:val="nil"/>
              <w:left w:val="nil"/>
              <w:bottom w:val="nil"/>
              <w:right w:val="nil"/>
            </w:tcBorders>
            <w:shd w:val="clear" w:color="auto" w:fill="007CB7"/>
            <w:tcMar>
              <w:top w:w="15" w:type="dxa"/>
              <w:left w:w="108" w:type="dxa"/>
              <w:bottom w:w="0" w:type="dxa"/>
              <w:right w:w="108" w:type="dxa"/>
            </w:tcMar>
            <w:vAlign w:val="center"/>
          </w:tcPr>
          <w:p w14:paraId="4A257681" w14:textId="44AD19A9" w:rsidR="374E1258" w:rsidRDefault="374E1258" w:rsidP="00BE11E7">
            <w:pPr>
              <w:widowControl/>
              <w:jc w:val="right"/>
              <w:rPr>
                <w:b/>
                <w:bCs/>
                <w:color w:val="FFFFFF" w:themeColor="background1"/>
                <w:sz w:val="18"/>
                <w:szCs w:val="18"/>
              </w:rPr>
            </w:pPr>
            <w:r w:rsidRPr="374E1258">
              <w:rPr>
                <w:b/>
                <w:bCs/>
                <w:color w:val="FFFFFF" w:themeColor="background1"/>
                <w:sz w:val="18"/>
                <w:szCs w:val="18"/>
              </w:rPr>
              <w:t xml:space="preserve">2022 </w:t>
            </w:r>
            <w:proofErr w:type="spellStart"/>
            <w:r w:rsidR="05C23A02" w:rsidRPr="374E1258">
              <w:rPr>
                <w:b/>
                <w:bCs/>
                <w:color w:val="FFFFFF" w:themeColor="background1"/>
                <w:sz w:val="18"/>
                <w:szCs w:val="18"/>
              </w:rPr>
              <w:t>Αν</w:t>
            </w:r>
            <w:proofErr w:type="spellEnd"/>
            <w:r w:rsidR="05C23A02" w:rsidRPr="374E1258">
              <w:rPr>
                <w:b/>
                <w:bCs/>
                <w:color w:val="FFFFFF" w:themeColor="background1"/>
                <w:sz w:val="18"/>
                <w:szCs w:val="18"/>
              </w:rPr>
              <w:t>αδιατυπωμένα*</w:t>
            </w:r>
          </w:p>
        </w:tc>
      </w:tr>
      <w:tr w:rsidR="007362C6" w:rsidRPr="00DE2F81" w14:paraId="7C52346F" w14:textId="77777777" w:rsidTr="00BE11E7">
        <w:trPr>
          <w:trHeight w:val="283"/>
        </w:trPr>
        <w:tc>
          <w:tcPr>
            <w:tcW w:w="5565" w:type="dxa"/>
            <w:tcBorders>
              <w:top w:val="nil"/>
              <w:left w:val="nil"/>
              <w:bottom w:val="single" w:sz="2" w:space="0" w:color="AFABAB"/>
              <w:right w:val="nil"/>
            </w:tcBorders>
            <w:shd w:val="clear" w:color="auto" w:fill="auto"/>
            <w:tcMar>
              <w:top w:w="15" w:type="dxa"/>
              <w:left w:w="108" w:type="dxa"/>
              <w:bottom w:w="0" w:type="dxa"/>
              <w:right w:w="108" w:type="dxa"/>
            </w:tcMar>
            <w:vAlign w:val="center"/>
            <w:hideMark/>
          </w:tcPr>
          <w:p w14:paraId="64DEE053" w14:textId="38FEBA31" w:rsidR="374E1258" w:rsidRPr="00A40EFF" w:rsidRDefault="374E1258" w:rsidP="00BE11E7">
            <w:pPr>
              <w:ind w:left="-20" w:right="-20"/>
              <w:jc w:val="both"/>
              <w:rPr>
                <w:b/>
                <w:bCs/>
                <w:sz w:val="18"/>
                <w:szCs w:val="18"/>
                <w:lang w:val="el"/>
              </w:rPr>
            </w:pPr>
            <w:r w:rsidRPr="00A40EFF">
              <w:rPr>
                <w:b/>
                <w:bCs/>
                <w:sz w:val="18"/>
                <w:szCs w:val="18"/>
                <w:lang w:val="el"/>
              </w:rPr>
              <w:t>Πωλήσεις</w:t>
            </w:r>
          </w:p>
        </w:tc>
        <w:tc>
          <w:tcPr>
            <w:tcW w:w="1410" w:type="dxa"/>
            <w:tcBorders>
              <w:top w:val="nil"/>
              <w:left w:val="nil"/>
              <w:bottom w:val="single" w:sz="2" w:space="0" w:color="AFABAB"/>
              <w:right w:val="nil"/>
            </w:tcBorders>
            <w:shd w:val="clear" w:color="auto" w:fill="DCE6F1"/>
            <w:tcMar>
              <w:top w:w="15" w:type="dxa"/>
              <w:left w:w="108" w:type="dxa"/>
              <w:bottom w:w="0" w:type="dxa"/>
              <w:right w:w="108" w:type="dxa"/>
            </w:tcMar>
            <w:vAlign w:val="center"/>
          </w:tcPr>
          <w:p w14:paraId="20066BFF" w14:textId="4C547E2E" w:rsidR="374E1258" w:rsidRPr="00A40EFF" w:rsidRDefault="374E1258" w:rsidP="00BE11E7">
            <w:pPr>
              <w:widowControl/>
              <w:jc w:val="right"/>
              <w:rPr>
                <w:color w:val="000000" w:themeColor="text1"/>
                <w:sz w:val="18"/>
                <w:szCs w:val="18"/>
              </w:rPr>
            </w:pPr>
            <w:r w:rsidRPr="00A40EFF">
              <w:rPr>
                <w:b/>
                <w:bCs/>
                <w:color w:val="000000" w:themeColor="text1"/>
                <w:sz w:val="18"/>
                <w:szCs w:val="18"/>
              </w:rPr>
              <w:t>6</w:t>
            </w:r>
            <w:r w:rsidR="00B75FA6">
              <w:rPr>
                <w:b/>
                <w:bCs/>
                <w:color w:val="000000" w:themeColor="text1"/>
                <w:sz w:val="18"/>
                <w:szCs w:val="18"/>
              </w:rPr>
              <w:t>.</w:t>
            </w:r>
            <w:r w:rsidRPr="00A40EFF">
              <w:rPr>
                <w:b/>
                <w:bCs/>
                <w:color w:val="000000" w:themeColor="text1"/>
                <w:sz w:val="18"/>
                <w:szCs w:val="18"/>
              </w:rPr>
              <w:t>301</w:t>
            </w:r>
            <w:r w:rsidR="00B75FA6">
              <w:rPr>
                <w:b/>
                <w:bCs/>
                <w:color w:val="000000" w:themeColor="text1"/>
                <w:sz w:val="18"/>
                <w:szCs w:val="18"/>
              </w:rPr>
              <w:t>.</w:t>
            </w:r>
            <w:r w:rsidRPr="00A40EFF">
              <w:rPr>
                <w:b/>
                <w:bCs/>
                <w:color w:val="000000" w:themeColor="text1"/>
                <w:sz w:val="18"/>
                <w:szCs w:val="18"/>
              </w:rPr>
              <w:t>957</w:t>
            </w:r>
          </w:p>
        </w:tc>
        <w:tc>
          <w:tcPr>
            <w:tcW w:w="1785" w:type="dxa"/>
            <w:tcBorders>
              <w:top w:val="nil"/>
              <w:left w:val="nil"/>
              <w:bottom w:val="single" w:sz="2" w:space="0" w:color="AFABAB"/>
              <w:right w:val="nil"/>
            </w:tcBorders>
            <w:shd w:val="clear" w:color="auto" w:fill="auto"/>
            <w:tcMar>
              <w:top w:w="15" w:type="dxa"/>
              <w:left w:w="108" w:type="dxa"/>
              <w:bottom w:w="0" w:type="dxa"/>
              <w:right w:w="108" w:type="dxa"/>
            </w:tcMar>
            <w:vAlign w:val="center"/>
          </w:tcPr>
          <w:p w14:paraId="6546ADA6" w14:textId="3349CDC4" w:rsidR="374E1258" w:rsidRPr="00A40EFF" w:rsidRDefault="374E1258" w:rsidP="00BE11E7">
            <w:pPr>
              <w:widowControl/>
              <w:jc w:val="right"/>
              <w:rPr>
                <w:color w:val="000000" w:themeColor="text1"/>
                <w:sz w:val="18"/>
                <w:szCs w:val="18"/>
              </w:rPr>
            </w:pPr>
            <w:r w:rsidRPr="00A40EFF">
              <w:rPr>
                <w:b/>
                <w:bCs/>
                <w:color w:val="000000" w:themeColor="text1"/>
                <w:sz w:val="18"/>
                <w:szCs w:val="18"/>
              </w:rPr>
              <w:t>6</w:t>
            </w:r>
            <w:r w:rsidR="00B75FA6">
              <w:rPr>
                <w:b/>
                <w:bCs/>
                <w:color w:val="000000" w:themeColor="text1"/>
                <w:sz w:val="18"/>
                <w:szCs w:val="18"/>
              </w:rPr>
              <w:t>.</w:t>
            </w:r>
            <w:r w:rsidRPr="00A40EFF">
              <w:rPr>
                <w:b/>
                <w:bCs/>
                <w:color w:val="000000" w:themeColor="text1"/>
                <w:sz w:val="18"/>
                <w:szCs w:val="18"/>
              </w:rPr>
              <w:t>985</w:t>
            </w:r>
            <w:r w:rsidR="00B75FA6">
              <w:rPr>
                <w:b/>
                <w:bCs/>
                <w:color w:val="000000" w:themeColor="text1"/>
                <w:sz w:val="18"/>
                <w:szCs w:val="18"/>
              </w:rPr>
              <w:t>.</w:t>
            </w:r>
            <w:r w:rsidRPr="00A40EFF">
              <w:rPr>
                <w:b/>
                <w:bCs/>
                <w:color w:val="000000" w:themeColor="text1"/>
                <w:sz w:val="18"/>
                <w:szCs w:val="18"/>
              </w:rPr>
              <w:t>735</w:t>
            </w:r>
          </w:p>
        </w:tc>
      </w:tr>
      <w:tr w:rsidR="007362C6" w:rsidRPr="00DE2F81" w14:paraId="7C523473" w14:textId="77777777" w:rsidTr="00BE11E7">
        <w:trPr>
          <w:trHeight w:val="283"/>
        </w:trPr>
        <w:tc>
          <w:tcPr>
            <w:tcW w:w="5565" w:type="dxa"/>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737C99F2" w14:textId="6BFCF864" w:rsidR="374E1258" w:rsidRPr="00A40EFF" w:rsidRDefault="374E1258" w:rsidP="00BE11E7">
            <w:pPr>
              <w:ind w:left="-20" w:right="-20"/>
              <w:jc w:val="both"/>
              <w:rPr>
                <w:sz w:val="18"/>
                <w:szCs w:val="18"/>
                <w:lang w:val="el"/>
              </w:rPr>
            </w:pPr>
            <w:r w:rsidRPr="00A40EFF">
              <w:rPr>
                <w:sz w:val="18"/>
                <w:szCs w:val="18"/>
                <w:lang w:val="el"/>
              </w:rPr>
              <w:t>Μικτό κέρδος</w:t>
            </w:r>
          </w:p>
        </w:tc>
        <w:tc>
          <w:tcPr>
            <w:tcW w:w="1410" w:type="dxa"/>
            <w:tcBorders>
              <w:top w:val="single" w:sz="2" w:space="0" w:color="AFABAB"/>
              <w:left w:val="nil"/>
              <w:bottom w:val="single" w:sz="2" w:space="0" w:color="AFABAB"/>
              <w:right w:val="nil"/>
            </w:tcBorders>
            <w:shd w:val="clear" w:color="auto" w:fill="DCE6F1"/>
            <w:tcMar>
              <w:top w:w="15" w:type="dxa"/>
              <w:left w:w="108" w:type="dxa"/>
              <w:bottom w:w="0" w:type="dxa"/>
              <w:right w:w="108" w:type="dxa"/>
            </w:tcMar>
            <w:vAlign w:val="center"/>
          </w:tcPr>
          <w:p w14:paraId="33041C6D" w14:textId="6FB65DBB" w:rsidR="374E1258" w:rsidRPr="00A40EFF" w:rsidRDefault="374E1258" w:rsidP="00BE11E7">
            <w:pPr>
              <w:widowControl/>
              <w:jc w:val="right"/>
              <w:rPr>
                <w:color w:val="000000" w:themeColor="text1"/>
                <w:sz w:val="18"/>
                <w:szCs w:val="18"/>
              </w:rPr>
            </w:pPr>
            <w:r w:rsidRPr="00A40EFF">
              <w:rPr>
                <w:color w:val="000000" w:themeColor="text1"/>
                <w:sz w:val="18"/>
                <w:szCs w:val="18"/>
              </w:rPr>
              <w:t>578</w:t>
            </w:r>
            <w:r w:rsidR="00B75FA6">
              <w:rPr>
                <w:color w:val="000000" w:themeColor="text1"/>
                <w:sz w:val="18"/>
                <w:szCs w:val="18"/>
              </w:rPr>
              <w:t>.</w:t>
            </w:r>
            <w:r w:rsidRPr="00A40EFF">
              <w:rPr>
                <w:color w:val="000000" w:themeColor="text1"/>
                <w:sz w:val="18"/>
                <w:szCs w:val="18"/>
              </w:rPr>
              <w:t>867</w:t>
            </w:r>
          </w:p>
        </w:tc>
        <w:tc>
          <w:tcPr>
            <w:tcW w:w="1785" w:type="dxa"/>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tcPr>
          <w:p w14:paraId="7344A9C9" w14:textId="47AD51D1" w:rsidR="374E1258" w:rsidRPr="00A40EFF" w:rsidRDefault="374E1258" w:rsidP="00BE11E7">
            <w:pPr>
              <w:widowControl/>
              <w:jc w:val="right"/>
              <w:rPr>
                <w:color w:val="000000" w:themeColor="text1"/>
                <w:sz w:val="18"/>
                <w:szCs w:val="18"/>
              </w:rPr>
            </w:pPr>
            <w:r w:rsidRPr="00A40EFF">
              <w:rPr>
                <w:color w:val="000000" w:themeColor="text1"/>
                <w:sz w:val="18"/>
                <w:szCs w:val="18"/>
              </w:rPr>
              <w:t>781</w:t>
            </w:r>
            <w:r w:rsidR="00B75FA6">
              <w:rPr>
                <w:color w:val="000000" w:themeColor="text1"/>
                <w:sz w:val="18"/>
                <w:szCs w:val="18"/>
              </w:rPr>
              <w:t>.</w:t>
            </w:r>
            <w:r w:rsidRPr="00A40EFF">
              <w:rPr>
                <w:color w:val="000000" w:themeColor="text1"/>
                <w:sz w:val="18"/>
                <w:szCs w:val="18"/>
              </w:rPr>
              <w:t>736</w:t>
            </w:r>
          </w:p>
        </w:tc>
      </w:tr>
      <w:tr w:rsidR="007362C6" w:rsidRPr="00DE2F81" w14:paraId="7C523477" w14:textId="77777777" w:rsidTr="00BE11E7">
        <w:trPr>
          <w:trHeight w:val="283"/>
        </w:trPr>
        <w:tc>
          <w:tcPr>
            <w:tcW w:w="5565" w:type="dxa"/>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522D47A9" w14:textId="07B962E2" w:rsidR="374E1258" w:rsidRPr="00A40EFF" w:rsidRDefault="374E1258" w:rsidP="00BE11E7">
            <w:pPr>
              <w:ind w:left="-20" w:right="-20"/>
              <w:jc w:val="both"/>
              <w:rPr>
                <w:b/>
                <w:bCs/>
                <w:sz w:val="18"/>
                <w:szCs w:val="18"/>
                <w:lang w:val="el"/>
              </w:rPr>
            </w:pPr>
            <w:r w:rsidRPr="00A40EFF">
              <w:rPr>
                <w:b/>
                <w:bCs/>
                <w:sz w:val="18"/>
                <w:szCs w:val="18"/>
                <w:lang w:val="el"/>
              </w:rPr>
              <w:t>EBITDA</w:t>
            </w:r>
          </w:p>
        </w:tc>
        <w:tc>
          <w:tcPr>
            <w:tcW w:w="1410" w:type="dxa"/>
            <w:tcBorders>
              <w:top w:val="single" w:sz="2" w:space="0" w:color="AFABAB"/>
              <w:left w:val="nil"/>
              <w:bottom w:val="single" w:sz="2" w:space="0" w:color="AFABAB"/>
              <w:right w:val="nil"/>
            </w:tcBorders>
            <w:shd w:val="clear" w:color="auto" w:fill="DCE6F1"/>
            <w:tcMar>
              <w:top w:w="15" w:type="dxa"/>
              <w:left w:w="108" w:type="dxa"/>
              <w:bottom w:w="0" w:type="dxa"/>
              <w:right w:w="108" w:type="dxa"/>
            </w:tcMar>
            <w:vAlign w:val="center"/>
          </w:tcPr>
          <w:p w14:paraId="674DE91C" w14:textId="30E7267E" w:rsidR="374E1258" w:rsidRPr="00A40EFF" w:rsidRDefault="374E1258" w:rsidP="00BE11E7">
            <w:pPr>
              <w:widowControl/>
              <w:jc w:val="right"/>
              <w:rPr>
                <w:color w:val="000000" w:themeColor="text1"/>
                <w:sz w:val="18"/>
                <w:szCs w:val="18"/>
              </w:rPr>
            </w:pPr>
            <w:r w:rsidRPr="00A40EFF">
              <w:rPr>
                <w:b/>
                <w:bCs/>
                <w:color w:val="000000" w:themeColor="text1"/>
                <w:sz w:val="18"/>
                <w:szCs w:val="18"/>
              </w:rPr>
              <w:t>436</w:t>
            </w:r>
            <w:r w:rsidR="00B75FA6">
              <w:rPr>
                <w:b/>
                <w:bCs/>
                <w:color w:val="000000" w:themeColor="text1"/>
                <w:sz w:val="18"/>
                <w:szCs w:val="18"/>
              </w:rPr>
              <w:t>.</w:t>
            </w:r>
            <w:r w:rsidRPr="00A40EFF">
              <w:rPr>
                <w:b/>
                <w:bCs/>
                <w:color w:val="000000" w:themeColor="text1"/>
                <w:sz w:val="18"/>
                <w:szCs w:val="18"/>
              </w:rPr>
              <w:t>033</w:t>
            </w:r>
          </w:p>
        </w:tc>
        <w:tc>
          <w:tcPr>
            <w:tcW w:w="1785" w:type="dxa"/>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tcPr>
          <w:p w14:paraId="370F71EE" w14:textId="0F9998FF" w:rsidR="374E1258" w:rsidRPr="00A40EFF" w:rsidRDefault="374E1258" w:rsidP="00BE11E7">
            <w:pPr>
              <w:widowControl/>
              <w:jc w:val="right"/>
              <w:rPr>
                <w:color w:val="000000" w:themeColor="text1"/>
                <w:sz w:val="18"/>
                <w:szCs w:val="18"/>
              </w:rPr>
            </w:pPr>
            <w:r w:rsidRPr="00A40EFF">
              <w:rPr>
                <w:b/>
                <w:bCs/>
                <w:color w:val="000000" w:themeColor="text1"/>
                <w:sz w:val="18"/>
                <w:szCs w:val="18"/>
              </w:rPr>
              <w:t>646</w:t>
            </w:r>
            <w:r w:rsidR="00B75FA6">
              <w:rPr>
                <w:b/>
                <w:bCs/>
                <w:color w:val="000000" w:themeColor="text1"/>
                <w:sz w:val="18"/>
                <w:szCs w:val="18"/>
              </w:rPr>
              <w:t>.</w:t>
            </w:r>
            <w:r w:rsidRPr="00A40EFF">
              <w:rPr>
                <w:b/>
                <w:bCs/>
                <w:color w:val="000000" w:themeColor="text1"/>
                <w:sz w:val="18"/>
                <w:szCs w:val="18"/>
              </w:rPr>
              <w:t>363</w:t>
            </w:r>
          </w:p>
        </w:tc>
      </w:tr>
      <w:tr w:rsidR="009515A5" w:rsidRPr="00DE2F81" w14:paraId="7C52347B" w14:textId="77777777" w:rsidTr="00BE11E7">
        <w:trPr>
          <w:trHeight w:val="283"/>
        </w:trPr>
        <w:tc>
          <w:tcPr>
            <w:tcW w:w="5565" w:type="dxa"/>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56C10353" w14:textId="4BCCFC32" w:rsidR="374E1258" w:rsidRPr="00A40EFF" w:rsidRDefault="374E1258" w:rsidP="00BE11E7">
            <w:pPr>
              <w:ind w:left="-20" w:right="-20"/>
              <w:jc w:val="both"/>
              <w:rPr>
                <w:b/>
                <w:bCs/>
                <w:sz w:val="18"/>
                <w:szCs w:val="18"/>
                <w:lang w:val="el"/>
              </w:rPr>
            </w:pPr>
            <w:r w:rsidRPr="00A40EFF">
              <w:rPr>
                <w:b/>
                <w:bCs/>
                <w:sz w:val="18"/>
                <w:szCs w:val="18"/>
                <w:lang w:val="el"/>
              </w:rPr>
              <w:t>a-EBITDA</w:t>
            </w:r>
          </w:p>
        </w:tc>
        <w:tc>
          <w:tcPr>
            <w:tcW w:w="1410" w:type="dxa"/>
            <w:tcBorders>
              <w:top w:val="single" w:sz="2" w:space="0" w:color="AFABAB"/>
              <w:left w:val="nil"/>
              <w:bottom w:val="single" w:sz="2" w:space="0" w:color="AFABAB"/>
              <w:right w:val="nil"/>
            </w:tcBorders>
            <w:shd w:val="clear" w:color="auto" w:fill="DCE6F1"/>
            <w:tcMar>
              <w:top w:w="15" w:type="dxa"/>
              <w:left w:w="108" w:type="dxa"/>
              <w:bottom w:w="0" w:type="dxa"/>
              <w:right w:w="108" w:type="dxa"/>
            </w:tcMar>
            <w:vAlign w:val="center"/>
          </w:tcPr>
          <w:p w14:paraId="6D9F4AC4" w14:textId="1BDF78E3" w:rsidR="374E1258" w:rsidRPr="00A40EFF" w:rsidRDefault="374E1258" w:rsidP="00BE11E7">
            <w:pPr>
              <w:widowControl/>
              <w:jc w:val="right"/>
              <w:rPr>
                <w:color w:val="000000" w:themeColor="text1"/>
                <w:sz w:val="18"/>
                <w:szCs w:val="18"/>
              </w:rPr>
            </w:pPr>
            <w:r w:rsidRPr="00A40EFF">
              <w:rPr>
                <w:b/>
                <w:bCs/>
                <w:color w:val="000000" w:themeColor="text1"/>
                <w:sz w:val="18"/>
                <w:szCs w:val="18"/>
              </w:rPr>
              <w:t>537</w:t>
            </w:r>
            <w:r w:rsidR="00B75FA6">
              <w:rPr>
                <w:b/>
                <w:bCs/>
                <w:color w:val="000000" w:themeColor="text1"/>
                <w:sz w:val="18"/>
                <w:szCs w:val="18"/>
              </w:rPr>
              <w:t>.</w:t>
            </w:r>
            <w:r w:rsidRPr="00A40EFF">
              <w:rPr>
                <w:b/>
                <w:bCs/>
                <w:color w:val="000000" w:themeColor="text1"/>
                <w:sz w:val="18"/>
                <w:szCs w:val="18"/>
              </w:rPr>
              <w:t>447</w:t>
            </w:r>
          </w:p>
        </w:tc>
        <w:tc>
          <w:tcPr>
            <w:tcW w:w="1785" w:type="dxa"/>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tcPr>
          <w:p w14:paraId="07B6ED5A" w14:textId="50638218" w:rsidR="374E1258" w:rsidRPr="00A40EFF" w:rsidRDefault="374E1258" w:rsidP="00BE11E7">
            <w:pPr>
              <w:widowControl/>
              <w:jc w:val="right"/>
              <w:rPr>
                <w:color w:val="000000" w:themeColor="text1"/>
                <w:sz w:val="18"/>
                <w:szCs w:val="18"/>
              </w:rPr>
            </w:pPr>
            <w:r w:rsidRPr="00A40EFF">
              <w:rPr>
                <w:b/>
                <w:bCs/>
                <w:color w:val="000000" w:themeColor="text1"/>
                <w:sz w:val="18"/>
                <w:szCs w:val="18"/>
              </w:rPr>
              <w:t>648</w:t>
            </w:r>
            <w:r w:rsidR="00B75FA6">
              <w:rPr>
                <w:b/>
                <w:bCs/>
                <w:color w:val="000000" w:themeColor="text1"/>
                <w:sz w:val="18"/>
                <w:szCs w:val="18"/>
              </w:rPr>
              <w:t>.</w:t>
            </w:r>
            <w:r w:rsidRPr="00A40EFF">
              <w:rPr>
                <w:b/>
                <w:bCs/>
                <w:color w:val="000000" w:themeColor="text1"/>
                <w:sz w:val="18"/>
                <w:szCs w:val="18"/>
              </w:rPr>
              <w:t>897</w:t>
            </w:r>
          </w:p>
        </w:tc>
      </w:tr>
      <w:tr w:rsidR="009515A5" w:rsidRPr="00DE2F81" w14:paraId="7C52347F" w14:textId="77777777" w:rsidTr="00BE11E7">
        <w:trPr>
          <w:trHeight w:val="283"/>
        </w:trPr>
        <w:tc>
          <w:tcPr>
            <w:tcW w:w="5565" w:type="dxa"/>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0B7D7C32" w14:textId="3A3CD0F1" w:rsidR="374E1258" w:rsidRPr="00A40EFF" w:rsidRDefault="374E1258" w:rsidP="00BE11E7">
            <w:pPr>
              <w:ind w:left="-20" w:right="-20"/>
              <w:jc w:val="both"/>
              <w:rPr>
                <w:b/>
                <w:bCs/>
                <w:sz w:val="18"/>
                <w:szCs w:val="18"/>
                <w:lang w:val="el"/>
              </w:rPr>
            </w:pPr>
            <w:r w:rsidRPr="00A40EFF">
              <w:rPr>
                <w:b/>
                <w:bCs/>
                <w:sz w:val="18"/>
                <w:szCs w:val="18"/>
                <w:lang w:val="el"/>
              </w:rPr>
              <w:t>EBIT</w:t>
            </w:r>
          </w:p>
        </w:tc>
        <w:tc>
          <w:tcPr>
            <w:tcW w:w="1410" w:type="dxa"/>
            <w:tcBorders>
              <w:top w:val="single" w:sz="2" w:space="0" w:color="AFABAB"/>
              <w:left w:val="nil"/>
              <w:bottom w:val="single" w:sz="2" w:space="0" w:color="AFABAB"/>
              <w:right w:val="nil"/>
            </w:tcBorders>
            <w:shd w:val="clear" w:color="auto" w:fill="DCE6F1"/>
            <w:tcMar>
              <w:top w:w="15" w:type="dxa"/>
              <w:left w:w="108" w:type="dxa"/>
              <w:bottom w:w="0" w:type="dxa"/>
              <w:right w:w="108" w:type="dxa"/>
            </w:tcMar>
            <w:vAlign w:val="center"/>
          </w:tcPr>
          <w:p w14:paraId="2220D939" w14:textId="73736382" w:rsidR="374E1258" w:rsidRPr="00A40EFF" w:rsidRDefault="374E1258" w:rsidP="00BE11E7">
            <w:pPr>
              <w:widowControl/>
              <w:jc w:val="right"/>
              <w:rPr>
                <w:color w:val="000000" w:themeColor="text1"/>
                <w:sz w:val="18"/>
                <w:szCs w:val="18"/>
              </w:rPr>
            </w:pPr>
            <w:r w:rsidRPr="00A40EFF">
              <w:rPr>
                <w:b/>
                <w:bCs/>
                <w:color w:val="000000" w:themeColor="text1"/>
                <w:sz w:val="18"/>
                <w:szCs w:val="18"/>
              </w:rPr>
              <w:t>290</w:t>
            </w:r>
            <w:r w:rsidR="00B75FA6">
              <w:rPr>
                <w:b/>
                <w:bCs/>
                <w:color w:val="000000" w:themeColor="text1"/>
                <w:sz w:val="18"/>
                <w:szCs w:val="18"/>
              </w:rPr>
              <w:t>.</w:t>
            </w:r>
            <w:r w:rsidRPr="00A40EFF">
              <w:rPr>
                <w:b/>
                <w:bCs/>
                <w:color w:val="000000" w:themeColor="text1"/>
                <w:sz w:val="18"/>
                <w:szCs w:val="18"/>
              </w:rPr>
              <w:t>404</w:t>
            </w:r>
          </w:p>
        </w:tc>
        <w:tc>
          <w:tcPr>
            <w:tcW w:w="1785" w:type="dxa"/>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tcPr>
          <w:p w14:paraId="269C62B1" w14:textId="78383605" w:rsidR="374E1258" w:rsidRPr="00A40EFF" w:rsidRDefault="374E1258" w:rsidP="00BE11E7">
            <w:pPr>
              <w:widowControl/>
              <w:jc w:val="right"/>
              <w:rPr>
                <w:color w:val="000000" w:themeColor="text1"/>
                <w:sz w:val="18"/>
                <w:szCs w:val="18"/>
              </w:rPr>
            </w:pPr>
            <w:r w:rsidRPr="00A40EFF">
              <w:rPr>
                <w:b/>
                <w:bCs/>
                <w:color w:val="000000" w:themeColor="text1"/>
                <w:sz w:val="18"/>
                <w:szCs w:val="18"/>
              </w:rPr>
              <w:t>497</w:t>
            </w:r>
            <w:r w:rsidR="00B75FA6">
              <w:rPr>
                <w:b/>
                <w:bCs/>
                <w:color w:val="000000" w:themeColor="text1"/>
                <w:sz w:val="18"/>
                <w:szCs w:val="18"/>
              </w:rPr>
              <w:t>.</w:t>
            </w:r>
            <w:r w:rsidRPr="00A40EFF">
              <w:rPr>
                <w:b/>
                <w:bCs/>
                <w:color w:val="000000" w:themeColor="text1"/>
                <w:sz w:val="18"/>
                <w:szCs w:val="18"/>
              </w:rPr>
              <w:t>250</w:t>
            </w:r>
          </w:p>
        </w:tc>
      </w:tr>
      <w:tr w:rsidR="009515A5" w:rsidRPr="00DE2F81" w14:paraId="7C523483" w14:textId="77777777" w:rsidTr="00BE11E7">
        <w:trPr>
          <w:trHeight w:val="283"/>
        </w:trPr>
        <w:tc>
          <w:tcPr>
            <w:tcW w:w="5565" w:type="dxa"/>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59691689" w14:textId="31E087B3" w:rsidR="374E1258" w:rsidRPr="00A40EFF" w:rsidRDefault="374E1258" w:rsidP="00BE11E7">
            <w:pPr>
              <w:ind w:left="-20" w:right="-20"/>
              <w:jc w:val="both"/>
              <w:rPr>
                <w:sz w:val="18"/>
                <w:szCs w:val="18"/>
                <w:lang w:val="el"/>
              </w:rPr>
            </w:pPr>
            <w:r w:rsidRPr="00A40EFF">
              <w:rPr>
                <w:sz w:val="18"/>
                <w:szCs w:val="18"/>
                <w:lang w:val="el"/>
              </w:rPr>
              <w:t>a-EBIT</w:t>
            </w:r>
          </w:p>
        </w:tc>
        <w:tc>
          <w:tcPr>
            <w:tcW w:w="1410" w:type="dxa"/>
            <w:tcBorders>
              <w:top w:val="single" w:sz="2" w:space="0" w:color="AFABAB"/>
              <w:left w:val="nil"/>
              <w:bottom w:val="single" w:sz="2" w:space="0" w:color="AFABAB"/>
              <w:right w:val="nil"/>
            </w:tcBorders>
            <w:shd w:val="clear" w:color="auto" w:fill="DCE6F1"/>
            <w:tcMar>
              <w:top w:w="15" w:type="dxa"/>
              <w:left w:w="108" w:type="dxa"/>
              <w:bottom w:w="0" w:type="dxa"/>
              <w:right w:w="108" w:type="dxa"/>
            </w:tcMar>
            <w:vAlign w:val="center"/>
          </w:tcPr>
          <w:p w14:paraId="78776169" w14:textId="28E2C840" w:rsidR="374E1258" w:rsidRPr="00A40EFF" w:rsidRDefault="374E1258" w:rsidP="00BE11E7">
            <w:pPr>
              <w:widowControl/>
              <w:jc w:val="right"/>
              <w:rPr>
                <w:color w:val="000000" w:themeColor="text1"/>
                <w:sz w:val="18"/>
                <w:szCs w:val="18"/>
              </w:rPr>
            </w:pPr>
            <w:r w:rsidRPr="00A40EFF">
              <w:rPr>
                <w:color w:val="000000" w:themeColor="text1"/>
                <w:sz w:val="18"/>
                <w:szCs w:val="18"/>
              </w:rPr>
              <w:t>391</w:t>
            </w:r>
            <w:r w:rsidR="00B75FA6">
              <w:rPr>
                <w:color w:val="000000" w:themeColor="text1"/>
                <w:sz w:val="18"/>
                <w:szCs w:val="18"/>
              </w:rPr>
              <w:t>.</w:t>
            </w:r>
            <w:r w:rsidRPr="00A40EFF">
              <w:rPr>
                <w:color w:val="000000" w:themeColor="text1"/>
                <w:sz w:val="18"/>
                <w:szCs w:val="18"/>
              </w:rPr>
              <w:t>818</w:t>
            </w:r>
          </w:p>
        </w:tc>
        <w:tc>
          <w:tcPr>
            <w:tcW w:w="1785" w:type="dxa"/>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tcPr>
          <w:p w14:paraId="4A830539" w14:textId="0439159D" w:rsidR="374E1258" w:rsidRPr="00A40EFF" w:rsidRDefault="374E1258" w:rsidP="00BE11E7">
            <w:pPr>
              <w:widowControl/>
              <w:jc w:val="right"/>
              <w:rPr>
                <w:color w:val="000000" w:themeColor="text1"/>
                <w:sz w:val="18"/>
                <w:szCs w:val="18"/>
              </w:rPr>
            </w:pPr>
            <w:r w:rsidRPr="00A40EFF">
              <w:rPr>
                <w:color w:val="000000" w:themeColor="text1"/>
                <w:sz w:val="18"/>
                <w:szCs w:val="18"/>
              </w:rPr>
              <w:t>499</w:t>
            </w:r>
            <w:r w:rsidR="00B75FA6">
              <w:rPr>
                <w:color w:val="000000" w:themeColor="text1"/>
                <w:sz w:val="18"/>
                <w:szCs w:val="18"/>
              </w:rPr>
              <w:t>.</w:t>
            </w:r>
            <w:r w:rsidRPr="00A40EFF">
              <w:rPr>
                <w:color w:val="000000" w:themeColor="text1"/>
                <w:sz w:val="18"/>
                <w:szCs w:val="18"/>
              </w:rPr>
              <w:t>783</w:t>
            </w:r>
          </w:p>
        </w:tc>
      </w:tr>
      <w:tr w:rsidR="007362C6" w:rsidRPr="00DE2F81" w14:paraId="7C523487" w14:textId="77777777" w:rsidTr="00BE11E7">
        <w:trPr>
          <w:trHeight w:val="283"/>
        </w:trPr>
        <w:tc>
          <w:tcPr>
            <w:tcW w:w="5565" w:type="dxa"/>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15CC6A0E" w14:textId="256B6A66" w:rsidR="374E1258" w:rsidRPr="00A40EFF" w:rsidRDefault="374E1258" w:rsidP="00BE11E7">
            <w:pPr>
              <w:ind w:left="-20" w:right="-20"/>
              <w:jc w:val="both"/>
              <w:rPr>
                <w:sz w:val="18"/>
                <w:szCs w:val="18"/>
                <w:lang w:val="el"/>
              </w:rPr>
            </w:pPr>
            <w:r w:rsidRPr="00A40EFF">
              <w:rPr>
                <w:sz w:val="18"/>
                <w:szCs w:val="18"/>
                <w:lang w:val="el"/>
              </w:rPr>
              <w:t>Καθαρά χρηματοοικονομικά έξοδα</w:t>
            </w:r>
          </w:p>
        </w:tc>
        <w:tc>
          <w:tcPr>
            <w:tcW w:w="1410" w:type="dxa"/>
            <w:tcBorders>
              <w:top w:val="single" w:sz="2" w:space="0" w:color="AFABAB"/>
              <w:left w:val="nil"/>
              <w:bottom w:val="single" w:sz="2" w:space="0" w:color="AFABAB"/>
              <w:right w:val="nil"/>
            </w:tcBorders>
            <w:shd w:val="clear" w:color="auto" w:fill="DCE6F1"/>
            <w:tcMar>
              <w:top w:w="15" w:type="dxa"/>
              <w:left w:w="108" w:type="dxa"/>
              <w:bottom w:w="0" w:type="dxa"/>
              <w:right w:w="108" w:type="dxa"/>
            </w:tcMar>
            <w:vAlign w:val="center"/>
          </w:tcPr>
          <w:p w14:paraId="1E3E5EAD" w14:textId="76A8743C" w:rsidR="374E1258" w:rsidRPr="00A40EFF" w:rsidRDefault="374E1258" w:rsidP="00BE11E7">
            <w:pPr>
              <w:widowControl/>
              <w:jc w:val="right"/>
              <w:rPr>
                <w:color w:val="000000" w:themeColor="text1"/>
                <w:sz w:val="18"/>
                <w:szCs w:val="18"/>
              </w:rPr>
            </w:pPr>
            <w:r w:rsidRPr="00A40EFF">
              <w:rPr>
                <w:color w:val="000000" w:themeColor="text1"/>
                <w:sz w:val="18"/>
                <w:szCs w:val="18"/>
              </w:rPr>
              <w:t>-187</w:t>
            </w:r>
            <w:r w:rsidR="00B75FA6">
              <w:rPr>
                <w:color w:val="000000" w:themeColor="text1"/>
                <w:sz w:val="18"/>
                <w:szCs w:val="18"/>
              </w:rPr>
              <w:t>.</w:t>
            </w:r>
            <w:r w:rsidRPr="00A40EFF">
              <w:rPr>
                <w:color w:val="000000" w:themeColor="text1"/>
                <w:sz w:val="18"/>
                <w:szCs w:val="18"/>
              </w:rPr>
              <w:t>796</w:t>
            </w:r>
          </w:p>
        </w:tc>
        <w:tc>
          <w:tcPr>
            <w:tcW w:w="1785" w:type="dxa"/>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tcPr>
          <w:p w14:paraId="7C18A9CC" w14:textId="492F5120" w:rsidR="374E1258" w:rsidRPr="00A40EFF" w:rsidRDefault="374E1258" w:rsidP="00BE11E7">
            <w:pPr>
              <w:widowControl/>
              <w:jc w:val="right"/>
              <w:rPr>
                <w:color w:val="000000" w:themeColor="text1"/>
                <w:sz w:val="18"/>
                <w:szCs w:val="18"/>
              </w:rPr>
            </w:pPr>
            <w:r w:rsidRPr="00A40EFF">
              <w:rPr>
                <w:color w:val="000000" w:themeColor="text1"/>
                <w:sz w:val="18"/>
                <w:szCs w:val="18"/>
              </w:rPr>
              <w:t>-121</w:t>
            </w:r>
            <w:r w:rsidR="00B75FA6">
              <w:rPr>
                <w:color w:val="000000" w:themeColor="text1"/>
                <w:sz w:val="18"/>
                <w:szCs w:val="18"/>
              </w:rPr>
              <w:t>.</w:t>
            </w:r>
            <w:r w:rsidRPr="00A40EFF">
              <w:rPr>
                <w:color w:val="000000" w:themeColor="text1"/>
                <w:sz w:val="18"/>
                <w:szCs w:val="18"/>
              </w:rPr>
              <w:t>320</w:t>
            </w:r>
          </w:p>
        </w:tc>
      </w:tr>
      <w:tr w:rsidR="007362C6" w:rsidRPr="00DE2F81" w14:paraId="7C52348B" w14:textId="77777777" w:rsidTr="00BE11E7">
        <w:trPr>
          <w:trHeight w:val="283"/>
        </w:trPr>
        <w:tc>
          <w:tcPr>
            <w:tcW w:w="5565" w:type="dxa"/>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78AF5FBF" w14:textId="79D99CCF" w:rsidR="374E1258" w:rsidRPr="00A40EFF" w:rsidRDefault="374E1258" w:rsidP="00BE11E7">
            <w:pPr>
              <w:ind w:left="-20" w:right="-20"/>
              <w:jc w:val="both"/>
              <w:rPr>
                <w:b/>
                <w:bCs/>
                <w:sz w:val="18"/>
                <w:szCs w:val="18"/>
                <w:lang w:val="el"/>
              </w:rPr>
            </w:pPr>
            <w:r w:rsidRPr="00A40EFF">
              <w:rPr>
                <w:b/>
                <w:bCs/>
                <w:sz w:val="18"/>
                <w:szCs w:val="18"/>
                <w:lang w:val="el"/>
              </w:rPr>
              <w:t>Κέρδη προ φόρων</w:t>
            </w:r>
          </w:p>
        </w:tc>
        <w:tc>
          <w:tcPr>
            <w:tcW w:w="1410" w:type="dxa"/>
            <w:tcBorders>
              <w:top w:val="single" w:sz="2" w:space="0" w:color="AFABAB"/>
              <w:left w:val="nil"/>
              <w:bottom w:val="single" w:sz="2" w:space="0" w:color="AFABAB"/>
              <w:right w:val="nil"/>
            </w:tcBorders>
            <w:shd w:val="clear" w:color="auto" w:fill="DCE6F1"/>
            <w:tcMar>
              <w:top w:w="15" w:type="dxa"/>
              <w:left w:w="108" w:type="dxa"/>
              <w:bottom w:w="0" w:type="dxa"/>
              <w:right w:w="108" w:type="dxa"/>
            </w:tcMar>
            <w:vAlign w:val="center"/>
          </w:tcPr>
          <w:p w14:paraId="62B26373" w14:textId="6191E111" w:rsidR="374E1258" w:rsidRPr="00A40EFF" w:rsidRDefault="374E1258" w:rsidP="00BE11E7">
            <w:pPr>
              <w:widowControl/>
              <w:jc w:val="right"/>
              <w:rPr>
                <w:color w:val="000000" w:themeColor="text1"/>
                <w:sz w:val="18"/>
                <w:szCs w:val="18"/>
              </w:rPr>
            </w:pPr>
            <w:r w:rsidRPr="00A40EFF">
              <w:rPr>
                <w:b/>
                <w:bCs/>
                <w:color w:val="000000" w:themeColor="text1"/>
                <w:sz w:val="18"/>
                <w:szCs w:val="18"/>
              </w:rPr>
              <w:t>91</w:t>
            </w:r>
            <w:r w:rsidR="00B75FA6">
              <w:rPr>
                <w:b/>
                <w:bCs/>
                <w:color w:val="000000" w:themeColor="text1"/>
                <w:sz w:val="18"/>
                <w:szCs w:val="18"/>
              </w:rPr>
              <w:t>.</w:t>
            </w:r>
            <w:r w:rsidRPr="00A40EFF">
              <w:rPr>
                <w:b/>
                <w:bCs/>
                <w:color w:val="000000" w:themeColor="text1"/>
                <w:sz w:val="18"/>
                <w:szCs w:val="18"/>
              </w:rPr>
              <w:t>324</w:t>
            </w:r>
          </w:p>
        </w:tc>
        <w:tc>
          <w:tcPr>
            <w:tcW w:w="1785" w:type="dxa"/>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tcPr>
          <w:p w14:paraId="0D6EAD25" w14:textId="68D46694" w:rsidR="374E1258" w:rsidRPr="00A40EFF" w:rsidRDefault="374E1258" w:rsidP="00BE11E7">
            <w:pPr>
              <w:widowControl/>
              <w:jc w:val="right"/>
              <w:rPr>
                <w:color w:val="000000" w:themeColor="text1"/>
                <w:sz w:val="18"/>
                <w:szCs w:val="18"/>
              </w:rPr>
            </w:pPr>
            <w:r w:rsidRPr="00A40EFF">
              <w:rPr>
                <w:b/>
                <w:bCs/>
                <w:color w:val="000000" w:themeColor="text1"/>
                <w:sz w:val="18"/>
                <w:szCs w:val="18"/>
              </w:rPr>
              <w:t>374</w:t>
            </w:r>
            <w:r w:rsidR="00B75FA6">
              <w:rPr>
                <w:b/>
                <w:bCs/>
                <w:color w:val="000000" w:themeColor="text1"/>
                <w:sz w:val="18"/>
                <w:szCs w:val="18"/>
              </w:rPr>
              <w:t>.</w:t>
            </w:r>
            <w:r w:rsidRPr="00A40EFF">
              <w:rPr>
                <w:b/>
                <w:bCs/>
                <w:color w:val="000000" w:themeColor="text1"/>
                <w:sz w:val="18"/>
                <w:szCs w:val="18"/>
              </w:rPr>
              <w:t>564</w:t>
            </w:r>
          </w:p>
        </w:tc>
      </w:tr>
      <w:tr w:rsidR="009515A5" w:rsidRPr="00DE2F81" w14:paraId="7C52348F" w14:textId="77777777" w:rsidTr="00BE11E7">
        <w:trPr>
          <w:trHeight w:val="283"/>
        </w:trPr>
        <w:tc>
          <w:tcPr>
            <w:tcW w:w="5565" w:type="dxa"/>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7D6A9561" w14:textId="7674B1A0" w:rsidR="374E1258" w:rsidRPr="00A40EFF" w:rsidRDefault="374E1258" w:rsidP="00BE11E7">
            <w:pPr>
              <w:ind w:left="-20" w:right="-20"/>
              <w:jc w:val="both"/>
              <w:rPr>
                <w:sz w:val="18"/>
                <w:szCs w:val="18"/>
                <w:lang w:val="el"/>
              </w:rPr>
            </w:pPr>
            <w:r w:rsidRPr="00A40EFF">
              <w:rPr>
                <w:sz w:val="18"/>
                <w:szCs w:val="18"/>
                <w:lang w:val="el"/>
              </w:rPr>
              <w:t>Κέρδη περιόδου</w:t>
            </w:r>
          </w:p>
        </w:tc>
        <w:tc>
          <w:tcPr>
            <w:tcW w:w="1410" w:type="dxa"/>
            <w:tcBorders>
              <w:top w:val="single" w:sz="2" w:space="0" w:color="AFABAB"/>
              <w:left w:val="nil"/>
              <w:bottom w:val="single" w:sz="2" w:space="0" w:color="AFABAB"/>
              <w:right w:val="nil"/>
            </w:tcBorders>
            <w:shd w:val="clear" w:color="auto" w:fill="DCE6F1"/>
            <w:tcMar>
              <w:top w:w="15" w:type="dxa"/>
              <w:left w:w="108" w:type="dxa"/>
              <w:bottom w:w="0" w:type="dxa"/>
              <w:right w:w="108" w:type="dxa"/>
            </w:tcMar>
            <w:vAlign w:val="center"/>
          </w:tcPr>
          <w:p w14:paraId="6A7E49C4" w14:textId="6297C5DE" w:rsidR="374E1258" w:rsidRPr="00A40EFF" w:rsidRDefault="374E1258" w:rsidP="00BE11E7">
            <w:pPr>
              <w:widowControl/>
              <w:jc w:val="right"/>
              <w:rPr>
                <w:color w:val="000000" w:themeColor="text1"/>
                <w:sz w:val="18"/>
                <w:szCs w:val="18"/>
              </w:rPr>
            </w:pPr>
            <w:r w:rsidRPr="00A40EFF">
              <w:rPr>
                <w:color w:val="000000" w:themeColor="text1"/>
                <w:sz w:val="18"/>
                <w:szCs w:val="18"/>
              </w:rPr>
              <w:t>66</w:t>
            </w:r>
            <w:r w:rsidR="00B75FA6">
              <w:rPr>
                <w:color w:val="000000" w:themeColor="text1"/>
                <w:sz w:val="18"/>
                <w:szCs w:val="18"/>
              </w:rPr>
              <w:t>.</w:t>
            </w:r>
            <w:r w:rsidRPr="00A40EFF">
              <w:rPr>
                <w:color w:val="000000" w:themeColor="text1"/>
                <w:sz w:val="18"/>
                <w:szCs w:val="18"/>
              </w:rPr>
              <w:t>516</w:t>
            </w:r>
          </w:p>
        </w:tc>
        <w:tc>
          <w:tcPr>
            <w:tcW w:w="1785" w:type="dxa"/>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tcPr>
          <w:p w14:paraId="4C69F071" w14:textId="4464FAC8" w:rsidR="374E1258" w:rsidRPr="00A40EFF" w:rsidRDefault="374E1258" w:rsidP="00BE11E7">
            <w:pPr>
              <w:widowControl/>
              <w:jc w:val="right"/>
              <w:rPr>
                <w:color w:val="000000" w:themeColor="text1"/>
                <w:sz w:val="18"/>
                <w:szCs w:val="18"/>
              </w:rPr>
            </w:pPr>
            <w:r w:rsidRPr="00A40EFF">
              <w:rPr>
                <w:color w:val="000000" w:themeColor="text1"/>
                <w:sz w:val="18"/>
                <w:szCs w:val="18"/>
              </w:rPr>
              <w:t>302</w:t>
            </w:r>
            <w:r w:rsidR="00B75FA6">
              <w:rPr>
                <w:color w:val="000000" w:themeColor="text1"/>
                <w:sz w:val="18"/>
                <w:szCs w:val="18"/>
              </w:rPr>
              <w:t>.</w:t>
            </w:r>
            <w:r w:rsidRPr="00A40EFF">
              <w:rPr>
                <w:color w:val="000000" w:themeColor="text1"/>
                <w:sz w:val="18"/>
                <w:szCs w:val="18"/>
              </w:rPr>
              <w:t>389</w:t>
            </w:r>
          </w:p>
        </w:tc>
      </w:tr>
      <w:tr w:rsidR="009515A5" w:rsidRPr="00DE2F81" w14:paraId="7C523493" w14:textId="77777777" w:rsidTr="00BE11E7">
        <w:trPr>
          <w:trHeight w:val="283"/>
        </w:trPr>
        <w:tc>
          <w:tcPr>
            <w:tcW w:w="5565" w:type="dxa"/>
            <w:tcBorders>
              <w:top w:val="single" w:sz="2" w:space="0" w:color="AFABAB"/>
              <w:left w:val="nil"/>
              <w:bottom w:val="single" w:sz="2" w:space="0" w:color="181717"/>
              <w:right w:val="nil"/>
            </w:tcBorders>
            <w:shd w:val="clear" w:color="auto" w:fill="auto"/>
            <w:tcMar>
              <w:top w:w="15" w:type="dxa"/>
              <w:left w:w="108" w:type="dxa"/>
              <w:bottom w:w="0" w:type="dxa"/>
              <w:right w:w="108" w:type="dxa"/>
            </w:tcMar>
            <w:vAlign w:val="center"/>
            <w:hideMark/>
          </w:tcPr>
          <w:p w14:paraId="449E0018" w14:textId="2CDDD41E" w:rsidR="374E1258" w:rsidRPr="00A40EFF" w:rsidRDefault="374E1258" w:rsidP="00BE11E7">
            <w:pPr>
              <w:ind w:left="-20" w:right="-20"/>
              <w:jc w:val="both"/>
              <w:rPr>
                <w:sz w:val="18"/>
                <w:szCs w:val="18"/>
                <w:lang w:val="el"/>
              </w:rPr>
            </w:pPr>
            <w:r w:rsidRPr="00A40EFF">
              <w:rPr>
                <w:sz w:val="18"/>
                <w:szCs w:val="18"/>
                <w:lang w:val="el"/>
              </w:rPr>
              <w:t>Κέρδη αποδιδόμενα σε μετόχους της μητρικής</w:t>
            </w:r>
          </w:p>
        </w:tc>
        <w:tc>
          <w:tcPr>
            <w:tcW w:w="1410" w:type="dxa"/>
            <w:tcBorders>
              <w:top w:val="single" w:sz="2" w:space="0" w:color="AFABAB"/>
              <w:left w:val="nil"/>
              <w:bottom w:val="single" w:sz="2" w:space="0" w:color="181717"/>
              <w:right w:val="nil"/>
            </w:tcBorders>
            <w:shd w:val="clear" w:color="auto" w:fill="DCE6F1"/>
            <w:tcMar>
              <w:top w:w="15" w:type="dxa"/>
              <w:left w:w="108" w:type="dxa"/>
              <w:bottom w:w="0" w:type="dxa"/>
              <w:right w:w="108" w:type="dxa"/>
            </w:tcMar>
            <w:vAlign w:val="center"/>
          </w:tcPr>
          <w:p w14:paraId="499F4D65" w14:textId="1853093A" w:rsidR="374E1258" w:rsidRPr="00A40EFF" w:rsidRDefault="374E1258" w:rsidP="00BE11E7">
            <w:pPr>
              <w:widowControl/>
              <w:jc w:val="right"/>
              <w:rPr>
                <w:color w:val="000000" w:themeColor="text1"/>
                <w:sz w:val="18"/>
                <w:szCs w:val="18"/>
              </w:rPr>
            </w:pPr>
            <w:r w:rsidRPr="00A40EFF">
              <w:rPr>
                <w:color w:val="000000" w:themeColor="text1"/>
                <w:sz w:val="18"/>
                <w:szCs w:val="18"/>
              </w:rPr>
              <w:t>48</w:t>
            </w:r>
            <w:r w:rsidR="00B75FA6">
              <w:rPr>
                <w:color w:val="000000" w:themeColor="text1"/>
                <w:sz w:val="18"/>
                <w:szCs w:val="18"/>
              </w:rPr>
              <w:t>.</w:t>
            </w:r>
            <w:r w:rsidRPr="00A40EFF">
              <w:rPr>
                <w:color w:val="000000" w:themeColor="text1"/>
                <w:sz w:val="18"/>
                <w:szCs w:val="18"/>
              </w:rPr>
              <w:t>233</w:t>
            </w:r>
          </w:p>
        </w:tc>
        <w:tc>
          <w:tcPr>
            <w:tcW w:w="1785" w:type="dxa"/>
            <w:tcBorders>
              <w:top w:val="single" w:sz="2" w:space="0" w:color="AFABAB"/>
              <w:left w:val="nil"/>
              <w:bottom w:val="single" w:sz="2" w:space="0" w:color="181717"/>
              <w:right w:val="nil"/>
            </w:tcBorders>
            <w:shd w:val="clear" w:color="auto" w:fill="auto"/>
            <w:tcMar>
              <w:top w:w="15" w:type="dxa"/>
              <w:left w:w="108" w:type="dxa"/>
              <w:bottom w:w="0" w:type="dxa"/>
              <w:right w:w="108" w:type="dxa"/>
            </w:tcMar>
            <w:vAlign w:val="center"/>
          </w:tcPr>
          <w:p w14:paraId="47C3E92E" w14:textId="40FCFED6" w:rsidR="374E1258" w:rsidRPr="00A40EFF" w:rsidRDefault="374E1258" w:rsidP="00BE11E7">
            <w:pPr>
              <w:widowControl/>
              <w:jc w:val="right"/>
              <w:rPr>
                <w:color w:val="000000" w:themeColor="text1"/>
                <w:sz w:val="18"/>
                <w:szCs w:val="18"/>
              </w:rPr>
            </w:pPr>
            <w:r w:rsidRPr="00A40EFF">
              <w:rPr>
                <w:color w:val="000000" w:themeColor="text1"/>
                <w:sz w:val="18"/>
                <w:szCs w:val="18"/>
              </w:rPr>
              <w:t>266</w:t>
            </w:r>
            <w:r w:rsidR="00B75FA6">
              <w:rPr>
                <w:color w:val="000000" w:themeColor="text1"/>
                <w:sz w:val="18"/>
                <w:szCs w:val="18"/>
              </w:rPr>
              <w:t>.</w:t>
            </w:r>
            <w:r w:rsidRPr="00A40EFF">
              <w:rPr>
                <w:color w:val="000000" w:themeColor="text1"/>
                <w:sz w:val="18"/>
                <w:szCs w:val="18"/>
              </w:rPr>
              <w:t>133</w:t>
            </w:r>
          </w:p>
        </w:tc>
      </w:tr>
    </w:tbl>
    <w:p w14:paraId="7C523494" w14:textId="44C92CF0" w:rsidR="00136F28" w:rsidRPr="0009595D" w:rsidRDefault="7CA53206" w:rsidP="00A40EFF">
      <w:pPr>
        <w:spacing w:before="120"/>
        <w:ind w:left="1843"/>
        <w:jc w:val="both"/>
        <w:rPr>
          <w:rFonts w:asciiTheme="minorHAnsi" w:hAnsiTheme="minorHAnsi"/>
          <w:i/>
          <w:iCs/>
          <w:sz w:val="18"/>
          <w:szCs w:val="18"/>
          <w:lang w:val="el-GR"/>
        </w:rPr>
      </w:pPr>
      <w:r w:rsidRPr="374E1258">
        <w:rPr>
          <w:rFonts w:asciiTheme="minorHAnsi" w:hAnsiTheme="minorHAnsi"/>
          <w:i/>
          <w:iCs/>
          <w:sz w:val="18"/>
          <w:szCs w:val="18"/>
          <w:lang w:val="el-GR"/>
        </w:rPr>
        <w:t xml:space="preserve">* </w:t>
      </w:r>
      <w:r w:rsidR="5AB64829" w:rsidRPr="374E1258">
        <w:rPr>
          <w:rFonts w:asciiTheme="minorHAnsi" w:hAnsiTheme="minorHAnsi"/>
          <w:i/>
          <w:iCs/>
          <w:sz w:val="18"/>
          <w:szCs w:val="18"/>
          <w:lang w:val="el-GR"/>
        </w:rPr>
        <w:t>Βλ. Παράρτημα Α</w:t>
      </w:r>
    </w:p>
    <w:p w14:paraId="7C523495" w14:textId="0E484D8F" w:rsidR="005F15AA" w:rsidRPr="00574E97" w:rsidRDefault="25F04A3F" w:rsidP="00BE11E7">
      <w:pPr>
        <w:spacing w:before="240" w:line="259" w:lineRule="auto"/>
        <w:ind w:left="1843"/>
        <w:jc w:val="both"/>
        <w:rPr>
          <w:rFonts w:asciiTheme="minorHAnsi" w:eastAsia="MS Mincho" w:hAnsiTheme="minorHAnsi" w:cstheme="minorBidi"/>
          <w:b/>
          <w:bCs/>
          <w:sz w:val="20"/>
          <w:szCs w:val="20"/>
          <w:lang w:val="el-GR"/>
        </w:rPr>
      </w:pPr>
      <w:r w:rsidRPr="374E1258">
        <w:rPr>
          <w:rFonts w:asciiTheme="minorHAnsi" w:hAnsiTheme="minorHAnsi"/>
          <w:sz w:val="20"/>
          <w:szCs w:val="20"/>
          <w:lang w:val="el-GR"/>
        </w:rPr>
        <w:t>Το 2023, ο</w:t>
      </w:r>
      <w:r w:rsidR="276F86A9" w:rsidRPr="374E1258">
        <w:rPr>
          <w:rFonts w:asciiTheme="minorHAnsi" w:hAnsiTheme="minorHAnsi"/>
          <w:sz w:val="20"/>
          <w:szCs w:val="20"/>
          <w:lang w:val="el-GR"/>
        </w:rPr>
        <w:t xml:space="preserve"> </w:t>
      </w:r>
      <w:r w:rsidR="276F86A9" w:rsidRPr="374E1258">
        <w:rPr>
          <w:rFonts w:asciiTheme="minorHAnsi" w:hAnsiTheme="minorHAnsi"/>
          <w:b/>
          <w:bCs/>
          <w:sz w:val="20"/>
          <w:szCs w:val="20"/>
          <w:lang w:val="el-GR"/>
        </w:rPr>
        <w:t xml:space="preserve">ενοποιημένος κύκλος εργασιών </w:t>
      </w:r>
      <w:r w:rsidR="276F86A9" w:rsidRPr="374E1258">
        <w:rPr>
          <w:rFonts w:asciiTheme="minorHAnsi" w:hAnsiTheme="minorHAnsi"/>
          <w:sz w:val="20"/>
          <w:szCs w:val="20"/>
          <w:lang w:val="el-GR"/>
        </w:rPr>
        <w:t xml:space="preserve">της </w:t>
      </w:r>
      <w:r w:rsidR="276F86A9" w:rsidRPr="374E1258">
        <w:rPr>
          <w:rFonts w:asciiTheme="minorHAnsi" w:hAnsiTheme="minorHAnsi"/>
          <w:sz w:val="20"/>
          <w:szCs w:val="20"/>
        </w:rPr>
        <w:t>Viohalco</w:t>
      </w:r>
      <w:r w:rsidR="276F86A9" w:rsidRPr="374E1258">
        <w:rPr>
          <w:rFonts w:asciiTheme="minorHAnsi" w:hAnsiTheme="minorHAnsi"/>
          <w:sz w:val="20"/>
          <w:szCs w:val="20"/>
          <w:lang w:val="el-GR"/>
        </w:rPr>
        <w:t xml:space="preserve"> </w:t>
      </w:r>
      <w:r w:rsidR="489E4AEA" w:rsidRPr="374E1258">
        <w:rPr>
          <w:rFonts w:asciiTheme="minorHAnsi" w:hAnsiTheme="minorHAnsi"/>
          <w:sz w:val="20"/>
          <w:szCs w:val="20"/>
          <w:lang w:val="el-GR"/>
        </w:rPr>
        <w:t>μειώθηκε στα</w:t>
      </w:r>
      <w:r w:rsidR="276F86A9" w:rsidRPr="374E1258">
        <w:rPr>
          <w:rFonts w:asciiTheme="minorHAnsi" w:hAnsiTheme="minorHAnsi"/>
          <w:sz w:val="20"/>
          <w:szCs w:val="20"/>
          <w:lang w:val="el-GR"/>
        </w:rPr>
        <w:t xml:space="preserve"> 6,3</w:t>
      </w:r>
      <w:r w:rsidR="09320439" w:rsidRPr="374E1258">
        <w:rPr>
          <w:rFonts w:asciiTheme="minorHAnsi" w:hAnsiTheme="minorHAnsi"/>
          <w:sz w:val="20"/>
          <w:szCs w:val="20"/>
          <w:lang w:val="el-GR"/>
        </w:rPr>
        <w:t>0</w:t>
      </w:r>
      <w:r w:rsidR="276F86A9" w:rsidRPr="374E1258">
        <w:rPr>
          <w:rFonts w:asciiTheme="minorHAnsi" w:hAnsiTheme="minorHAnsi"/>
          <w:sz w:val="20"/>
          <w:szCs w:val="20"/>
          <w:lang w:val="el-GR"/>
        </w:rPr>
        <w:t xml:space="preserve"> δισ. ευρώ (</w:t>
      </w:r>
      <w:r w:rsidR="276F86A9" w:rsidRPr="00BE11E7">
        <w:rPr>
          <w:rFonts w:asciiTheme="minorHAnsi" w:hAnsiTheme="minorHAnsi"/>
          <w:sz w:val="20"/>
          <w:szCs w:val="20"/>
          <w:lang w:val="el-GR"/>
        </w:rPr>
        <w:t xml:space="preserve">2022: </w:t>
      </w:r>
      <w:r w:rsidR="4E16D8A7" w:rsidRPr="00BE11E7">
        <w:rPr>
          <w:rFonts w:asciiTheme="minorHAnsi" w:hAnsiTheme="minorHAnsi"/>
          <w:sz w:val="20"/>
          <w:szCs w:val="20"/>
          <w:lang w:val="el-GR"/>
        </w:rPr>
        <w:t>6</w:t>
      </w:r>
      <w:r w:rsidR="276F86A9" w:rsidRPr="00BE11E7">
        <w:rPr>
          <w:rFonts w:asciiTheme="minorHAnsi" w:hAnsiTheme="minorHAnsi"/>
          <w:sz w:val="20"/>
          <w:szCs w:val="20"/>
          <w:lang w:val="el-GR"/>
        </w:rPr>
        <w:t>,</w:t>
      </w:r>
      <w:r w:rsidR="4E16D8A7" w:rsidRPr="00BE11E7">
        <w:rPr>
          <w:rFonts w:asciiTheme="minorHAnsi" w:hAnsiTheme="minorHAnsi"/>
          <w:sz w:val="20"/>
          <w:szCs w:val="20"/>
          <w:lang w:val="el-GR"/>
        </w:rPr>
        <w:t>9</w:t>
      </w:r>
      <w:r w:rsidR="216C5580" w:rsidRPr="374E1258">
        <w:rPr>
          <w:rFonts w:asciiTheme="minorHAnsi" w:hAnsiTheme="minorHAnsi"/>
          <w:sz w:val="20"/>
          <w:szCs w:val="20"/>
          <w:lang w:val="el-GR"/>
        </w:rPr>
        <w:t>9</w:t>
      </w:r>
      <w:r w:rsidR="276F86A9" w:rsidRPr="00BE11E7">
        <w:rPr>
          <w:rFonts w:asciiTheme="minorHAnsi" w:hAnsiTheme="minorHAnsi"/>
          <w:sz w:val="20"/>
          <w:szCs w:val="20"/>
          <w:lang w:val="el-GR"/>
        </w:rPr>
        <w:t xml:space="preserve"> δισ. ευρώ)</w:t>
      </w:r>
      <w:r w:rsidR="5BA4F1D4" w:rsidRPr="374E1258">
        <w:rPr>
          <w:rFonts w:asciiTheme="minorHAnsi" w:hAnsiTheme="minorHAnsi"/>
          <w:sz w:val="20"/>
          <w:szCs w:val="20"/>
          <w:lang w:val="el-GR"/>
        </w:rPr>
        <w:t xml:space="preserve">, κυρίως λόγω της μείωσης των τιμών μετάλλου και των μειωμένων ποσοτήτων σε </w:t>
      </w:r>
      <w:r w:rsidR="077D5F86" w:rsidRPr="374E1258">
        <w:rPr>
          <w:rFonts w:asciiTheme="minorHAnsi" w:hAnsiTheme="minorHAnsi"/>
          <w:sz w:val="20"/>
          <w:szCs w:val="20"/>
          <w:lang w:val="el-GR"/>
        </w:rPr>
        <w:t>σχέση</w:t>
      </w:r>
      <w:r w:rsidR="5BA4F1D4" w:rsidRPr="374E1258">
        <w:rPr>
          <w:rFonts w:asciiTheme="minorHAnsi" w:hAnsiTheme="minorHAnsi"/>
          <w:sz w:val="20"/>
          <w:szCs w:val="20"/>
          <w:lang w:val="el-GR"/>
        </w:rPr>
        <w:t xml:space="preserve"> με το 2022</w:t>
      </w:r>
      <w:r w:rsidR="276F86A9" w:rsidRPr="374E1258">
        <w:rPr>
          <w:rFonts w:asciiTheme="minorHAnsi" w:hAnsiTheme="minorHAnsi"/>
          <w:sz w:val="20"/>
          <w:szCs w:val="20"/>
          <w:lang w:val="el-GR"/>
        </w:rPr>
        <w:t>.</w:t>
      </w:r>
    </w:p>
    <w:p w14:paraId="7C523496" w14:textId="68E4B1E5" w:rsidR="005F15AA" w:rsidRPr="00574E97" w:rsidRDefault="00E4580B" w:rsidP="374E1258">
      <w:pPr>
        <w:spacing w:before="120"/>
        <w:ind w:left="1843"/>
        <w:jc w:val="both"/>
        <w:rPr>
          <w:rFonts w:asciiTheme="minorHAnsi" w:eastAsia="MS Mincho" w:hAnsiTheme="minorHAnsi" w:cstheme="minorBidi"/>
          <w:sz w:val="20"/>
          <w:szCs w:val="20"/>
          <w:lang w:val="el-GR"/>
        </w:rPr>
      </w:pPr>
      <w:r w:rsidRPr="374E1258">
        <w:rPr>
          <w:rFonts w:asciiTheme="minorHAnsi" w:hAnsiTheme="minorHAnsi"/>
          <w:sz w:val="20"/>
          <w:szCs w:val="20"/>
          <w:lang w:val="el-GR"/>
        </w:rPr>
        <w:t xml:space="preserve">Το </w:t>
      </w:r>
      <w:r w:rsidRPr="374E1258">
        <w:rPr>
          <w:rFonts w:asciiTheme="minorHAnsi" w:hAnsiTheme="minorHAnsi"/>
          <w:b/>
          <w:bCs/>
          <w:sz w:val="20"/>
          <w:szCs w:val="20"/>
          <w:lang w:val="el-GR"/>
        </w:rPr>
        <w:t xml:space="preserve">ενοποιημένο </w:t>
      </w:r>
      <w:r w:rsidR="3474E189" w:rsidRPr="374E1258">
        <w:rPr>
          <w:rFonts w:asciiTheme="minorHAnsi" w:hAnsiTheme="minorHAnsi"/>
          <w:b/>
          <w:bCs/>
          <w:sz w:val="20"/>
          <w:szCs w:val="20"/>
        </w:rPr>
        <w:t>a</w:t>
      </w:r>
      <w:r w:rsidRPr="374E1258">
        <w:rPr>
          <w:rFonts w:asciiTheme="minorHAnsi" w:hAnsiTheme="minorHAnsi"/>
          <w:b/>
          <w:bCs/>
          <w:sz w:val="20"/>
          <w:szCs w:val="20"/>
          <w:lang w:val="el-GR"/>
        </w:rPr>
        <w:t>-</w:t>
      </w:r>
      <w:r w:rsidRPr="374E1258">
        <w:rPr>
          <w:rFonts w:asciiTheme="minorHAnsi" w:hAnsiTheme="minorHAnsi"/>
          <w:b/>
          <w:bCs/>
          <w:sz w:val="20"/>
          <w:szCs w:val="20"/>
        </w:rPr>
        <w:t>EBITDA</w:t>
      </w:r>
      <w:r w:rsidRPr="374E1258">
        <w:rPr>
          <w:rFonts w:asciiTheme="minorHAnsi" w:hAnsiTheme="minorHAnsi"/>
          <w:sz w:val="20"/>
          <w:szCs w:val="20"/>
          <w:lang w:val="el-GR"/>
        </w:rPr>
        <w:t xml:space="preserve"> διαμορφώθηκε σε 5</w:t>
      </w:r>
      <w:r w:rsidR="3474E189" w:rsidRPr="374E1258">
        <w:rPr>
          <w:rFonts w:asciiTheme="minorHAnsi" w:hAnsiTheme="minorHAnsi"/>
          <w:sz w:val="20"/>
          <w:szCs w:val="20"/>
          <w:lang w:val="el-GR"/>
        </w:rPr>
        <w:t>37</w:t>
      </w:r>
      <w:r w:rsidRPr="374E1258">
        <w:rPr>
          <w:rFonts w:asciiTheme="minorHAnsi" w:hAnsiTheme="minorHAnsi"/>
          <w:sz w:val="20"/>
          <w:szCs w:val="20"/>
          <w:lang w:val="el-GR"/>
        </w:rPr>
        <w:t xml:space="preserve"> εκατ. ευρώ (2022: 649 εκατ. ευρώ)</w:t>
      </w:r>
      <w:r w:rsidR="3474E189" w:rsidRPr="374E1258">
        <w:rPr>
          <w:rFonts w:asciiTheme="minorHAnsi" w:hAnsiTheme="minorHAnsi"/>
          <w:sz w:val="20"/>
          <w:szCs w:val="20"/>
          <w:lang w:val="el-GR"/>
        </w:rPr>
        <w:t xml:space="preserve">, </w:t>
      </w:r>
      <w:r w:rsidR="6A32B9BB" w:rsidRPr="374E1258">
        <w:rPr>
          <w:rFonts w:asciiTheme="minorHAnsi" w:hAnsiTheme="minorHAnsi"/>
          <w:sz w:val="20"/>
          <w:szCs w:val="20"/>
          <w:lang w:val="el-GR"/>
        </w:rPr>
        <w:t xml:space="preserve">λόγω </w:t>
      </w:r>
      <w:r w:rsidR="04552F67" w:rsidRPr="374E1258">
        <w:rPr>
          <w:rFonts w:asciiTheme="minorHAnsi" w:hAnsiTheme="minorHAnsi"/>
          <w:sz w:val="20"/>
          <w:szCs w:val="20"/>
          <w:lang w:val="el-GR"/>
        </w:rPr>
        <w:t>της μείωσης του όγκου πωλήσεων</w:t>
      </w:r>
      <w:r w:rsidR="3474E189" w:rsidRPr="374E1258">
        <w:rPr>
          <w:rFonts w:asciiTheme="minorHAnsi" w:hAnsiTheme="minorHAnsi"/>
          <w:sz w:val="20"/>
          <w:szCs w:val="20"/>
          <w:lang w:val="el-GR"/>
        </w:rPr>
        <w:t>.</w:t>
      </w:r>
    </w:p>
    <w:p w14:paraId="7C523497" w14:textId="6B833755" w:rsidR="005F15AA" w:rsidRPr="00574E97" w:rsidRDefault="005F15AA" w:rsidP="008E6F06">
      <w:pPr>
        <w:spacing w:before="120"/>
        <w:ind w:left="1843"/>
        <w:jc w:val="both"/>
        <w:rPr>
          <w:rFonts w:asciiTheme="minorHAnsi" w:eastAsia="Times New Roman" w:hAnsiTheme="minorHAnsi" w:cstheme="minorHAnsi"/>
          <w:bCs/>
          <w:sz w:val="20"/>
          <w:szCs w:val="20"/>
          <w:lang w:val="el-GR"/>
        </w:rPr>
      </w:pPr>
      <w:r w:rsidRPr="00574E97">
        <w:rPr>
          <w:rFonts w:asciiTheme="minorHAnsi" w:hAnsiTheme="minorHAnsi"/>
          <w:sz w:val="20"/>
          <w:lang w:val="el-GR"/>
        </w:rPr>
        <w:t xml:space="preserve">Τα </w:t>
      </w:r>
      <w:r w:rsidRPr="00574E97">
        <w:rPr>
          <w:rFonts w:asciiTheme="minorHAnsi" w:hAnsiTheme="minorHAnsi"/>
          <w:b/>
          <w:bCs/>
          <w:sz w:val="20"/>
          <w:lang w:val="el-GR"/>
        </w:rPr>
        <w:t>καθαρά χρηματοοικονομικά έξοδα</w:t>
      </w:r>
      <w:r w:rsidRPr="00574E97">
        <w:rPr>
          <w:rFonts w:asciiTheme="minorHAnsi" w:hAnsiTheme="minorHAnsi"/>
          <w:sz w:val="20"/>
          <w:lang w:val="el-GR"/>
        </w:rPr>
        <w:t xml:space="preserve"> α</w:t>
      </w:r>
      <w:r w:rsidR="00FF3B96">
        <w:rPr>
          <w:rFonts w:asciiTheme="minorHAnsi" w:hAnsiTheme="minorHAnsi"/>
          <w:sz w:val="20"/>
          <w:lang w:val="el-GR"/>
        </w:rPr>
        <w:t>υξήθηκαν</w:t>
      </w:r>
      <w:r w:rsidRPr="00574E97">
        <w:rPr>
          <w:rFonts w:asciiTheme="minorHAnsi" w:hAnsiTheme="minorHAnsi"/>
          <w:sz w:val="20"/>
          <w:lang w:val="el-GR"/>
        </w:rPr>
        <w:t xml:space="preserve"> σε 188 εκατ. ευρώ (2022: 121 εκατ. ευρώ)</w:t>
      </w:r>
      <w:r w:rsidR="00FF3B96">
        <w:rPr>
          <w:rFonts w:asciiTheme="minorHAnsi" w:hAnsiTheme="minorHAnsi"/>
          <w:sz w:val="20"/>
          <w:lang w:val="el-GR"/>
        </w:rPr>
        <w:t xml:space="preserve">, </w:t>
      </w:r>
      <w:r w:rsidR="00DA3C9A">
        <w:rPr>
          <w:rFonts w:asciiTheme="minorHAnsi" w:hAnsiTheme="minorHAnsi"/>
          <w:sz w:val="20"/>
          <w:lang w:val="el-GR"/>
        </w:rPr>
        <w:t>ως αποτέλεσμα</w:t>
      </w:r>
      <w:r w:rsidR="00FF3B96">
        <w:rPr>
          <w:rFonts w:asciiTheme="minorHAnsi" w:hAnsiTheme="minorHAnsi"/>
          <w:sz w:val="20"/>
          <w:lang w:val="el-GR"/>
        </w:rPr>
        <w:t xml:space="preserve"> της αύξησης των επιτοκίων</w:t>
      </w:r>
      <w:r w:rsidRPr="00574E97">
        <w:rPr>
          <w:rFonts w:asciiTheme="minorHAnsi" w:hAnsiTheme="minorHAnsi"/>
          <w:sz w:val="20"/>
          <w:lang w:val="el-GR"/>
        </w:rPr>
        <w:t>.</w:t>
      </w:r>
    </w:p>
    <w:p w14:paraId="7C523498" w14:textId="3266899F" w:rsidR="005F15AA" w:rsidRPr="00574E97" w:rsidRDefault="002E5CE9" w:rsidP="008E6F06">
      <w:pPr>
        <w:spacing w:before="120"/>
        <w:ind w:left="1843"/>
        <w:jc w:val="both"/>
        <w:rPr>
          <w:rFonts w:asciiTheme="minorHAnsi" w:hAnsiTheme="minorHAnsi"/>
          <w:sz w:val="20"/>
          <w:lang w:val="el-GR"/>
        </w:rPr>
      </w:pPr>
      <w:r w:rsidRPr="00574E97">
        <w:rPr>
          <w:rFonts w:asciiTheme="minorHAnsi" w:hAnsiTheme="minorHAnsi"/>
          <w:sz w:val="20"/>
          <w:lang w:val="el-GR"/>
        </w:rPr>
        <w:t xml:space="preserve">Τα </w:t>
      </w:r>
      <w:r w:rsidRPr="00574E97">
        <w:rPr>
          <w:rFonts w:asciiTheme="minorHAnsi" w:hAnsiTheme="minorHAnsi"/>
          <w:b/>
          <w:bCs/>
          <w:sz w:val="20"/>
          <w:lang w:val="el-GR"/>
        </w:rPr>
        <w:t>ενοποιημένα κέρδη προ φόρου εισοδήματος</w:t>
      </w:r>
      <w:r w:rsidRPr="00574E97">
        <w:rPr>
          <w:rFonts w:asciiTheme="minorHAnsi" w:hAnsiTheme="minorHAnsi"/>
          <w:sz w:val="20"/>
          <w:lang w:val="el-GR"/>
        </w:rPr>
        <w:t xml:space="preserve"> </w:t>
      </w:r>
      <w:r w:rsidR="00FF3B96">
        <w:rPr>
          <w:rFonts w:asciiTheme="minorHAnsi" w:hAnsiTheme="minorHAnsi"/>
          <w:sz w:val="20"/>
          <w:lang w:val="el-GR"/>
        </w:rPr>
        <w:t xml:space="preserve">για την περίοδο </w:t>
      </w:r>
      <w:r w:rsidRPr="00574E97">
        <w:rPr>
          <w:rFonts w:asciiTheme="minorHAnsi" w:hAnsiTheme="minorHAnsi"/>
          <w:sz w:val="20"/>
          <w:lang w:val="el-GR"/>
        </w:rPr>
        <w:t>ανήλθαν σε 9</w:t>
      </w:r>
      <w:r w:rsidR="00FF3B96">
        <w:rPr>
          <w:rFonts w:asciiTheme="minorHAnsi" w:hAnsiTheme="minorHAnsi"/>
          <w:sz w:val="20"/>
          <w:lang w:val="el-GR"/>
        </w:rPr>
        <w:t>1</w:t>
      </w:r>
      <w:r w:rsidRPr="00574E97">
        <w:rPr>
          <w:rFonts w:asciiTheme="minorHAnsi" w:hAnsiTheme="minorHAnsi"/>
          <w:sz w:val="20"/>
          <w:lang w:val="el-GR"/>
        </w:rPr>
        <w:t xml:space="preserve"> εκατ. ευρώ </w:t>
      </w:r>
      <w:r w:rsidR="00DA3C9A">
        <w:rPr>
          <w:rFonts w:asciiTheme="minorHAnsi" w:hAnsiTheme="minorHAnsi"/>
          <w:sz w:val="20"/>
          <w:lang w:val="el-GR"/>
        </w:rPr>
        <w:t>έναντι</w:t>
      </w:r>
      <w:r w:rsidR="005849D6">
        <w:rPr>
          <w:rFonts w:asciiTheme="minorHAnsi" w:hAnsiTheme="minorHAnsi"/>
          <w:sz w:val="20"/>
          <w:lang w:val="el-GR"/>
        </w:rPr>
        <w:t xml:space="preserve"> </w:t>
      </w:r>
      <w:r w:rsidRPr="00574E97">
        <w:rPr>
          <w:rFonts w:asciiTheme="minorHAnsi" w:hAnsiTheme="minorHAnsi"/>
          <w:sz w:val="20"/>
          <w:lang w:val="el-GR"/>
        </w:rPr>
        <w:t>375 εκατ. ευρώ</w:t>
      </w:r>
      <w:r w:rsidR="005849D6">
        <w:rPr>
          <w:rFonts w:asciiTheme="minorHAnsi" w:hAnsiTheme="minorHAnsi"/>
          <w:sz w:val="20"/>
          <w:lang w:val="el-GR"/>
        </w:rPr>
        <w:t xml:space="preserve"> το 2022</w:t>
      </w:r>
      <w:r w:rsidRPr="00574E97">
        <w:rPr>
          <w:rFonts w:asciiTheme="minorHAnsi" w:hAnsiTheme="minorHAnsi"/>
          <w:sz w:val="20"/>
          <w:lang w:val="el-GR"/>
        </w:rPr>
        <w:t>.</w:t>
      </w:r>
    </w:p>
    <w:p w14:paraId="7C523499" w14:textId="4294229E" w:rsidR="00025B4C" w:rsidRPr="00574E97" w:rsidRDefault="00D37139" w:rsidP="00A40EFF">
      <w:pPr>
        <w:spacing w:before="120" w:after="120"/>
        <w:ind w:left="1843"/>
        <w:jc w:val="both"/>
        <w:rPr>
          <w:rFonts w:asciiTheme="minorHAnsi" w:hAnsiTheme="minorHAnsi" w:cstheme="minorHAnsi"/>
          <w:sz w:val="20"/>
          <w:szCs w:val="20"/>
          <w:lang w:val="el-GR"/>
        </w:rPr>
      </w:pPr>
      <w:bookmarkStart w:id="4" w:name="_Hlk129248409"/>
      <w:r w:rsidRPr="00574E97">
        <w:rPr>
          <w:rFonts w:asciiTheme="minorHAnsi" w:hAnsiTheme="minorHAnsi"/>
          <w:sz w:val="20"/>
          <w:lang w:val="el-GR"/>
        </w:rPr>
        <w:t xml:space="preserve">Τα </w:t>
      </w:r>
      <w:r w:rsidRPr="00574E97">
        <w:rPr>
          <w:rFonts w:asciiTheme="minorHAnsi" w:hAnsiTheme="minorHAnsi"/>
          <w:b/>
          <w:sz w:val="20"/>
          <w:lang w:val="el-GR"/>
        </w:rPr>
        <w:t xml:space="preserve">ενοποιημένα καθαρά κέρδη μετά φόρων και δικαιωμάτων μειοψηφίας </w:t>
      </w:r>
      <w:r w:rsidRPr="00574E97">
        <w:rPr>
          <w:rFonts w:asciiTheme="minorHAnsi" w:hAnsiTheme="minorHAnsi"/>
          <w:sz w:val="20"/>
          <w:lang w:val="el-GR"/>
        </w:rPr>
        <w:t xml:space="preserve">ανήλθαν σε </w:t>
      </w:r>
      <w:r w:rsidR="005849D6">
        <w:rPr>
          <w:rFonts w:asciiTheme="minorHAnsi" w:hAnsiTheme="minorHAnsi"/>
          <w:sz w:val="20"/>
          <w:lang w:val="el-GR"/>
        </w:rPr>
        <w:t>48</w:t>
      </w:r>
      <w:r w:rsidR="005849D6" w:rsidRPr="00574E97">
        <w:rPr>
          <w:rFonts w:asciiTheme="minorHAnsi" w:hAnsiTheme="minorHAnsi"/>
          <w:sz w:val="20"/>
          <w:lang w:val="el-GR"/>
        </w:rPr>
        <w:t xml:space="preserve"> </w:t>
      </w:r>
      <w:r w:rsidRPr="00574E97">
        <w:rPr>
          <w:rFonts w:asciiTheme="minorHAnsi" w:hAnsiTheme="minorHAnsi"/>
          <w:sz w:val="20"/>
          <w:lang w:val="el-GR"/>
        </w:rPr>
        <w:t>εκατ. ευρώ (2022: 266 εκατ. ευρώ</w:t>
      </w:r>
      <w:r w:rsidR="005849D6">
        <w:rPr>
          <w:rFonts w:asciiTheme="minorHAnsi" w:hAnsiTheme="minorHAnsi"/>
          <w:sz w:val="20"/>
          <w:lang w:val="el-GR"/>
        </w:rPr>
        <w:t>)</w:t>
      </w:r>
      <w:r w:rsidRPr="00574E97">
        <w:rPr>
          <w:rFonts w:asciiTheme="minorHAnsi" w:hAnsiTheme="minorHAnsi"/>
          <w:sz w:val="20"/>
          <w:lang w:val="el-GR"/>
        </w:rPr>
        <w:t xml:space="preserve"> </w:t>
      </w:r>
      <w:bookmarkEnd w:id="4"/>
      <w:r w:rsidRPr="00574E97">
        <w:rPr>
          <w:rFonts w:asciiTheme="minorHAnsi" w:hAnsiTheme="minorHAnsi"/>
          <w:sz w:val="20"/>
          <w:lang w:val="el-GR"/>
        </w:rPr>
        <w:t>και τα κέρδη ανά μετοχή σε 0,19 ευρώ</w:t>
      </w:r>
      <w:r w:rsidR="005849D6">
        <w:rPr>
          <w:rFonts w:asciiTheme="minorHAnsi" w:hAnsiTheme="minorHAnsi"/>
          <w:sz w:val="20"/>
          <w:lang w:val="el-GR"/>
        </w:rPr>
        <w:t xml:space="preserve"> (2022: 1,03</w:t>
      </w:r>
      <w:r w:rsidR="00E67599" w:rsidRPr="00E67599">
        <w:rPr>
          <w:rFonts w:asciiTheme="minorHAnsi" w:hAnsiTheme="minorHAnsi"/>
          <w:sz w:val="20"/>
          <w:lang w:val="el-GR"/>
        </w:rPr>
        <w:t xml:space="preserve"> </w:t>
      </w:r>
      <w:r w:rsidR="00E67599" w:rsidRPr="00574E97">
        <w:rPr>
          <w:rFonts w:asciiTheme="minorHAnsi" w:hAnsiTheme="minorHAnsi"/>
          <w:sz w:val="20"/>
          <w:lang w:val="el-GR"/>
        </w:rPr>
        <w:t>ευρώ</w:t>
      </w:r>
      <w:r w:rsidR="005849D6">
        <w:rPr>
          <w:rFonts w:asciiTheme="minorHAnsi" w:hAnsiTheme="minorHAnsi"/>
          <w:sz w:val="20"/>
          <w:lang w:val="el-GR"/>
        </w:rPr>
        <w:t>)</w:t>
      </w:r>
      <w:r w:rsidRPr="00574E97">
        <w:rPr>
          <w:rFonts w:asciiTheme="minorHAnsi" w:hAnsiTheme="minorHAnsi"/>
          <w:sz w:val="20"/>
          <w:lang w:val="el-GR"/>
        </w:rPr>
        <w:t>.</w:t>
      </w:r>
    </w:p>
    <w:tbl>
      <w:tblPr>
        <w:tblW w:w="8785" w:type="dxa"/>
        <w:tblInd w:w="1843" w:type="dxa"/>
        <w:tblCellMar>
          <w:left w:w="0" w:type="dxa"/>
          <w:right w:w="0" w:type="dxa"/>
        </w:tblCellMar>
        <w:tblLook w:val="04A0" w:firstRow="1" w:lastRow="0" w:firstColumn="1" w:lastColumn="0" w:noHBand="0" w:noVBand="1"/>
      </w:tblPr>
      <w:tblGrid>
        <w:gridCol w:w="5821"/>
        <w:gridCol w:w="1482"/>
        <w:gridCol w:w="1482"/>
      </w:tblGrid>
      <w:tr w:rsidR="009843B6" w:rsidRPr="00A40EFF" w14:paraId="7C52349F" w14:textId="77777777" w:rsidTr="00B75FA6">
        <w:trPr>
          <w:trHeight w:val="255"/>
        </w:trPr>
        <w:tc>
          <w:tcPr>
            <w:tcW w:w="5821" w:type="dxa"/>
            <w:tcBorders>
              <w:top w:val="nil"/>
              <w:left w:val="nil"/>
              <w:bottom w:val="nil"/>
              <w:right w:val="nil"/>
            </w:tcBorders>
            <w:shd w:val="clear" w:color="auto" w:fill="007CB7"/>
            <w:tcMar>
              <w:top w:w="15" w:type="dxa"/>
              <w:left w:w="28" w:type="dxa"/>
              <w:bottom w:w="0" w:type="dxa"/>
              <w:right w:w="28" w:type="dxa"/>
            </w:tcMar>
            <w:vAlign w:val="center"/>
            <w:hideMark/>
          </w:tcPr>
          <w:p w14:paraId="4D48CF20" w14:textId="0043C733" w:rsidR="009843B6" w:rsidRPr="00A40EFF" w:rsidRDefault="009843B6" w:rsidP="009843B6">
            <w:pPr>
              <w:ind w:left="-20" w:right="-20"/>
              <w:jc w:val="both"/>
              <w:rPr>
                <w:i/>
                <w:iCs/>
                <w:color w:val="FFFFFF" w:themeColor="background1"/>
                <w:sz w:val="18"/>
                <w:szCs w:val="18"/>
                <w:lang w:val="el"/>
              </w:rPr>
            </w:pPr>
            <w:r w:rsidRPr="00A40EFF">
              <w:rPr>
                <w:i/>
                <w:iCs/>
                <w:color w:val="FFFFFF" w:themeColor="background1"/>
                <w:sz w:val="18"/>
                <w:szCs w:val="18"/>
                <w:lang w:val="el"/>
              </w:rPr>
              <w:t xml:space="preserve"> Ποσά σε χιλ. ευρώ</w:t>
            </w:r>
          </w:p>
        </w:tc>
        <w:tc>
          <w:tcPr>
            <w:tcW w:w="1482" w:type="dxa"/>
            <w:tcBorders>
              <w:top w:val="nil"/>
              <w:left w:val="nil"/>
              <w:bottom w:val="nil"/>
              <w:right w:val="nil"/>
            </w:tcBorders>
            <w:shd w:val="clear" w:color="auto" w:fill="007CB7"/>
            <w:tcMar>
              <w:top w:w="15" w:type="dxa"/>
              <w:left w:w="28" w:type="dxa"/>
              <w:bottom w:w="0" w:type="dxa"/>
              <w:right w:w="28" w:type="dxa"/>
            </w:tcMar>
            <w:vAlign w:val="center"/>
          </w:tcPr>
          <w:p w14:paraId="7C52349D" w14:textId="0DA9D437" w:rsidR="009843B6" w:rsidRPr="00A40EFF" w:rsidRDefault="009843B6" w:rsidP="00B75FA6">
            <w:pPr>
              <w:widowControl/>
              <w:autoSpaceDE/>
              <w:autoSpaceDN/>
              <w:ind w:right="189"/>
              <w:jc w:val="right"/>
              <w:rPr>
                <w:rFonts w:ascii="Arial" w:eastAsia="Times New Roman" w:hAnsi="Arial" w:cs="Arial"/>
                <w:vanish/>
                <w:sz w:val="18"/>
                <w:szCs w:val="18"/>
                <w:lang w:val="el-GR"/>
              </w:rPr>
            </w:pPr>
            <w:r w:rsidRPr="00A40EFF">
              <w:rPr>
                <w:rFonts w:asciiTheme="minorHAnsi" w:eastAsiaTheme="minorEastAsia" w:hAnsiTheme="minorHAnsi" w:cstheme="minorBidi"/>
                <w:b/>
                <w:bCs/>
                <w:color w:val="FFFFFF" w:themeColor="background1"/>
                <w:sz w:val="18"/>
                <w:szCs w:val="18"/>
                <w:lang w:eastAsia="el-GR"/>
              </w:rPr>
              <w:t>31.12.2023</w:t>
            </w:r>
          </w:p>
        </w:tc>
        <w:tc>
          <w:tcPr>
            <w:tcW w:w="1482" w:type="dxa"/>
            <w:tcBorders>
              <w:top w:val="nil"/>
              <w:left w:val="nil"/>
              <w:bottom w:val="nil"/>
              <w:right w:val="nil"/>
            </w:tcBorders>
            <w:shd w:val="clear" w:color="auto" w:fill="007CB7"/>
            <w:tcMar>
              <w:top w:w="15" w:type="dxa"/>
              <w:left w:w="28" w:type="dxa"/>
              <w:bottom w:w="0" w:type="dxa"/>
              <w:right w:w="28" w:type="dxa"/>
            </w:tcMar>
            <w:vAlign w:val="center"/>
          </w:tcPr>
          <w:p w14:paraId="7C52349E" w14:textId="541C4988" w:rsidR="009843B6" w:rsidRPr="00A40EFF" w:rsidRDefault="009843B6" w:rsidP="00B75FA6">
            <w:pPr>
              <w:widowControl/>
              <w:autoSpaceDE/>
              <w:autoSpaceDN/>
              <w:ind w:right="115"/>
              <w:jc w:val="right"/>
              <w:rPr>
                <w:rFonts w:ascii="Arial" w:eastAsia="Times New Roman" w:hAnsi="Arial" w:cs="Arial"/>
                <w:vanish/>
                <w:sz w:val="18"/>
                <w:szCs w:val="18"/>
                <w:lang w:val="el-GR"/>
              </w:rPr>
            </w:pPr>
            <w:r w:rsidRPr="00A40EFF">
              <w:rPr>
                <w:rFonts w:asciiTheme="minorHAnsi" w:eastAsiaTheme="minorEastAsia" w:hAnsiTheme="minorHAnsi" w:cstheme="minorBidi"/>
                <w:b/>
                <w:bCs/>
                <w:color w:val="FFFFFF" w:themeColor="background1"/>
                <w:sz w:val="18"/>
                <w:szCs w:val="18"/>
                <w:lang w:eastAsia="el-GR"/>
              </w:rPr>
              <w:t>31.12.2022</w:t>
            </w:r>
          </w:p>
        </w:tc>
      </w:tr>
      <w:tr w:rsidR="009515A5" w:rsidRPr="00A40EFF" w14:paraId="7C5234A3" w14:textId="77777777" w:rsidTr="00B75FA6">
        <w:trPr>
          <w:trHeight w:val="255"/>
        </w:trPr>
        <w:tc>
          <w:tcPr>
            <w:tcW w:w="5821" w:type="dxa"/>
            <w:tcBorders>
              <w:top w:val="nil"/>
              <w:left w:val="nil"/>
              <w:bottom w:val="single" w:sz="2" w:space="0" w:color="AFABAB"/>
              <w:right w:val="nil"/>
            </w:tcBorders>
            <w:shd w:val="clear" w:color="auto" w:fill="auto"/>
            <w:tcMar>
              <w:top w:w="15" w:type="dxa"/>
              <w:left w:w="28" w:type="dxa"/>
              <w:bottom w:w="0" w:type="dxa"/>
              <w:right w:w="28" w:type="dxa"/>
            </w:tcMar>
            <w:vAlign w:val="center"/>
            <w:hideMark/>
          </w:tcPr>
          <w:p w14:paraId="18A5A392" w14:textId="30F238F2" w:rsidR="374E1258" w:rsidRPr="00A40EFF" w:rsidRDefault="374E1258" w:rsidP="00BE11E7">
            <w:pPr>
              <w:ind w:left="-20" w:right="-20"/>
              <w:jc w:val="both"/>
              <w:rPr>
                <w:sz w:val="18"/>
                <w:szCs w:val="18"/>
                <w:lang w:val="el"/>
              </w:rPr>
            </w:pPr>
            <w:r w:rsidRPr="00A40EFF">
              <w:rPr>
                <w:sz w:val="18"/>
                <w:szCs w:val="18"/>
                <w:lang w:val="el"/>
              </w:rPr>
              <w:t>Ενσώματα &amp; άυλα περιουσιακά στοιχεία</w:t>
            </w:r>
          </w:p>
        </w:tc>
        <w:tc>
          <w:tcPr>
            <w:tcW w:w="1482" w:type="dxa"/>
            <w:tcBorders>
              <w:top w:val="nil"/>
              <w:left w:val="nil"/>
              <w:bottom w:val="single" w:sz="2" w:space="0" w:color="AFABAB"/>
              <w:right w:val="nil"/>
            </w:tcBorders>
            <w:shd w:val="clear" w:color="auto" w:fill="DCE6F1"/>
            <w:tcMar>
              <w:top w:w="15" w:type="dxa"/>
              <w:left w:w="28" w:type="dxa"/>
              <w:bottom w:w="0" w:type="dxa"/>
              <w:right w:w="28" w:type="dxa"/>
            </w:tcMar>
            <w:vAlign w:val="center"/>
          </w:tcPr>
          <w:p w14:paraId="7EBA74EE" w14:textId="35161BB5" w:rsidR="374E1258" w:rsidRPr="00A40EFF" w:rsidRDefault="374E1258" w:rsidP="00B75FA6">
            <w:pPr>
              <w:widowControl/>
              <w:ind w:left="90" w:right="189"/>
              <w:jc w:val="right"/>
              <w:rPr>
                <w:color w:val="000000" w:themeColor="text1"/>
                <w:sz w:val="18"/>
                <w:szCs w:val="18"/>
              </w:rPr>
            </w:pPr>
            <w:r w:rsidRPr="00A40EFF">
              <w:rPr>
                <w:color w:val="000000" w:themeColor="text1"/>
                <w:sz w:val="18"/>
                <w:szCs w:val="18"/>
              </w:rPr>
              <w:t>2</w:t>
            </w:r>
            <w:r w:rsidR="009843B6" w:rsidRPr="00A40EFF">
              <w:rPr>
                <w:color w:val="000000" w:themeColor="text1"/>
                <w:sz w:val="18"/>
                <w:szCs w:val="18"/>
              </w:rPr>
              <w:t>.</w:t>
            </w:r>
            <w:r w:rsidRPr="00A40EFF">
              <w:rPr>
                <w:color w:val="000000" w:themeColor="text1"/>
                <w:sz w:val="18"/>
                <w:szCs w:val="18"/>
              </w:rPr>
              <w:t>805</w:t>
            </w:r>
            <w:r w:rsidR="009843B6" w:rsidRPr="00A40EFF">
              <w:rPr>
                <w:color w:val="000000" w:themeColor="text1"/>
                <w:sz w:val="18"/>
                <w:szCs w:val="18"/>
              </w:rPr>
              <w:t>.</w:t>
            </w:r>
            <w:r w:rsidRPr="00A40EFF">
              <w:rPr>
                <w:color w:val="000000" w:themeColor="text1"/>
                <w:sz w:val="18"/>
                <w:szCs w:val="18"/>
              </w:rPr>
              <w:t>429</w:t>
            </w:r>
          </w:p>
        </w:tc>
        <w:tc>
          <w:tcPr>
            <w:tcW w:w="1482" w:type="dxa"/>
            <w:tcBorders>
              <w:top w:val="nil"/>
              <w:left w:val="nil"/>
              <w:bottom w:val="single" w:sz="2" w:space="0" w:color="AFABAB"/>
              <w:right w:val="nil"/>
            </w:tcBorders>
            <w:shd w:val="clear" w:color="auto" w:fill="auto"/>
            <w:tcMar>
              <w:top w:w="15" w:type="dxa"/>
              <w:left w:w="28" w:type="dxa"/>
              <w:bottom w:w="0" w:type="dxa"/>
              <w:right w:w="28" w:type="dxa"/>
            </w:tcMar>
            <w:vAlign w:val="center"/>
          </w:tcPr>
          <w:p w14:paraId="2B53961B" w14:textId="7E12FE08" w:rsidR="374E1258" w:rsidRPr="00A40EFF" w:rsidRDefault="374E1258" w:rsidP="00B75FA6">
            <w:pPr>
              <w:widowControl/>
              <w:ind w:left="90" w:right="115"/>
              <w:jc w:val="right"/>
              <w:rPr>
                <w:color w:val="000000" w:themeColor="text1"/>
                <w:sz w:val="18"/>
                <w:szCs w:val="18"/>
              </w:rPr>
            </w:pPr>
            <w:r w:rsidRPr="00A40EFF">
              <w:rPr>
                <w:color w:val="000000" w:themeColor="text1"/>
                <w:sz w:val="18"/>
                <w:szCs w:val="18"/>
              </w:rPr>
              <w:t>2</w:t>
            </w:r>
            <w:r w:rsidR="009843B6" w:rsidRPr="00A40EFF">
              <w:rPr>
                <w:color w:val="000000" w:themeColor="text1"/>
                <w:sz w:val="18"/>
                <w:szCs w:val="18"/>
              </w:rPr>
              <w:t>.</w:t>
            </w:r>
            <w:r w:rsidRPr="00A40EFF">
              <w:rPr>
                <w:color w:val="000000" w:themeColor="text1"/>
                <w:sz w:val="18"/>
                <w:szCs w:val="18"/>
              </w:rPr>
              <w:t>625</w:t>
            </w:r>
            <w:r w:rsidR="009843B6" w:rsidRPr="00A40EFF">
              <w:rPr>
                <w:color w:val="000000" w:themeColor="text1"/>
                <w:sz w:val="18"/>
                <w:szCs w:val="18"/>
              </w:rPr>
              <w:t>.</w:t>
            </w:r>
            <w:r w:rsidRPr="00A40EFF">
              <w:rPr>
                <w:color w:val="000000" w:themeColor="text1"/>
                <w:sz w:val="18"/>
                <w:szCs w:val="18"/>
              </w:rPr>
              <w:t>715</w:t>
            </w:r>
          </w:p>
        </w:tc>
      </w:tr>
      <w:tr w:rsidR="009515A5" w:rsidRPr="00A40EFF" w14:paraId="7C5234A7" w14:textId="77777777" w:rsidTr="00B75FA6">
        <w:trPr>
          <w:trHeight w:val="255"/>
        </w:trPr>
        <w:tc>
          <w:tcPr>
            <w:tcW w:w="5821" w:type="dxa"/>
            <w:tcBorders>
              <w:top w:val="single" w:sz="2" w:space="0" w:color="AFABAB"/>
              <w:left w:val="nil"/>
              <w:bottom w:val="single" w:sz="2" w:space="0" w:color="AFABAB"/>
              <w:right w:val="nil"/>
            </w:tcBorders>
            <w:shd w:val="clear" w:color="auto" w:fill="auto"/>
            <w:tcMar>
              <w:top w:w="15" w:type="dxa"/>
              <w:left w:w="28" w:type="dxa"/>
              <w:bottom w:w="0" w:type="dxa"/>
              <w:right w:w="28" w:type="dxa"/>
            </w:tcMar>
            <w:vAlign w:val="center"/>
            <w:hideMark/>
          </w:tcPr>
          <w:p w14:paraId="28C02F14" w14:textId="3F662620" w:rsidR="374E1258" w:rsidRPr="00A40EFF" w:rsidRDefault="374E1258" w:rsidP="00BE11E7">
            <w:pPr>
              <w:ind w:left="-20" w:right="-20"/>
              <w:jc w:val="both"/>
              <w:rPr>
                <w:sz w:val="18"/>
                <w:szCs w:val="18"/>
                <w:lang w:val="el"/>
              </w:rPr>
            </w:pPr>
            <w:r w:rsidRPr="00A40EFF">
              <w:rPr>
                <w:sz w:val="18"/>
                <w:szCs w:val="18"/>
                <w:lang w:val="el"/>
              </w:rPr>
              <w:t xml:space="preserve">Λοιπά μη </w:t>
            </w:r>
            <w:proofErr w:type="spellStart"/>
            <w:r w:rsidRPr="00A40EFF">
              <w:rPr>
                <w:sz w:val="18"/>
                <w:szCs w:val="18"/>
                <w:lang w:val="el"/>
              </w:rPr>
              <w:t>κυκλοφορούντα</w:t>
            </w:r>
            <w:proofErr w:type="spellEnd"/>
            <w:r w:rsidRPr="00A40EFF">
              <w:rPr>
                <w:sz w:val="18"/>
                <w:szCs w:val="18"/>
                <w:lang w:val="el"/>
              </w:rPr>
              <w:t xml:space="preserve"> περ. στοιχεία</w:t>
            </w:r>
          </w:p>
        </w:tc>
        <w:tc>
          <w:tcPr>
            <w:tcW w:w="1482" w:type="dxa"/>
            <w:tcBorders>
              <w:top w:val="single" w:sz="2" w:space="0" w:color="AFABAB"/>
              <w:left w:val="nil"/>
              <w:bottom w:val="single" w:sz="2" w:space="0" w:color="AFABAB"/>
              <w:right w:val="nil"/>
            </w:tcBorders>
            <w:shd w:val="clear" w:color="auto" w:fill="DCE6F1"/>
            <w:tcMar>
              <w:top w:w="15" w:type="dxa"/>
              <w:left w:w="28" w:type="dxa"/>
              <w:bottom w:w="0" w:type="dxa"/>
              <w:right w:w="28" w:type="dxa"/>
            </w:tcMar>
            <w:vAlign w:val="center"/>
          </w:tcPr>
          <w:p w14:paraId="099BEBB3" w14:textId="0DBCAA33" w:rsidR="374E1258" w:rsidRPr="00A40EFF" w:rsidRDefault="374E1258" w:rsidP="00B75FA6">
            <w:pPr>
              <w:widowControl/>
              <w:ind w:left="90" w:right="189"/>
              <w:jc w:val="right"/>
              <w:rPr>
                <w:color w:val="000000" w:themeColor="text1"/>
                <w:sz w:val="18"/>
                <w:szCs w:val="18"/>
              </w:rPr>
            </w:pPr>
            <w:r w:rsidRPr="00A40EFF">
              <w:rPr>
                <w:color w:val="000000" w:themeColor="text1"/>
                <w:sz w:val="18"/>
                <w:szCs w:val="18"/>
              </w:rPr>
              <w:t>116</w:t>
            </w:r>
            <w:r w:rsidR="009843B6" w:rsidRPr="00A40EFF">
              <w:rPr>
                <w:color w:val="000000" w:themeColor="text1"/>
                <w:sz w:val="18"/>
                <w:szCs w:val="18"/>
              </w:rPr>
              <w:t>.</w:t>
            </w:r>
            <w:r w:rsidRPr="00A40EFF">
              <w:rPr>
                <w:color w:val="000000" w:themeColor="text1"/>
                <w:sz w:val="18"/>
                <w:szCs w:val="18"/>
              </w:rPr>
              <w:t>789</w:t>
            </w:r>
          </w:p>
        </w:tc>
        <w:tc>
          <w:tcPr>
            <w:tcW w:w="1482" w:type="dxa"/>
            <w:tcBorders>
              <w:top w:val="single" w:sz="2" w:space="0" w:color="AFABAB"/>
              <w:left w:val="nil"/>
              <w:bottom w:val="single" w:sz="2" w:space="0" w:color="AFABAB"/>
              <w:right w:val="nil"/>
            </w:tcBorders>
            <w:shd w:val="clear" w:color="auto" w:fill="auto"/>
            <w:tcMar>
              <w:top w:w="15" w:type="dxa"/>
              <w:left w:w="28" w:type="dxa"/>
              <w:bottom w:w="0" w:type="dxa"/>
              <w:right w:w="28" w:type="dxa"/>
            </w:tcMar>
            <w:vAlign w:val="center"/>
          </w:tcPr>
          <w:p w14:paraId="6F91A4F8" w14:textId="5D10A1F5" w:rsidR="374E1258" w:rsidRPr="00A40EFF" w:rsidRDefault="374E1258" w:rsidP="00B75FA6">
            <w:pPr>
              <w:widowControl/>
              <w:ind w:left="90" w:right="115"/>
              <w:jc w:val="right"/>
              <w:rPr>
                <w:color w:val="000000" w:themeColor="text1"/>
                <w:sz w:val="18"/>
                <w:szCs w:val="18"/>
              </w:rPr>
            </w:pPr>
            <w:r w:rsidRPr="00A40EFF">
              <w:rPr>
                <w:color w:val="000000" w:themeColor="text1"/>
                <w:sz w:val="18"/>
                <w:szCs w:val="18"/>
              </w:rPr>
              <w:t>100</w:t>
            </w:r>
            <w:r w:rsidR="009843B6" w:rsidRPr="00A40EFF">
              <w:rPr>
                <w:color w:val="000000" w:themeColor="text1"/>
                <w:sz w:val="18"/>
                <w:szCs w:val="18"/>
              </w:rPr>
              <w:t>.</w:t>
            </w:r>
            <w:r w:rsidRPr="00A40EFF">
              <w:rPr>
                <w:color w:val="000000" w:themeColor="text1"/>
                <w:sz w:val="18"/>
                <w:szCs w:val="18"/>
              </w:rPr>
              <w:t>709</w:t>
            </w:r>
          </w:p>
        </w:tc>
      </w:tr>
      <w:tr w:rsidR="009515A5" w:rsidRPr="00A40EFF" w14:paraId="7C5234AB" w14:textId="77777777" w:rsidTr="00B75FA6">
        <w:trPr>
          <w:trHeight w:val="255"/>
        </w:trPr>
        <w:tc>
          <w:tcPr>
            <w:tcW w:w="5821" w:type="dxa"/>
            <w:tcBorders>
              <w:top w:val="single" w:sz="2" w:space="0" w:color="AFABAB"/>
              <w:left w:val="nil"/>
              <w:bottom w:val="single" w:sz="2" w:space="0" w:color="AFABAB"/>
              <w:right w:val="nil"/>
            </w:tcBorders>
            <w:shd w:val="clear" w:color="auto" w:fill="auto"/>
            <w:tcMar>
              <w:top w:w="15" w:type="dxa"/>
              <w:left w:w="28" w:type="dxa"/>
              <w:bottom w:w="0" w:type="dxa"/>
              <w:right w:w="28" w:type="dxa"/>
            </w:tcMar>
            <w:vAlign w:val="center"/>
            <w:hideMark/>
          </w:tcPr>
          <w:p w14:paraId="3ED22D72" w14:textId="6555F90C" w:rsidR="374E1258" w:rsidRPr="00A40EFF" w:rsidRDefault="374E1258" w:rsidP="00BE11E7">
            <w:pPr>
              <w:ind w:left="-20" w:right="-20"/>
              <w:jc w:val="both"/>
              <w:rPr>
                <w:b/>
                <w:bCs/>
                <w:sz w:val="18"/>
                <w:szCs w:val="18"/>
                <w:lang w:val="el"/>
              </w:rPr>
            </w:pPr>
            <w:r w:rsidRPr="00A40EFF">
              <w:rPr>
                <w:b/>
                <w:bCs/>
                <w:sz w:val="18"/>
                <w:szCs w:val="18"/>
                <w:lang w:val="el"/>
              </w:rPr>
              <w:t>Μη κυκλοφορούν ενεργητικό</w:t>
            </w:r>
          </w:p>
        </w:tc>
        <w:tc>
          <w:tcPr>
            <w:tcW w:w="1482" w:type="dxa"/>
            <w:tcBorders>
              <w:top w:val="single" w:sz="2" w:space="0" w:color="AFABAB"/>
              <w:left w:val="nil"/>
              <w:bottom w:val="single" w:sz="2" w:space="0" w:color="AFABAB"/>
              <w:right w:val="nil"/>
            </w:tcBorders>
            <w:shd w:val="clear" w:color="auto" w:fill="DCE6F1"/>
            <w:tcMar>
              <w:top w:w="15" w:type="dxa"/>
              <w:left w:w="28" w:type="dxa"/>
              <w:bottom w:w="0" w:type="dxa"/>
              <w:right w:w="28" w:type="dxa"/>
            </w:tcMar>
            <w:vAlign w:val="center"/>
          </w:tcPr>
          <w:p w14:paraId="5958C0C9" w14:textId="13266A3E" w:rsidR="374E1258" w:rsidRPr="00A40EFF" w:rsidRDefault="374E1258" w:rsidP="00B75FA6">
            <w:pPr>
              <w:widowControl/>
              <w:ind w:left="90" w:right="189"/>
              <w:jc w:val="right"/>
              <w:rPr>
                <w:color w:val="000000" w:themeColor="text1"/>
                <w:sz w:val="18"/>
                <w:szCs w:val="18"/>
              </w:rPr>
            </w:pPr>
            <w:r w:rsidRPr="00A40EFF">
              <w:rPr>
                <w:b/>
                <w:bCs/>
                <w:color w:val="000000" w:themeColor="text1"/>
                <w:sz w:val="18"/>
                <w:szCs w:val="18"/>
              </w:rPr>
              <w:t>2</w:t>
            </w:r>
            <w:r w:rsidR="009843B6" w:rsidRPr="00A40EFF">
              <w:rPr>
                <w:b/>
                <w:bCs/>
                <w:color w:val="000000" w:themeColor="text1"/>
                <w:sz w:val="18"/>
                <w:szCs w:val="18"/>
              </w:rPr>
              <w:t>.</w:t>
            </w:r>
            <w:r w:rsidRPr="00A40EFF">
              <w:rPr>
                <w:b/>
                <w:bCs/>
                <w:color w:val="000000" w:themeColor="text1"/>
                <w:sz w:val="18"/>
                <w:szCs w:val="18"/>
              </w:rPr>
              <w:t>922</w:t>
            </w:r>
            <w:r w:rsidR="009843B6" w:rsidRPr="00A40EFF">
              <w:rPr>
                <w:b/>
                <w:bCs/>
                <w:color w:val="000000" w:themeColor="text1"/>
                <w:sz w:val="18"/>
                <w:szCs w:val="18"/>
              </w:rPr>
              <w:t>.</w:t>
            </w:r>
            <w:r w:rsidRPr="00A40EFF">
              <w:rPr>
                <w:b/>
                <w:bCs/>
                <w:color w:val="000000" w:themeColor="text1"/>
                <w:sz w:val="18"/>
                <w:szCs w:val="18"/>
              </w:rPr>
              <w:t>219</w:t>
            </w:r>
          </w:p>
        </w:tc>
        <w:tc>
          <w:tcPr>
            <w:tcW w:w="1482" w:type="dxa"/>
            <w:tcBorders>
              <w:top w:val="single" w:sz="2" w:space="0" w:color="AFABAB"/>
              <w:left w:val="nil"/>
              <w:bottom w:val="single" w:sz="2" w:space="0" w:color="AFABAB"/>
              <w:right w:val="nil"/>
            </w:tcBorders>
            <w:shd w:val="clear" w:color="auto" w:fill="auto"/>
            <w:tcMar>
              <w:top w:w="15" w:type="dxa"/>
              <w:left w:w="28" w:type="dxa"/>
              <w:bottom w:w="0" w:type="dxa"/>
              <w:right w:w="28" w:type="dxa"/>
            </w:tcMar>
            <w:vAlign w:val="center"/>
          </w:tcPr>
          <w:p w14:paraId="34611697" w14:textId="3B01DB37" w:rsidR="374E1258" w:rsidRPr="00A40EFF" w:rsidRDefault="374E1258" w:rsidP="00B75FA6">
            <w:pPr>
              <w:widowControl/>
              <w:ind w:left="90" w:right="115"/>
              <w:jc w:val="right"/>
              <w:rPr>
                <w:color w:val="000000" w:themeColor="text1"/>
                <w:sz w:val="18"/>
                <w:szCs w:val="18"/>
              </w:rPr>
            </w:pPr>
            <w:r w:rsidRPr="00A40EFF">
              <w:rPr>
                <w:b/>
                <w:bCs/>
                <w:color w:val="000000" w:themeColor="text1"/>
                <w:sz w:val="18"/>
                <w:szCs w:val="18"/>
              </w:rPr>
              <w:t>2</w:t>
            </w:r>
            <w:r w:rsidR="009843B6" w:rsidRPr="00A40EFF">
              <w:rPr>
                <w:b/>
                <w:bCs/>
                <w:color w:val="000000" w:themeColor="text1"/>
                <w:sz w:val="18"/>
                <w:szCs w:val="18"/>
              </w:rPr>
              <w:t>.</w:t>
            </w:r>
            <w:r w:rsidRPr="00A40EFF">
              <w:rPr>
                <w:b/>
                <w:bCs/>
                <w:color w:val="000000" w:themeColor="text1"/>
                <w:sz w:val="18"/>
                <w:szCs w:val="18"/>
              </w:rPr>
              <w:t>726</w:t>
            </w:r>
            <w:r w:rsidR="009843B6" w:rsidRPr="00A40EFF">
              <w:rPr>
                <w:b/>
                <w:bCs/>
                <w:color w:val="000000" w:themeColor="text1"/>
                <w:sz w:val="18"/>
                <w:szCs w:val="18"/>
              </w:rPr>
              <w:t>.</w:t>
            </w:r>
            <w:r w:rsidRPr="00A40EFF">
              <w:rPr>
                <w:b/>
                <w:bCs/>
                <w:color w:val="000000" w:themeColor="text1"/>
                <w:sz w:val="18"/>
                <w:szCs w:val="18"/>
              </w:rPr>
              <w:t>424</w:t>
            </w:r>
          </w:p>
        </w:tc>
      </w:tr>
      <w:tr w:rsidR="009515A5" w:rsidRPr="00A40EFF" w14:paraId="7C5234AF" w14:textId="77777777" w:rsidTr="00B75FA6">
        <w:trPr>
          <w:trHeight w:val="255"/>
        </w:trPr>
        <w:tc>
          <w:tcPr>
            <w:tcW w:w="5821" w:type="dxa"/>
            <w:tcBorders>
              <w:top w:val="single" w:sz="2" w:space="0" w:color="AFABAB"/>
              <w:left w:val="nil"/>
              <w:bottom w:val="single" w:sz="2" w:space="0" w:color="AFABAB"/>
              <w:right w:val="nil"/>
            </w:tcBorders>
            <w:shd w:val="clear" w:color="auto" w:fill="auto"/>
            <w:tcMar>
              <w:top w:w="15" w:type="dxa"/>
              <w:left w:w="28" w:type="dxa"/>
              <w:bottom w:w="0" w:type="dxa"/>
              <w:right w:w="28" w:type="dxa"/>
            </w:tcMar>
            <w:vAlign w:val="center"/>
            <w:hideMark/>
          </w:tcPr>
          <w:p w14:paraId="59C0654F" w14:textId="25E78DBA" w:rsidR="374E1258" w:rsidRPr="00A40EFF" w:rsidRDefault="374E1258" w:rsidP="00BE11E7">
            <w:pPr>
              <w:ind w:left="-20" w:right="-20"/>
              <w:jc w:val="both"/>
              <w:rPr>
                <w:sz w:val="18"/>
                <w:szCs w:val="18"/>
                <w:lang w:val="el"/>
              </w:rPr>
            </w:pPr>
            <w:r w:rsidRPr="00A40EFF">
              <w:rPr>
                <w:sz w:val="18"/>
                <w:szCs w:val="18"/>
                <w:lang w:val="el"/>
              </w:rPr>
              <w:t>Αποθέματα</w:t>
            </w:r>
          </w:p>
        </w:tc>
        <w:tc>
          <w:tcPr>
            <w:tcW w:w="1482" w:type="dxa"/>
            <w:tcBorders>
              <w:top w:val="single" w:sz="2" w:space="0" w:color="AFABAB"/>
              <w:left w:val="nil"/>
              <w:bottom w:val="single" w:sz="2" w:space="0" w:color="AFABAB"/>
              <w:right w:val="nil"/>
            </w:tcBorders>
            <w:shd w:val="clear" w:color="auto" w:fill="DCE6F1"/>
            <w:tcMar>
              <w:top w:w="15" w:type="dxa"/>
              <w:left w:w="28" w:type="dxa"/>
              <w:bottom w:w="0" w:type="dxa"/>
              <w:right w:w="28" w:type="dxa"/>
            </w:tcMar>
            <w:vAlign w:val="center"/>
          </w:tcPr>
          <w:p w14:paraId="31740E71" w14:textId="3E6FB07C" w:rsidR="374E1258" w:rsidRPr="00A40EFF" w:rsidRDefault="374E1258" w:rsidP="00B75FA6">
            <w:pPr>
              <w:widowControl/>
              <w:ind w:left="90" w:right="189"/>
              <w:jc w:val="right"/>
              <w:rPr>
                <w:color w:val="000000" w:themeColor="text1"/>
                <w:sz w:val="18"/>
                <w:szCs w:val="18"/>
              </w:rPr>
            </w:pPr>
            <w:r w:rsidRPr="00A40EFF">
              <w:rPr>
                <w:color w:val="000000" w:themeColor="text1"/>
                <w:sz w:val="18"/>
                <w:szCs w:val="18"/>
              </w:rPr>
              <w:t>1</w:t>
            </w:r>
            <w:r w:rsidR="009843B6" w:rsidRPr="00A40EFF">
              <w:rPr>
                <w:color w:val="000000" w:themeColor="text1"/>
                <w:sz w:val="18"/>
                <w:szCs w:val="18"/>
              </w:rPr>
              <w:t>.</w:t>
            </w:r>
            <w:r w:rsidRPr="00A40EFF">
              <w:rPr>
                <w:color w:val="000000" w:themeColor="text1"/>
                <w:sz w:val="18"/>
                <w:szCs w:val="18"/>
              </w:rPr>
              <w:t>610</w:t>
            </w:r>
            <w:r w:rsidR="009843B6" w:rsidRPr="00A40EFF">
              <w:rPr>
                <w:color w:val="000000" w:themeColor="text1"/>
                <w:sz w:val="18"/>
                <w:szCs w:val="18"/>
              </w:rPr>
              <w:t>.</w:t>
            </w:r>
            <w:r w:rsidRPr="00A40EFF">
              <w:rPr>
                <w:color w:val="000000" w:themeColor="text1"/>
                <w:sz w:val="18"/>
                <w:szCs w:val="18"/>
              </w:rPr>
              <w:t>467</w:t>
            </w:r>
          </w:p>
        </w:tc>
        <w:tc>
          <w:tcPr>
            <w:tcW w:w="1482" w:type="dxa"/>
            <w:tcBorders>
              <w:top w:val="single" w:sz="2" w:space="0" w:color="AFABAB"/>
              <w:left w:val="nil"/>
              <w:bottom w:val="single" w:sz="2" w:space="0" w:color="AFABAB"/>
              <w:right w:val="nil"/>
            </w:tcBorders>
            <w:shd w:val="clear" w:color="auto" w:fill="auto"/>
            <w:tcMar>
              <w:top w:w="15" w:type="dxa"/>
              <w:left w:w="28" w:type="dxa"/>
              <w:bottom w:w="0" w:type="dxa"/>
              <w:right w:w="28" w:type="dxa"/>
            </w:tcMar>
            <w:vAlign w:val="center"/>
          </w:tcPr>
          <w:p w14:paraId="7EE117D6" w14:textId="0D5008EF" w:rsidR="374E1258" w:rsidRPr="00A40EFF" w:rsidRDefault="374E1258" w:rsidP="00B75FA6">
            <w:pPr>
              <w:widowControl/>
              <w:ind w:left="90" w:right="115"/>
              <w:jc w:val="right"/>
              <w:rPr>
                <w:color w:val="000000" w:themeColor="text1"/>
                <w:sz w:val="18"/>
                <w:szCs w:val="18"/>
              </w:rPr>
            </w:pPr>
            <w:r w:rsidRPr="00A40EFF">
              <w:rPr>
                <w:color w:val="000000" w:themeColor="text1"/>
                <w:sz w:val="18"/>
                <w:szCs w:val="18"/>
              </w:rPr>
              <w:t>1</w:t>
            </w:r>
            <w:r w:rsidR="009843B6" w:rsidRPr="00A40EFF">
              <w:rPr>
                <w:color w:val="000000" w:themeColor="text1"/>
                <w:sz w:val="18"/>
                <w:szCs w:val="18"/>
              </w:rPr>
              <w:t>.</w:t>
            </w:r>
            <w:r w:rsidRPr="00A40EFF">
              <w:rPr>
                <w:color w:val="000000" w:themeColor="text1"/>
                <w:sz w:val="18"/>
                <w:szCs w:val="18"/>
              </w:rPr>
              <w:t>914</w:t>
            </w:r>
            <w:r w:rsidR="009843B6" w:rsidRPr="00A40EFF">
              <w:rPr>
                <w:color w:val="000000" w:themeColor="text1"/>
                <w:sz w:val="18"/>
                <w:szCs w:val="18"/>
              </w:rPr>
              <w:t>.</w:t>
            </w:r>
            <w:r w:rsidRPr="00A40EFF">
              <w:rPr>
                <w:color w:val="000000" w:themeColor="text1"/>
                <w:sz w:val="18"/>
                <w:szCs w:val="18"/>
              </w:rPr>
              <w:t>098</w:t>
            </w:r>
          </w:p>
        </w:tc>
      </w:tr>
      <w:tr w:rsidR="009515A5" w:rsidRPr="00A40EFF" w14:paraId="7C5234B3" w14:textId="77777777" w:rsidTr="00B75FA6">
        <w:trPr>
          <w:trHeight w:val="255"/>
        </w:trPr>
        <w:tc>
          <w:tcPr>
            <w:tcW w:w="5821" w:type="dxa"/>
            <w:tcBorders>
              <w:top w:val="single" w:sz="2" w:space="0" w:color="AFABAB"/>
              <w:left w:val="nil"/>
              <w:bottom w:val="single" w:sz="2" w:space="0" w:color="AFABAB"/>
              <w:right w:val="nil"/>
            </w:tcBorders>
            <w:shd w:val="clear" w:color="auto" w:fill="auto"/>
            <w:tcMar>
              <w:top w:w="15" w:type="dxa"/>
              <w:left w:w="28" w:type="dxa"/>
              <w:bottom w:w="0" w:type="dxa"/>
              <w:right w:w="28" w:type="dxa"/>
            </w:tcMar>
            <w:vAlign w:val="center"/>
            <w:hideMark/>
          </w:tcPr>
          <w:p w14:paraId="1DB74089" w14:textId="677B7306" w:rsidR="374E1258" w:rsidRPr="00A40EFF" w:rsidRDefault="374E1258" w:rsidP="00BE11E7">
            <w:pPr>
              <w:ind w:left="-20" w:right="-20"/>
              <w:rPr>
                <w:sz w:val="18"/>
                <w:szCs w:val="18"/>
                <w:lang w:val="el"/>
              </w:rPr>
            </w:pPr>
            <w:r w:rsidRPr="00A40EFF">
              <w:rPr>
                <w:sz w:val="18"/>
                <w:szCs w:val="18"/>
                <w:lang w:val="el"/>
              </w:rPr>
              <w:t>Εμπορικές και λοιπές απαιτήσεις (</w:t>
            </w:r>
            <w:proofErr w:type="spellStart"/>
            <w:r w:rsidRPr="00A40EFF">
              <w:rPr>
                <w:sz w:val="18"/>
                <w:szCs w:val="18"/>
                <w:lang w:val="el"/>
              </w:rPr>
              <w:t>συμπ</w:t>
            </w:r>
            <w:proofErr w:type="spellEnd"/>
            <w:r w:rsidRPr="00A40EFF">
              <w:rPr>
                <w:sz w:val="18"/>
                <w:szCs w:val="18"/>
                <w:lang w:val="el"/>
              </w:rPr>
              <w:t>. συμβατικών περ. στοιχείων)</w:t>
            </w:r>
          </w:p>
        </w:tc>
        <w:tc>
          <w:tcPr>
            <w:tcW w:w="1482" w:type="dxa"/>
            <w:tcBorders>
              <w:top w:val="single" w:sz="2" w:space="0" w:color="AFABAB"/>
              <w:left w:val="nil"/>
              <w:bottom w:val="single" w:sz="2" w:space="0" w:color="AFABAB"/>
              <w:right w:val="nil"/>
            </w:tcBorders>
            <w:shd w:val="clear" w:color="auto" w:fill="DCE6F1"/>
            <w:tcMar>
              <w:top w:w="15" w:type="dxa"/>
              <w:left w:w="28" w:type="dxa"/>
              <w:bottom w:w="0" w:type="dxa"/>
              <w:right w:w="28" w:type="dxa"/>
            </w:tcMar>
            <w:vAlign w:val="center"/>
          </w:tcPr>
          <w:p w14:paraId="3CBA1D20" w14:textId="31CF2EFB" w:rsidR="374E1258" w:rsidRPr="00A40EFF" w:rsidRDefault="374E1258" w:rsidP="00B75FA6">
            <w:pPr>
              <w:widowControl/>
              <w:ind w:left="90" w:right="189"/>
              <w:jc w:val="right"/>
              <w:rPr>
                <w:color w:val="000000" w:themeColor="text1"/>
                <w:sz w:val="18"/>
                <w:szCs w:val="18"/>
              </w:rPr>
            </w:pPr>
            <w:r w:rsidRPr="00A40EFF">
              <w:rPr>
                <w:color w:val="000000" w:themeColor="text1"/>
                <w:sz w:val="18"/>
                <w:szCs w:val="18"/>
              </w:rPr>
              <w:t>955</w:t>
            </w:r>
            <w:r w:rsidR="009843B6" w:rsidRPr="00A40EFF">
              <w:rPr>
                <w:color w:val="000000" w:themeColor="text1"/>
                <w:sz w:val="18"/>
                <w:szCs w:val="18"/>
              </w:rPr>
              <w:t>.</w:t>
            </w:r>
            <w:r w:rsidRPr="00A40EFF">
              <w:rPr>
                <w:color w:val="000000" w:themeColor="text1"/>
                <w:sz w:val="18"/>
                <w:szCs w:val="18"/>
              </w:rPr>
              <w:t>613</w:t>
            </w:r>
          </w:p>
        </w:tc>
        <w:tc>
          <w:tcPr>
            <w:tcW w:w="1482" w:type="dxa"/>
            <w:tcBorders>
              <w:top w:val="single" w:sz="2" w:space="0" w:color="AFABAB"/>
              <w:left w:val="nil"/>
              <w:bottom w:val="single" w:sz="2" w:space="0" w:color="AFABAB"/>
              <w:right w:val="nil"/>
            </w:tcBorders>
            <w:shd w:val="clear" w:color="auto" w:fill="auto"/>
            <w:tcMar>
              <w:top w:w="15" w:type="dxa"/>
              <w:left w:w="28" w:type="dxa"/>
              <w:bottom w:w="0" w:type="dxa"/>
              <w:right w:w="28" w:type="dxa"/>
            </w:tcMar>
            <w:vAlign w:val="center"/>
          </w:tcPr>
          <w:p w14:paraId="0DBA4323" w14:textId="5B7A7EB0" w:rsidR="374E1258" w:rsidRPr="00A40EFF" w:rsidRDefault="374E1258" w:rsidP="00B75FA6">
            <w:pPr>
              <w:widowControl/>
              <w:ind w:left="90" w:right="115"/>
              <w:jc w:val="right"/>
              <w:rPr>
                <w:color w:val="000000" w:themeColor="text1"/>
                <w:sz w:val="18"/>
                <w:szCs w:val="18"/>
              </w:rPr>
            </w:pPr>
            <w:r w:rsidRPr="00A40EFF">
              <w:rPr>
                <w:color w:val="000000" w:themeColor="text1"/>
                <w:sz w:val="18"/>
                <w:szCs w:val="18"/>
              </w:rPr>
              <w:t>874</w:t>
            </w:r>
            <w:r w:rsidR="009843B6" w:rsidRPr="00A40EFF">
              <w:rPr>
                <w:color w:val="000000" w:themeColor="text1"/>
                <w:sz w:val="18"/>
                <w:szCs w:val="18"/>
              </w:rPr>
              <w:t>.</w:t>
            </w:r>
            <w:r w:rsidRPr="00A40EFF">
              <w:rPr>
                <w:color w:val="000000" w:themeColor="text1"/>
                <w:sz w:val="18"/>
                <w:szCs w:val="18"/>
              </w:rPr>
              <w:t>921</w:t>
            </w:r>
          </w:p>
        </w:tc>
      </w:tr>
      <w:tr w:rsidR="009515A5" w:rsidRPr="00A40EFF" w14:paraId="7C5234B7" w14:textId="77777777" w:rsidTr="00B75FA6">
        <w:trPr>
          <w:trHeight w:val="255"/>
        </w:trPr>
        <w:tc>
          <w:tcPr>
            <w:tcW w:w="5821" w:type="dxa"/>
            <w:tcBorders>
              <w:top w:val="single" w:sz="2" w:space="0" w:color="AFABAB"/>
              <w:left w:val="nil"/>
              <w:bottom w:val="single" w:sz="2" w:space="0" w:color="AFABAB"/>
              <w:right w:val="nil"/>
            </w:tcBorders>
            <w:shd w:val="clear" w:color="auto" w:fill="auto"/>
            <w:tcMar>
              <w:top w:w="15" w:type="dxa"/>
              <w:left w:w="28" w:type="dxa"/>
              <w:bottom w:w="0" w:type="dxa"/>
              <w:right w:w="28" w:type="dxa"/>
            </w:tcMar>
            <w:vAlign w:val="center"/>
            <w:hideMark/>
          </w:tcPr>
          <w:p w14:paraId="0C07D666" w14:textId="6053953A" w:rsidR="374E1258" w:rsidRPr="00A40EFF" w:rsidRDefault="374E1258" w:rsidP="00BE11E7">
            <w:pPr>
              <w:ind w:left="-20" w:right="-20"/>
              <w:jc w:val="both"/>
              <w:rPr>
                <w:sz w:val="18"/>
                <w:szCs w:val="18"/>
                <w:lang w:val="el"/>
              </w:rPr>
            </w:pPr>
            <w:r w:rsidRPr="00A40EFF">
              <w:rPr>
                <w:sz w:val="18"/>
                <w:szCs w:val="18"/>
                <w:lang w:val="el"/>
              </w:rPr>
              <w:t>Ταμειακά διαθέσιμα και ισοδύναμα</w:t>
            </w:r>
          </w:p>
        </w:tc>
        <w:tc>
          <w:tcPr>
            <w:tcW w:w="1482" w:type="dxa"/>
            <w:tcBorders>
              <w:top w:val="single" w:sz="2" w:space="0" w:color="AFABAB"/>
              <w:left w:val="nil"/>
              <w:bottom w:val="single" w:sz="2" w:space="0" w:color="AFABAB"/>
              <w:right w:val="nil"/>
            </w:tcBorders>
            <w:shd w:val="clear" w:color="auto" w:fill="DCE6F1"/>
            <w:tcMar>
              <w:top w:w="15" w:type="dxa"/>
              <w:left w:w="28" w:type="dxa"/>
              <w:bottom w:w="0" w:type="dxa"/>
              <w:right w:w="28" w:type="dxa"/>
            </w:tcMar>
            <w:vAlign w:val="center"/>
          </w:tcPr>
          <w:p w14:paraId="7D0D977D" w14:textId="11DC26E5" w:rsidR="374E1258" w:rsidRPr="00A40EFF" w:rsidRDefault="374E1258" w:rsidP="00B75FA6">
            <w:pPr>
              <w:widowControl/>
              <w:ind w:left="90" w:right="189"/>
              <w:jc w:val="right"/>
              <w:rPr>
                <w:color w:val="000000" w:themeColor="text1"/>
                <w:sz w:val="18"/>
                <w:szCs w:val="18"/>
              </w:rPr>
            </w:pPr>
            <w:r w:rsidRPr="00A40EFF">
              <w:rPr>
                <w:color w:val="000000" w:themeColor="text1"/>
                <w:sz w:val="18"/>
                <w:szCs w:val="18"/>
              </w:rPr>
              <w:t>395</w:t>
            </w:r>
            <w:r w:rsidR="009843B6" w:rsidRPr="00A40EFF">
              <w:rPr>
                <w:color w:val="000000" w:themeColor="text1"/>
                <w:sz w:val="18"/>
                <w:szCs w:val="18"/>
              </w:rPr>
              <w:t>.</w:t>
            </w:r>
            <w:r w:rsidRPr="00A40EFF">
              <w:rPr>
                <w:color w:val="000000" w:themeColor="text1"/>
                <w:sz w:val="18"/>
                <w:szCs w:val="18"/>
              </w:rPr>
              <w:t>015</w:t>
            </w:r>
          </w:p>
        </w:tc>
        <w:tc>
          <w:tcPr>
            <w:tcW w:w="1482" w:type="dxa"/>
            <w:tcBorders>
              <w:top w:val="single" w:sz="2" w:space="0" w:color="AFABAB"/>
              <w:left w:val="nil"/>
              <w:bottom w:val="single" w:sz="2" w:space="0" w:color="AFABAB"/>
              <w:right w:val="nil"/>
            </w:tcBorders>
            <w:shd w:val="clear" w:color="auto" w:fill="auto"/>
            <w:tcMar>
              <w:top w:w="15" w:type="dxa"/>
              <w:left w:w="28" w:type="dxa"/>
              <w:bottom w:w="0" w:type="dxa"/>
              <w:right w:w="28" w:type="dxa"/>
            </w:tcMar>
            <w:vAlign w:val="center"/>
          </w:tcPr>
          <w:p w14:paraId="20162819" w14:textId="5FBA64C5" w:rsidR="374E1258" w:rsidRPr="00A40EFF" w:rsidRDefault="374E1258" w:rsidP="00B75FA6">
            <w:pPr>
              <w:widowControl/>
              <w:ind w:left="90" w:right="115"/>
              <w:jc w:val="right"/>
              <w:rPr>
                <w:color w:val="000000" w:themeColor="text1"/>
                <w:sz w:val="18"/>
                <w:szCs w:val="18"/>
              </w:rPr>
            </w:pPr>
            <w:r w:rsidRPr="00A40EFF">
              <w:rPr>
                <w:color w:val="000000" w:themeColor="text1"/>
                <w:sz w:val="18"/>
                <w:szCs w:val="18"/>
              </w:rPr>
              <w:t>412</w:t>
            </w:r>
            <w:r w:rsidR="009843B6" w:rsidRPr="00A40EFF">
              <w:rPr>
                <w:color w:val="000000" w:themeColor="text1"/>
                <w:sz w:val="18"/>
                <w:szCs w:val="18"/>
              </w:rPr>
              <w:t>.</w:t>
            </w:r>
            <w:r w:rsidRPr="00A40EFF">
              <w:rPr>
                <w:color w:val="000000" w:themeColor="text1"/>
                <w:sz w:val="18"/>
                <w:szCs w:val="18"/>
              </w:rPr>
              <w:t>644</w:t>
            </w:r>
          </w:p>
        </w:tc>
      </w:tr>
      <w:tr w:rsidR="009515A5" w:rsidRPr="00A40EFF" w14:paraId="7C5234BB" w14:textId="77777777" w:rsidTr="00B75FA6">
        <w:trPr>
          <w:trHeight w:val="255"/>
        </w:trPr>
        <w:tc>
          <w:tcPr>
            <w:tcW w:w="5821" w:type="dxa"/>
            <w:tcBorders>
              <w:top w:val="single" w:sz="2" w:space="0" w:color="AFABAB"/>
              <w:left w:val="nil"/>
              <w:bottom w:val="single" w:sz="2" w:space="0" w:color="AFABAB"/>
              <w:right w:val="nil"/>
            </w:tcBorders>
            <w:shd w:val="clear" w:color="auto" w:fill="auto"/>
            <w:tcMar>
              <w:top w:w="15" w:type="dxa"/>
              <w:left w:w="28" w:type="dxa"/>
              <w:bottom w:w="0" w:type="dxa"/>
              <w:right w:w="28" w:type="dxa"/>
            </w:tcMar>
            <w:vAlign w:val="center"/>
            <w:hideMark/>
          </w:tcPr>
          <w:p w14:paraId="0EE9546E" w14:textId="47458A88" w:rsidR="374E1258" w:rsidRPr="00A40EFF" w:rsidRDefault="374E1258" w:rsidP="00BE11E7">
            <w:pPr>
              <w:ind w:left="-20" w:right="-20"/>
              <w:jc w:val="both"/>
              <w:rPr>
                <w:sz w:val="18"/>
                <w:szCs w:val="18"/>
                <w:lang w:val="el"/>
              </w:rPr>
            </w:pPr>
            <w:r w:rsidRPr="00A40EFF">
              <w:rPr>
                <w:sz w:val="18"/>
                <w:szCs w:val="18"/>
                <w:lang w:val="el"/>
              </w:rPr>
              <w:t xml:space="preserve">Λοιπά </w:t>
            </w:r>
            <w:proofErr w:type="spellStart"/>
            <w:r w:rsidRPr="00A40EFF">
              <w:rPr>
                <w:sz w:val="18"/>
                <w:szCs w:val="18"/>
                <w:lang w:val="el"/>
              </w:rPr>
              <w:t>κυκλοφορούντα</w:t>
            </w:r>
            <w:proofErr w:type="spellEnd"/>
            <w:r w:rsidRPr="00A40EFF">
              <w:rPr>
                <w:sz w:val="18"/>
                <w:szCs w:val="18"/>
                <w:lang w:val="el"/>
              </w:rPr>
              <w:t xml:space="preserve"> περιουσιακά στοιχεία</w:t>
            </w:r>
          </w:p>
        </w:tc>
        <w:tc>
          <w:tcPr>
            <w:tcW w:w="1482" w:type="dxa"/>
            <w:tcBorders>
              <w:top w:val="single" w:sz="2" w:space="0" w:color="AFABAB"/>
              <w:left w:val="nil"/>
              <w:bottom w:val="single" w:sz="2" w:space="0" w:color="AFABAB"/>
              <w:right w:val="nil"/>
            </w:tcBorders>
            <w:shd w:val="clear" w:color="auto" w:fill="DCE6F1"/>
            <w:tcMar>
              <w:top w:w="15" w:type="dxa"/>
              <w:left w:w="28" w:type="dxa"/>
              <w:bottom w:w="0" w:type="dxa"/>
              <w:right w:w="28" w:type="dxa"/>
            </w:tcMar>
            <w:vAlign w:val="center"/>
          </w:tcPr>
          <w:p w14:paraId="03FC53E6" w14:textId="29C3B509" w:rsidR="374E1258" w:rsidRPr="00A40EFF" w:rsidRDefault="374E1258" w:rsidP="00B75FA6">
            <w:pPr>
              <w:widowControl/>
              <w:ind w:left="90" w:right="189"/>
              <w:jc w:val="right"/>
              <w:rPr>
                <w:color w:val="000000" w:themeColor="text1"/>
                <w:sz w:val="18"/>
                <w:szCs w:val="18"/>
              </w:rPr>
            </w:pPr>
            <w:r w:rsidRPr="00A40EFF">
              <w:rPr>
                <w:color w:val="000000" w:themeColor="text1"/>
                <w:sz w:val="18"/>
                <w:szCs w:val="18"/>
              </w:rPr>
              <w:t>36</w:t>
            </w:r>
            <w:r w:rsidR="009843B6" w:rsidRPr="00A40EFF">
              <w:rPr>
                <w:color w:val="000000" w:themeColor="text1"/>
                <w:sz w:val="18"/>
                <w:szCs w:val="18"/>
              </w:rPr>
              <w:t>.</w:t>
            </w:r>
            <w:r w:rsidRPr="00A40EFF">
              <w:rPr>
                <w:color w:val="000000" w:themeColor="text1"/>
                <w:sz w:val="18"/>
                <w:szCs w:val="18"/>
              </w:rPr>
              <w:t>397</w:t>
            </w:r>
          </w:p>
        </w:tc>
        <w:tc>
          <w:tcPr>
            <w:tcW w:w="1482" w:type="dxa"/>
            <w:tcBorders>
              <w:top w:val="single" w:sz="2" w:space="0" w:color="AFABAB"/>
              <w:left w:val="nil"/>
              <w:bottom w:val="single" w:sz="2" w:space="0" w:color="AFABAB"/>
              <w:right w:val="nil"/>
            </w:tcBorders>
            <w:shd w:val="clear" w:color="auto" w:fill="auto"/>
            <w:tcMar>
              <w:top w:w="15" w:type="dxa"/>
              <w:left w:w="28" w:type="dxa"/>
              <w:bottom w:w="0" w:type="dxa"/>
              <w:right w:w="28" w:type="dxa"/>
            </w:tcMar>
            <w:vAlign w:val="center"/>
          </w:tcPr>
          <w:p w14:paraId="25C2008A" w14:textId="590516A9" w:rsidR="374E1258" w:rsidRPr="00A40EFF" w:rsidRDefault="374E1258" w:rsidP="00B75FA6">
            <w:pPr>
              <w:widowControl/>
              <w:ind w:left="90" w:right="115"/>
              <w:jc w:val="right"/>
              <w:rPr>
                <w:color w:val="000000" w:themeColor="text1"/>
                <w:sz w:val="18"/>
                <w:szCs w:val="18"/>
              </w:rPr>
            </w:pPr>
            <w:r w:rsidRPr="00A40EFF">
              <w:rPr>
                <w:color w:val="000000" w:themeColor="text1"/>
                <w:sz w:val="18"/>
                <w:szCs w:val="18"/>
              </w:rPr>
              <w:t>102</w:t>
            </w:r>
            <w:r w:rsidR="009843B6" w:rsidRPr="00A40EFF">
              <w:rPr>
                <w:color w:val="000000" w:themeColor="text1"/>
                <w:sz w:val="18"/>
                <w:szCs w:val="18"/>
              </w:rPr>
              <w:t>.</w:t>
            </w:r>
            <w:r w:rsidRPr="00A40EFF">
              <w:rPr>
                <w:color w:val="000000" w:themeColor="text1"/>
                <w:sz w:val="18"/>
                <w:szCs w:val="18"/>
              </w:rPr>
              <w:t>109</w:t>
            </w:r>
          </w:p>
        </w:tc>
      </w:tr>
      <w:tr w:rsidR="009515A5" w:rsidRPr="00A40EFF" w14:paraId="7C5234BF" w14:textId="77777777" w:rsidTr="00B75FA6">
        <w:trPr>
          <w:trHeight w:val="255"/>
        </w:trPr>
        <w:tc>
          <w:tcPr>
            <w:tcW w:w="5821" w:type="dxa"/>
            <w:tcBorders>
              <w:top w:val="single" w:sz="2" w:space="0" w:color="AFABAB"/>
              <w:left w:val="nil"/>
              <w:bottom w:val="single" w:sz="2" w:space="0" w:color="181717"/>
              <w:right w:val="nil"/>
            </w:tcBorders>
            <w:shd w:val="clear" w:color="auto" w:fill="auto"/>
            <w:tcMar>
              <w:top w:w="15" w:type="dxa"/>
              <w:left w:w="28" w:type="dxa"/>
              <w:bottom w:w="0" w:type="dxa"/>
              <w:right w:w="28" w:type="dxa"/>
            </w:tcMar>
            <w:vAlign w:val="center"/>
            <w:hideMark/>
          </w:tcPr>
          <w:p w14:paraId="6CCDD91A" w14:textId="1583E99C" w:rsidR="374E1258" w:rsidRPr="00A40EFF" w:rsidRDefault="374E1258" w:rsidP="00BE11E7">
            <w:pPr>
              <w:ind w:left="-20" w:right="-20"/>
              <w:jc w:val="both"/>
              <w:rPr>
                <w:b/>
                <w:bCs/>
                <w:sz w:val="18"/>
                <w:szCs w:val="18"/>
                <w:lang w:val="el"/>
              </w:rPr>
            </w:pPr>
            <w:r w:rsidRPr="00A40EFF">
              <w:rPr>
                <w:b/>
                <w:bCs/>
                <w:sz w:val="18"/>
                <w:szCs w:val="18"/>
                <w:lang w:val="el"/>
              </w:rPr>
              <w:t>Κυκλοφορούν ενεργητικό</w:t>
            </w:r>
          </w:p>
        </w:tc>
        <w:tc>
          <w:tcPr>
            <w:tcW w:w="1482" w:type="dxa"/>
            <w:tcBorders>
              <w:top w:val="single" w:sz="2" w:space="0" w:color="AFABAB"/>
              <w:left w:val="nil"/>
              <w:bottom w:val="single" w:sz="2" w:space="0" w:color="181717"/>
              <w:right w:val="nil"/>
            </w:tcBorders>
            <w:shd w:val="clear" w:color="auto" w:fill="DCE6F1"/>
            <w:tcMar>
              <w:top w:w="15" w:type="dxa"/>
              <w:left w:w="28" w:type="dxa"/>
              <w:bottom w:w="0" w:type="dxa"/>
              <w:right w:w="28" w:type="dxa"/>
            </w:tcMar>
            <w:vAlign w:val="center"/>
          </w:tcPr>
          <w:p w14:paraId="709B3D22" w14:textId="6FA3E6CB" w:rsidR="374E1258" w:rsidRPr="00A40EFF" w:rsidRDefault="374E1258" w:rsidP="00B75FA6">
            <w:pPr>
              <w:widowControl/>
              <w:ind w:left="90" w:right="189"/>
              <w:jc w:val="right"/>
              <w:rPr>
                <w:color w:val="000000" w:themeColor="text1"/>
                <w:sz w:val="18"/>
                <w:szCs w:val="18"/>
              </w:rPr>
            </w:pPr>
            <w:r w:rsidRPr="00A40EFF">
              <w:rPr>
                <w:b/>
                <w:bCs/>
                <w:color w:val="000000" w:themeColor="text1"/>
                <w:sz w:val="18"/>
                <w:szCs w:val="18"/>
              </w:rPr>
              <w:t>2</w:t>
            </w:r>
            <w:r w:rsidR="009843B6" w:rsidRPr="00A40EFF">
              <w:rPr>
                <w:b/>
                <w:bCs/>
                <w:color w:val="000000" w:themeColor="text1"/>
                <w:sz w:val="18"/>
                <w:szCs w:val="18"/>
              </w:rPr>
              <w:t>.</w:t>
            </w:r>
            <w:r w:rsidRPr="00A40EFF">
              <w:rPr>
                <w:b/>
                <w:bCs/>
                <w:color w:val="000000" w:themeColor="text1"/>
                <w:sz w:val="18"/>
                <w:szCs w:val="18"/>
              </w:rPr>
              <w:t>997</w:t>
            </w:r>
            <w:r w:rsidR="009843B6" w:rsidRPr="00A40EFF">
              <w:rPr>
                <w:b/>
                <w:bCs/>
                <w:color w:val="000000" w:themeColor="text1"/>
                <w:sz w:val="18"/>
                <w:szCs w:val="18"/>
              </w:rPr>
              <w:t>.</w:t>
            </w:r>
            <w:r w:rsidRPr="00A40EFF">
              <w:rPr>
                <w:b/>
                <w:bCs/>
                <w:color w:val="000000" w:themeColor="text1"/>
                <w:sz w:val="18"/>
                <w:szCs w:val="18"/>
              </w:rPr>
              <w:t>491</w:t>
            </w:r>
          </w:p>
        </w:tc>
        <w:tc>
          <w:tcPr>
            <w:tcW w:w="1482" w:type="dxa"/>
            <w:tcBorders>
              <w:top w:val="single" w:sz="2" w:space="0" w:color="AFABAB"/>
              <w:left w:val="nil"/>
              <w:bottom w:val="single" w:sz="2" w:space="0" w:color="181717"/>
              <w:right w:val="nil"/>
            </w:tcBorders>
            <w:shd w:val="clear" w:color="auto" w:fill="auto"/>
            <w:tcMar>
              <w:top w:w="15" w:type="dxa"/>
              <w:left w:w="28" w:type="dxa"/>
              <w:bottom w:w="0" w:type="dxa"/>
              <w:right w:w="28" w:type="dxa"/>
            </w:tcMar>
            <w:vAlign w:val="center"/>
          </w:tcPr>
          <w:p w14:paraId="7D12F26A" w14:textId="2D284C03" w:rsidR="374E1258" w:rsidRPr="00A40EFF" w:rsidRDefault="374E1258" w:rsidP="00B75FA6">
            <w:pPr>
              <w:widowControl/>
              <w:ind w:left="90" w:right="115"/>
              <w:jc w:val="right"/>
              <w:rPr>
                <w:color w:val="000000" w:themeColor="text1"/>
                <w:sz w:val="18"/>
                <w:szCs w:val="18"/>
              </w:rPr>
            </w:pPr>
            <w:r w:rsidRPr="00A40EFF">
              <w:rPr>
                <w:b/>
                <w:bCs/>
                <w:color w:val="000000" w:themeColor="text1"/>
                <w:sz w:val="18"/>
                <w:szCs w:val="18"/>
              </w:rPr>
              <w:t>3</w:t>
            </w:r>
            <w:r w:rsidR="009843B6" w:rsidRPr="00A40EFF">
              <w:rPr>
                <w:b/>
                <w:bCs/>
                <w:color w:val="000000" w:themeColor="text1"/>
                <w:sz w:val="18"/>
                <w:szCs w:val="18"/>
              </w:rPr>
              <w:t>.</w:t>
            </w:r>
            <w:r w:rsidRPr="00A40EFF">
              <w:rPr>
                <w:b/>
                <w:bCs/>
                <w:color w:val="000000" w:themeColor="text1"/>
                <w:sz w:val="18"/>
                <w:szCs w:val="18"/>
              </w:rPr>
              <w:t>303</w:t>
            </w:r>
            <w:r w:rsidR="009843B6" w:rsidRPr="00A40EFF">
              <w:rPr>
                <w:b/>
                <w:bCs/>
                <w:color w:val="000000" w:themeColor="text1"/>
                <w:sz w:val="18"/>
                <w:szCs w:val="18"/>
              </w:rPr>
              <w:t>.</w:t>
            </w:r>
            <w:r w:rsidRPr="00A40EFF">
              <w:rPr>
                <w:b/>
                <w:bCs/>
                <w:color w:val="000000" w:themeColor="text1"/>
                <w:sz w:val="18"/>
                <w:szCs w:val="18"/>
              </w:rPr>
              <w:t>772</w:t>
            </w:r>
          </w:p>
        </w:tc>
      </w:tr>
      <w:tr w:rsidR="009515A5" w:rsidRPr="00A40EFF" w14:paraId="7C5234C3" w14:textId="77777777" w:rsidTr="00B75FA6">
        <w:trPr>
          <w:trHeight w:val="255"/>
        </w:trPr>
        <w:tc>
          <w:tcPr>
            <w:tcW w:w="5821" w:type="dxa"/>
            <w:tcBorders>
              <w:top w:val="single" w:sz="2" w:space="0" w:color="181717"/>
              <w:left w:val="nil"/>
              <w:bottom w:val="single" w:sz="2" w:space="0" w:color="181717"/>
              <w:right w:val="nil"/>
            </w:tcBorders>
            <w:shd w:val="clear" w:color="auto" w:fill="auto"/>
            <w:tcMar>
              <w:top w:w="15" w:type="dxa"/>
              <w:left w:w="28" w:type="dxa"/>
              <w:bottom w:w="0" w:type="dxa"/>
              <w:right w:w="28" w:type="dxa"/>
            </w:tcMar>
            <w:vAlign w:val="center"/>
            <w:hideMark/>
          </w:tcPr>
          <w:p w14:paraId="4F78ABAB" w14:textId="26FD9A72" w:rsidR="374E1258" w:rsidRPr="00A40EFF" w:rsidRDefault="374E1258" w:rsidP="00BE11E7">
            <w:pPr>
              <w:ind w:left="-20" w:right="-20"/>
              <w:jc w:val="both"/>
              <w:rPr>
                <w:b/>
                <w:bCs/>
                <w:sz w:val="18"/>
                <w:szCs w:val="18"/>
                <w:lang w:val="el"/>
              </w:rPr>
            </w:pPr>
            <w:r w:rsidRPr="00A40EFF">
              <w:rPr>
                <w:b/>
                <w:bCs/>
                <w:sz w:val="18"/>
                <w:szCs w:val="18"/>
                <w:lang w:val="el"/>
              </w:rPr>
              <w:t>Σύνολο ενεργητικού</w:t>
            </w:r>
          </w:p>
        </w:tc>
        <w:tc>
          <w:tcPr>
            <w:tcW w:w="1482" w:type="dxa"/>
            <w:tcBorders>
              <w:top w:val="single" w:sz="2" w:space="0" w:color="181717"/>
              <w:left w:val="nil"/>
              <w:bottom w:val="single" w:sz="2" w:space="0" w:color="181717"/>
              <w:right w:val="nil"/>
            </w:tcBorders>
            <w:shd w:val="clear" w:color="auto" w:fill="DCE6F1"/>
            <w:tcMar>
              <w:top w:w="15" w:type="dxa"/>
              <w:left w:w="28" w:type="dxa"/>
              <w:bottom w:w="0" w:type="dxa"/>
              <w:right w:w="28" w:type="dxa"/>
            </w:tcMar>
            <w:vAlign w:val="center"/>
          </w:tcPr>
          <w:p w14:paraId="5F2B3171" w14:textId="358075C7" w:rsidR="374E1258" w:rsidRPr="00A40EFF" w:rsidRDefault="374E1258" w:rsidP="00B75FA6">
            <w:pPr>
              <w:widowControl/>
              <w:ind w:left="90" w:right="189"/>
              <w:jc w:val="right"/>
              <w:rPr>
                <w:color w:val="000000" w:themeColor="text1"/>
                <w:sz w:val="18"/>
                <w:szCs w:val="18"/>
              </w:rPr>
            </w:pPr>
            <w:r w:rsidRPr="00A40EFF">
              <w:rPr>
                <w:b/>
                <w:bCs/>
                <w:color w:val="000000" w:themeColor="text1"/>
                <w:sz w:val="18"/>
                <w:szCs w:val="18"/>
              </w:rPr>
              <w:t>5</w:t>
            </w:r>
            <w:r w:rsidR="009843B6" w:rsidRPr="00A40EFF">
              <w:rPr>
                <w:b/>
                <w:bCs/>
                <w:color w:val="000000" w:themeColor="text1"/>
                <w:sz w:val="18"/>
                <w:szCs w:val="18"/>
              </w:rPr>
              <w:t>.</w:t>
            </w:r>
            <w:r w:rsidRPr="00A40EFF">
              <w:rPr>
                <w:b/>
                <w:bCs/>
                <w:color w:val="000000" w:themeColor="text1"/>
                <w:sz w:val="18"/>
                <w:szCs w:val="18"/>
              </w:rPr>
              <w:t>919</w:t>
            </w:r>
            <w:r w:rsidR="009843B6" w:rsidRPr="00A40EFF">
              <w:rPr>
                <w:b/>
                <w:bCs/>
                <w:color w:val="000000" w:themeColor="text1"/>
                <w:sz w:val="18"/>
                <w:szCs w:val="18"/>
              </w:rPr>
              <w:t>.</w:t>
            </w:r>
            <w:r w:rsidRPr="00A40EFF">
              <w:rPr>
                <w:b/>
                <w:bCs/>
                <w:color w:val="000000" w:themeColor="text1"/>
                <w:sz w:val="18"/>
                <w:szCs w:val="18"/>
              </w:rPr>
              <w:t>710</w:t>
            </w:r>
          </w:p>
        </w:tc>
        <w:tc>
          <w:tcPr>
            <w:tcW w:w="1482" w:type="dxa"/>
            <w:tcBorders>
              <w:top w:val="single" w:sz="2" w:space="0" w:color="181717"/>
              <w:left w:val="nil"/>
              <w:bottom w:val="single" w:sz="2" w:space="0" w:color="181717"/>
              <w:right w:val="nil"/>
            </w:tcBorders>
            <w:shd w:val="clear" w:color="auto" w:fill="auto"/>
            <w:tcMar>
              <w:top w:w="15" w:type="dxa"/>
              <w:left w:w="28" w:type="dxa"/>
              <w:bottom w:w="0" w:type="dxa"/>
              <w:right w:w="28" w:type="dxa"/>
            </w:tcMar>
            <w:vAlign w:val="center"/>
          </w:tcPr>
          <w:p w14:paraId="2AF439FA" w14:textId="3BD3E614" w:rsidR="374E1258" w:rsidRPr="00A40EFF" w:rsidRDefault="374E1258" w:rsidP="00B75FA6">
            <w:pPr>
              <w:widowControl/>
              <w:ind w:left="90" w:right="115"/>
              <w:jc w:val="right"/>
              <w:rPr>
                <w:color w:val="000000" w:themeColor="text1"/>
                <w:sz w:val="18"/>
                <w:szCs w:val="18"/>
              </w:rPr>
            </w:pPr>
            <w:r w:rsidRPr="00A40EFF">
              <w:rPr>
                <w:b/>
                <w:bCs/>
                <w:color w:val="000000" w:themeColor="text1"/>
                <w:sz w:val="18"/>
                <w:szCs w:val="18"/>
              </w:rPr>
              <w:t>6</w:t>
            </w:r>
            <w:r w:rsidR="009843B6" w:rsidRPr="00A40EFF">
              <w:rPr>
                <w:b/>
                <w:bCs/>
                <w:color w:val="000000" w:themeColor="text1"/>
                <w:sz w:val="18"/>
                <w:szCs w:val="18"/>
              </w:rPr>
              <w:t>.</w:t>
            </w:r>
            <w:r w:rsidRPr="00A40EFF">
              <w:rPr>
                <w:b/>
                <w:bCs/>
                <w:color w:val="000000" w:themeColor="text1"/>
                <w:sz w:val="18"/>
                <w:szCs w:val="18"/>
              </w:rPr>
              <w:t>030</w:t>
            </w:r>
            <w:r w:rsidR="009843B6" w:rsidRPr="00A40EFF">
              <w:rPr>
                <w:b/>
                <w:bCs/>
                <w:color w:val="000000" w:themeColor="text1"/>
                <w:sz w:val="18"/>
                <w:szCs w:val="18"/>
              </w:rPr>
              <w:t>.</w:t>
            </w:r>
            <w:r w:rsidRPr="00A40EFF">
              <w:rPr>
                <w:b/>
                <w:bCs/>
                <w:color w:val="000000" w:themeColor="text1"/>
                <w:sz w:val="18"/>
                <w:szCs w:val="18"/>
              </w:rPr>
              <w:t>196</w:t>
            </w:r>
          </w:p>
        </w:tc>
      </w:tr>
      <w:tr w:rsidR="009515A5" w:rsidRPr="00A40EFF" w14:paraId="7C5234C7" w14:textId="77777777" w:rsidTr="00B75FA6">
        <w:trPr>
          <w:trHeight w:val="255"/>
        </w:trPr>
        <w:tc>
          <w:tcPr>
            <w:tcW w:w="5821" w:type="dxa"/>
            <w:tcBorders>
              <w:top w:val="single" w:sz="2" w:space="0" w:color="181717"/>
              <w:left w:val="nil"/>
              <w:bottom w:val="single" w:sz="2" w:space="0" w:color="AFABAB"/>
              <w:right w:val="nil"/>
            </w:tcBorders>
            <w:shd w:val="clear" w:color="auto" w:fill="auto"/>
            <w:tcMar>
              <w:top w:w="15" w:type="dxa"/>
              <w:left w:w="28" w:type="dxa"/>
              <w:bottom w:w="0" w:type="dxa"/>
              <w:right w:w="28" w:type="dxa"/>
            </w:tcMar>
            <w:vAlign w:val="center"/>
            <w:hideMark/>
          </w:tcPr>
          <w:p w14:paraId="1653EF70" w14:textId="5E647B81" w:rsidR="374E1258" w:rsidRPr="00A40EFF" w:rsidRDefault="374E1258" w:rsidP="00BE11E7">
            <w:pPr>
              <w:ind w:left="-20" w:right="-20"/>
              <w:jc w:val="both"/>
              <w:rPr>
                <w:b/>
                <w:bCs/>
                <w:sz w:val="18"/>
                <w:szCs w:val="18"/>
                <w:lang w:val="el"/>
              </w:rPr>
            </w:pPr>
            <w:r w:rsidRPr="00A40EFF">
              <w:rPr>
                <w:b/>
                <w:bCs/>
                <w:sz w:val="18"/>
                <w:szCs w:val="18"/>
                <w:lang w:val="el"/>
              </w:rPr>
              <w:t>Ίδια Κεφάλαια</w:t>
            </w:r>
          </w:p>
        </w:tc>
        <w:tc>
          <w:tcPr>
            <w:tcW w:w="1482" w:type="dxa"/>
            <w:tcBorders>
              <w:top w:val="single" w:sz="2" w:space="0" w:color="181717"/>
              <w:left w:val="nil"/>
              <w:bottom w:val="single" w:sz="2" w:space="0" w:color="AFABAB"/>
              <w:right w:val="nil"/>
            </w:tcBorders>
            <w:shd w:val="clear" w:color="auto" w:fill="DCE6F1"/>
            <w:tcMar>
              <w:top w:w="15" w:type="dxa"/>
              <w:left w:w="28" w:type="dxa"/>
              <w:bottom w:w="0" w:type="dxa"/>
              <w:right w:w="28" w:type="dxa"/>
            </w:tcMar>
            <w:vAlign w:val="center"/>
          </w:tcPr>
          <w:p w14:paraId="0D3548CA" w14:textId="44299F2F" w:rsidR="374E1258" w:rsidRPr="00A40EFF" w:rsidRDefault="374E1258" w:rsidP="00B75FA6">
            <w:pPr>
              <w:widowControl/>
              <w:ind w:left="90" w:right="189"/>
              <w:jc w:val="right"/>
              <w:rPr>
                <w:color w:val="000000" w:themeColor="text1"/>
                <w:sz w:val="18"/>
                <w:szCs w:val="18"/>
              </w:rPr>
            </w:pPr>
            <w:r w:rsidRPr="00A40EFF">
              <w:rPr>
                <w:b/>
                <w:bCs/>
                <w:color w:val="000000" w:themeColor="text1"/>
                <w:sz w:val="18"/>
                <w:szCs w:val="18"/>
              </w:rPr>
              <w:t>1</w:t>
            </w:r>
            <w:r w:rsidR="009843B6" w:rsidRPr="00A40EFF">
              <w:rPr>
                <w:b/>
                <w:bCs/>
                <w:color w:val="000000" w:themeColor="text1"/>
                <w:sz w:val="18"/>
                <w:szCs w:val="18"/>
              </w:rPr>
              <w:t>.</w:t>
            </w:r>
            <w:r w:rsidRPr="00A40EFF">
              <w:rPr>
                <w:b/>
                <w:bCs/>
                <w:color w:val="000000" w:themeColor="text1"/>
                <w:sz w:val="18"/>
                <w:szCs w:val="18"/>
              </w:rPr>
              <w:t>959</w:t>
            </w:r>
            <w:r w:rsidR="009843B6" w:rsidRPr="00A40EFF">
              <w:rPr>
                <w:b/>
                <w:bCs/>
                <w:color w:val="000000" w:themeColor="text1"/>
                <w:sz w:val="18"/>
                <w:szCs w:val="18"/>
              </w:rPr>
              <w:t>.</w:t>
            </w:r>
            <w:r w:rsidRPr="00A40EFF">
              <w:rPr>
                <w:b/>
                <w:bCs/>
                <w:color w:val="000000" w:themeColor="text1"/>
                <w:sz w:val="18"/>
                <w:szCs w:val="18"/>
              </w:rPr>
              <w:t>371</w:t>
            </w:r>
          </w:p>
        </w:tc>
        <w:tc>
          <w:tcPr>
            <w:tcW w:w="1482" w:type="dxa"/>
            <w:tcBorders>
              <w:top w:val="single" w:sz="2" w:space="0" w:color="181717"/>
              <w:left w:val="nil"/>
              <w:bottom w:val="single" w:sz="2" w:space="0" w:color="AFABAB"/>
              <w:right w:val="nil"/>
            </w:tcBorders>
            <w:shd w:val="clear" w:color="auto" w:fill="auto"/>
            <w:tcMar>
              <w:top w:w="15" w:type="dxa"/>
              <w:left w:w="28" w:type="dxa"/>
              <w:bottom w:w="0" w:type="dxa"/>
              <w:right w:w="28" w:type="dxa"/>
            </w:tcMar>
            <w:vAlign w:val="center"/>
          </w:tcPr>
          <w:p w14:paraId="4DA33775" w14:textId="73FFE5C4" w:rsidR="374E1258" w:rsidRPr="00A40EFF" w:rsidRDefault="374E1258" w:rsidP="00B75FA6">
            <w:pPr>
              <w:widowControl/>
              <w:ind w:left="90" w:right="115"/>
              <w:jc w:val="right"/>
              <w:rPr>
                <w:color w:val="000000" w:themeColor="text1"/>
                <w:sz w:val="18"/>
                <w:szCs w:val="18"/>
              </w:rPr>
            </w:pPr>
            <w:r w:rsidRPr="00A40EFF">
              <w:rPr>
                <w:b/>
                <w:bCs/>
                <w:color w:val="000000" w:themeColor="text1"/>
                <w:sz w:val="18"/>
                <w:szCs w:val="18"/>
              </w:rPr>
              <w:t>1</w:t>
            </w:r>
            <w:r w:rsidR="009843B6" w:rsidRPr="00A40EFF">
              <w:rPr>
                <w:b/>
                <w:bCs/>
                <w:color w:val="000000" w:themeColor="text1"/>
                <w:sz w:val="18"/>
                <w:szCs w:val="18"/>
              </w:rPr>
              <w:t>.</w:t>
            </w:r>
            <w:r w:rsidRPr="00A40EFF">
              <w:rPr>
                <w:b/>
                <w:bCs/>
                <w:color w:val="000000" w:themeColor="text1"/>
                <w:sz w:val="18"/>
                <w:szCs w:val="18"/>
              </w:rPr>
              <w:t>955</w:t>
            </w:r>
            <w:r w:rsidR="009843B6" w:rsidRPr="00A40EFF">
              <w:rPr>
                <w:b/>
                <w:bCs/>
                <w:color w:val="000000" w:themeColor="text1"/>
                <w:sz w:val="18"/>
                <w:szCs w:val="18"/>
              </w:rPr>
              <w:t>.</w:t>
            </w:r>
            <w:r w:rsidRPr="00A40EFF">
              <w:rPr>
                <w:b/>
                <w:bCs/>
                <w:color w:val="000000" w:themeColor="text1"/>
                <w:sz w:val="18"/>
                <w:szCs w:val="18"/>
              </w:rPr>
              <w:t>895</w:t>
            </w:r>
          </w:p>
        </w:tc>
      </w:tr>
      <w:tr w:rsidR="009515A5" w:rsidRPr="00A40EFF" w14:paraId="7C5234CB" w14:textId="77777777" w:rsidTr="00B75FA6">
        <w:trPr>
          <w:trHeight w:val="255"/>
        </w:trPr>
        <w:tc>
          <w:tcPr>
            <w:tcW w:w="5821" w:type="dxa"/>
            <w:tcBorders>
              <w:top w:val="single" w:sz="2" w:space="0" w:color="AFABAB"/>
              <w:left w:val="nil"/>
              <w:bottom w:val="single" w:sz="2" w:space="0" w:color="AFABAB"/>
              <w:right w:val="nil"/>
            </w:tcBorders>
            <w:shd w:val="clear" w:color="auto" w:fill="auto"/>
            <w:tcMar>
              <w:top w:w="15" w:type="dxa"/>
              <w:left w:w="28" w:type="dxa"/>
              <w:bottom w:w="0" w:type="dxa"/>
              <w:right w:w="28" w:type="dxa"/>
            </w:tcMar>
            <w:vAlign w:val="center"/>
            <w:hideMark/>
          </w:tcPr>
          <w:p w14:paraId="71632BA2" w14:textId="439DAAD4" w:rsidR="374E1258" w:rsidRPr="00A40EFF" w:rsidRDefault="374E1258" w:rsidP="00BE11E7">
            <w:pPr>
              <w:ind w:left="-20" w:right="-20"/>
              <w:jc w:val="both"/>
              <w:rPr>
                <w:sz w:val="18"/>
                <w:szCs w:val="18"/>
                <w:lang w:val="el"/>
              </w:rPr>
            </w:pPr>
            <w:r w:rsidRPr="00A40EFF">
              <w:rPr>
                <w:sz w:val="18"/>
                <w:szCs w:val="18"/>
                <w:lang w:val="el"/>
              </w:rPr>
              <w:t>Δάνεια</w:t>
            </w:r>
          </w:p>
        </w:tc>
        <w:tc>
          <w:tcPr>
            <w:tcW w:w="1482" w:type="dxa"/>
            <w:tcBorders>
              <w:top w:val="single" w:sz="2" w:space="0" w:color="AFABAB"/>
              <w:left w:val="nil"/>
              <w:bottom w:val="single" w:sz="2" w:space="0" w:color="AFABAB"/>
              <w:right w:val="nil"/>
            </w:tcBorders>
            <w:shd w:val="clear" w:color="auto" w:fill="DCE6F1"/>
            <w:tcMar>
              <w:top w:w="15" w:type="dxa"/>
              <w:left w:w="28" w:type="dxa"/>
              <w:bottom w:w="0" w:type="dxa"/>
              <w:right w:w="28" w:type="dxa"/>
            </w:tcMar>
            <w:vAlign w:val="center"/>
          </w:tcPr>
          <w:p w14:paraId="1BE7ACA7" w14:textId="41370B88" w:rsidR="374E1258" w:rsidRPr="00A40EFF" w:rsidRDefault="374E1258" w:rsidP="00B75FA6">
            <w:pPr>
              <w:widowControl/>
              <w:ind w:left="90" w:right="189"/>
              <w:jc w:val="right"/>
              <w:rPr>
                <w:color w:val="000000" w:themeColor="text1"/>
                <w:sz w:val="18"/>
                <w:szCs w:val="18"/>
              </w:rPr>
            </w:pPr>
            <w:r w:rsidRPr="00A40EFF">
              <w:rPr>
                <w:color w:val="000000" w:themeColor="text1"/>
                <w:sz w:val="18"/>
                <w:szCs w:val="18"/>
              </w:rPr>
              <w:t>1</w:t>
            </w:r>
            <w:r w:rsidR="009843B6" w:rsidRPr="00A40EFF">
              <w:rPr>
                <w:color w:val="000000" w:themeColor="text1"/>
                <w:sz w:val="18"/>
                <w:szCs w:val="18"/>
              </w:rPr>
              <w:t>.</w:t>
            </w:r>
            <w:r w:rsidRPr="00A40EFF">
              <w:rPr>
                <w:color w:val="000000" w:themeColor="text1"/>
                <w:sz w:val="18"/>
                <w:szCs w:val="18"/>
              </w:rPr>
              <w:t>442</w:t>
            </w:r>
            <w:r w:rsidR="009843B6" w:rsidRPr="00A40EFF">
              <w:rPr>
                <w:color w:val="000000" w:themeColor="text1"/>
                <w:sz w:val="18"/>
                <w:szCs w:val="18"/>
              </w:rPr>
              <w:t>.</w:t>
            </w:r>
            <w:r w:rsidRPr="00A40EFF">
              <w:rPr>
                <w:color w:val="000000" w:themeColor="text1"/>
                <w:sz w:val="18"/>
                <w:szCs w:val="18"/>
              </w:rPr>
              <w:t>138</w:t>
            </w:r>
          </w:p>
        </w:tc>
        <w:tc>
          <w:tcPr>
            <w:tcW w:w="1482" w:type="dxa"/>
            <w:tcBorders>
              <w:top w:val="single" w:sz="2" w:space="0" w:color="AFABAB"/>
              <w:left w:val="nil"/>
              <w:bottom w:val="single" w:sz="2" w:space="0" w:color="AFABAB"/>
              <w:right w:val="nil"/>
            </w:tcBorders>
            <w:shd w:val="clear" w:color="auto" w:fill="auto"/>
            <w:tcMar>
              <w:top w:w="15" w:type="dxa"/>
              <w:left w:w="28" w:type="dxa"/>
              <w:bottom w:w="0" w:type="dxa"/>
              <w:right w:w="28" w:type="dxa"/>
            </w:tcMar>
            <w:vAlign w:val="center"/>
          </w:tcPr>
          <w:p w14:paraId="174D6466" w14:textId="7367E76B" w:rsidR="374E1258" w:rsidRPr="00A40EFF" w:rsidRDefault="374E1258" w:rsidP="00B75FA6">
            <w:pPr>
              <w:widowControl/>
              <w:ind w:left="90" w:right="115"/>
              <w:jc w:val="right"/>
              <w:rPr>
                <w:color w:val="000000" w:themeColor="text1"/>
                <w:sz w:val="18"/>
                <w:szCs w:val="18"/>
              </w:rPr>
            </w:pPr>
            <w:r w:rsidRPr="00A40EFF">
              <w:rPr>
                <w:color w:val="000000" w:themeColor="text1"/>
                <w:sz w:val="18"/>
                <w:szCs w:val="18"/>
              </w:rPr>
              <w:t>1</w:t>
            </w:r>
            <w:r w:rsidR="009843B6" w:rsidRPr="00A40EFF">
              <w:rPr>
                <w:color w:val="000000" w:themeColor="text1"/>
                <w:sz w:val="18"/>
                <w:szCs w:val="18"/>
              </w:rPr>
              <w:t>.</w:t>
            </w:r>
            <w:r w:rsidRPr="00A40EFF">
              <w:rPr>
                <w:color w:val="000000" w:themeColor="text1"/>
                <w:sz w:val="18"/>
                <w:szCs w:val="18"/>
              </w:rPr>
              <w:t>471</w:t>
            </w:r>
            <w:r w:rsidR="009843B6" w:rsidRPr="00A40EFF">
              <w:rPr>
                <w:color w:val="000000" w:themeColor="text1"/>
                <w:sz w:val="18"/>
                <w:szCs w:val="18"/>
              </w:rPr>
              <w:t>.</w:t>
            </w:r>
            <w:r w:rsidRPr="00A40EFF">
              <w:rPr>
                <w:color w:val="000000" w:themeColor="text1"/>
                <w:sz w:val="18"/>
                <w:szCs w:val="18"/>
              </w:rPr>
              <w:t>299</w:t>
            </w:r>
          </w:p>
        </w:tc>
      </w:tr>
      <w:tr w:rsidR="009515A5" w:rsidRPr="00A40EFF" w14:paraId="7C5234CF" w14:textId="77777777" w:rsidTr="00B75FA6">
        <w:trPr>
          <w:trHeight w:val="255"/>
        </w:trPr>
        <w:tc>
          <w:tcPr>
            <w:tcW w:w="5821" w:type="dxa"/>
            <w:tcBorders>
              <w:top w:val="single" w:sz="2" w:space="0" w:color="AFABAB"/>
              <w:left w:val="nil"/>
              <w:bottom w:val="single" w:sz="2" w:space="0" w:color="AFABAB"/>
              <w:right w:val="nil"/>
            </w:tcBorders>
            <w:shd w:val="clear" w:color="auto" w:fill="auto"/>
            <w:tcMar>
              <w:top w:w="15" w:type="dxa"/>
              <w:left w:w="28" w:type="dxa"/>
              <w:bottom w:w="0" w:type="dxa"/>
              <w:right w:w="28" w:type="dxa"/>
            </w:tcMar>
            <w:vAlign w:val="center"/>
            <w:hideMark/>
          </w:tcPr>
          <w:p w14:paraId="6AA6B393" w14:textId="7ED16A0D" w:rsidR="374E1258" w:rsidRPr="00A40EFF" w:rsidRDefault="374E1258" w:rsidP="00BE11E7">
            <w:pPr>
              <w:ind w:left="-20" w:right="-20"/>
              <w:jc w:val="both"/>
              <w:rPr>
                <w:sz w:val="18"/>
                <w:szCs w:val="18"/>
                <w:lang w:val="el"/>
              </w:rPr>
            </w:pPr>
            <w:r w:rsidRPr="00A40EFF">
              <w:rPr>
                <w:sz w:val="18"/>
                <w:szCs w:val="18"/>
                <w:lang w:val="el"/>
              </w:rPr>
              <w:t xml:space="preserve"> Λοιπές μακροπρόθεσμες υποχρεώσεις</w:t>
            </w:r>
          </w:p>
        </w:tc>
        <w:tc>
          <w:tcPr>
            <w:tcW w:w="1482" w:type="dxa"/>
            <w:tcBorders>
              <w:top w:val="single" w:sz="2" w:space="0" w:color="AFABAB"/>
              <w:left w:val="nil"/>
              <w:bottom w:val="single" w:sz="2" w:space="0" w:color="AFABAB"/>
              <w:right w:val="nil"/>
            </w:tcBorders>
            <w:shd w:val="clear" w:color="auto" w:fill="DCE6F1"/>
            <w:tcMar>
              <w:top w:w="15" w:type="dxa"/>
              <w:left w:w="28" w:type="dxa"/>
              <w:bottom w:w="0" w:type="dxa"/>
              <w:right w:w="28" w:type="dxa"/>
            </w:tcMar>
            <w:vAlign w:val="center"/>
          </w:tcPr>
          <w:p w14:paraId="03491661" w14:textId="6EA6F382" w:rsidR="374E1258" w:rsidRPr="00A40EFF" w:rsidRDefault="374E1258" w:rsidP="00B75FA6">
            <w:pPr>
              <w:widowControl/>
              <w:ind w:left="90" w:right="189"/>
              <w:jc w:val="right"/>
              <w:rPr>
                <w:color w:val="000000" w:themeColor="text1"/>
                <w:sz w:val="18"/>
                <w:szCs w:val="18"/>
              </w:rPr>
            </w:pPr>
            <w:r w:rsidRPr="00A40EFF">
              <w:rPr>
                <w:color w:val="000000" w:themeColor="text1"/>
                <w:sz w:val="18"/>
                <w:szCs w:val="18"/>
              </w:rPr>
              <w:t>217</w:t>
            </w:r>
            <w:r w:rsidR="009843B6" w:rsidRPr="00A40EFF">
              <w:rPr>
                <w:color w:val="000000" w:themeColor="text1"/>
                <w:sz w:val="18"/>
                <w:szCs w:val="18"/>
              </w:rPr>
              <w:t>.</w:t>
            </w:r>
            <w:r w:rsidRPr="00A40EFF">
              <w:rPr>
                <w:color w:val="000000" w:themeColor="text1"/>
                <w:sz w:val="18"/>
                <w:szCs w:val="18"/>
              </w:rPr>
              <w:t>304</w:t>
            </w:r>
          </w:p>
        </w:tc>
        <w:tc>
          <w:tcPr>
            <w:tcW w:w="1482" w:type="dxa"/>
            <w:tcBorders>
              <w:top w:val="single" w:sz="2" w:space="0" w:color="AFABAB"/>
              <w:left w:val="nil"/>
              <w:bottom w:val="single" w:sz="2" w:space="0" w:color="AFABAB"/>
              <w:right w:val="nil"/>
            </w:tcBorders>
            <w:shd w:val="clear" w:color="auto" w:fill="auto"/>
            <w:tcMar>
              <w:top w:w="15" w:type="dxa"/>
              <w:left w:w="28" w:type="dxa"/>
              <w:bottom w:w="0" w:type="dxa"/>
              <w:right w:w="28" w:type="dxa"/>
            </w:tcMar>
            <w:vAlign w:val="center"/>
          </w:tcPr>
          <w:p w14:paraId="595A669E" w14:textId="33CAF432" w:rsidR="374E1258" w:rsidRPr="00A40EFF" w:rsidRDefault="374E1258" w:rsidP="00B75FA6">
            <w:pPr>
              <w:widowControl/>
              <w:ind w:left="90" w:right="115"/>
              <w:jc w:val="right"/>
              <w:rPr>
                <w:color w:val="000000" w:themeColor="text1"/>
                <w:sz w:val="18"/>
                <w:szCs w:val="18"/>
              </w:rPr>
            </w:pPr>
            <w:r w:rsidRPr="00A40EFF">
              <w:rPr>
                <w:color w:val="000000" w:themeColor="text1"/>
                <w:sz w:val="18"/>
                <w:szCs w:val="18"/>
              </w:rPr>
              <w:t>219</w:t>
            </w:r>
            <w:r w:rsidR="009843B6" w:rsidRPr="00A40EFF">
              <w:rPr>
                <w:color w:val="000000" w:themeColor="text1"/>
                <w:sz w:val="18"/>
                <w:szCs w:val="18"/>
              </w:rPr>
              <w:t>.</w:t>
            </w:r>
            <w:r w:rsidRPr="00A40EFF">
              <w:rPr>
                <w:color w:val="000000" w:themeColor="text1"/>
                <w:sz w:val="18"/>
                <w:szCs w:val="18"/>
              </w:rPr>
              <w:t>685</w:t>
            </w:r>
          </w:p>
        </w:tc>
      </w:tr>
      <w:tr w:rsidR="009515A5" w:rsidRPr="00A40EFF" w14:paraId="7C5234D3" w14:textId="77777777" w:rsidTr="00B75FA6">
        <w:trPr>
          <w:trHeight w:val="255"/>
        </w:trPr>
        <w:tc>
          <w:tcPr>
            <w:tcW w:w="5821" w:type="dxa"/>
            <w:tcBorders>
              <w:top w:val="single" w:sz="2" w:space="0" w:color="AFABAB"/>
              <w:left w:val="nil"/>
              <w:bottom w:val="single" w:sz="2" w:space="0" w:color="AFABAB"/>
              <w:right w:val="nil"/>
            </w:tcBorders>
            <w:shd w:val="clear" w:color="auto" w:fill="auto"/>
            <w:tcMar>
              <w:top w:w="15" w:type="dxa"/>
              <w:left w:w="28" w:type="dxa"/>
              <w:bottom w:w="0" w:type="dxa"/>
              <w:right w:w="28" w:type="dxa"/>
            </w:tcMar>
            <w:vAlign w:val="center"/>
            <w:hideMark/>
          </w:tcPr>
          <w:p w14:paraId="65A0B67A" w14:textId="20187976" w:rsidR="374E1258" w:rsidRPr="00A40EFF" w:rsidRDefault="374E1258" w:rsidP="00BE11E7">
            <w:pPr>
              <w:ind w:left="-20" w:right="-20"/>
              <w:jc w:val="both"/>
              <w:rPr>
                <w:b/>
                <w:bCs/>
                <w:sz w:val="18"/>
                <w:szCs w:val="18"/>
                <w:lang w:val="el"/>
              </w:rPr>
            </w:pPr>
            <w:r w:rsidRPr="00A40EFF">
              <w:rPr>
                <w:b/>
                <w:bCs/>
                <w:sz w:val="18"/>
                <w:szCs w:val="18"/>
                <w:lang w:val="el"/>
              </w:rPr>
              <w:t>Σύνολο μακροπρόθεσμων υποχρεώσεων</w:t>
            </w:r>
          </w:p>
        </w:tc>
        <w:tc>
          <w:tcPr>
            <w:tcW w:w="1482" w:type="dxa"/>
            <w:tcBorders>
              <w:top w:val="single" w:sz="2" w:space="0" w:color="AFABAB"/>
              <w:left w:val="nil"/>
              <w:bottom w:val="single" w:sz="2" w:space="0" w:color="AFABAB"/>
              <w:right w:val="nil"/>
            </w:tcBorders>
            <w:shd w:val="clear" w:color="auto" w:fill="DCE6F1"/>
            <w:tcMar>
              <w:top w:w="15" w:type="dxa"/>
              <w:left w:w="28" w:type="dxa"/>
              <w:bottom w:w="0" w:type="dxa"/>
              <w:right w:w="28" w:type="dxa"/>
            </w:tcMar>
            <w:vAlign w:val="center"/>
          </w:tcPr>
          <w:p w14:paraId="3948277D" w14:textId="17CBAC66" w:rsidR="374E1258" w:rsidRPr="00A40EFF" w:rsidRDefault="374E1258" w:rsidP="00B75FA6">
            <w:pPr>
              <w:widowControl/>
              <w:ind w:left="90" w:right="189"/>
              <w:jc w:val="right"/>
              <w:rPr>
                <w:color w:val="000000" w:themeColor="text1"/>
                <w:sz w:val="18"/>
                <w:szCs w:val="18"/>
              </w:rPr>
            </w:pPr>
            <w:r w:rsidRPr="00A40EFF">
              <w:rPr>
                <w:b/>
                <w:bCs/>
                <w:color w:val="000000" w:themeColor="text1"/>
                <w:sz w:val="18"/>
                <w:szCs w:val="18"/>
              </w:rPr>
              <w:t>1</w:t>
            </w:r>
            <w:r w:rsidR="009843B6" w:rsidRPr="00A40EFF">
              <w:rPr>
                <w:b/>
                <w:bCs/>
                <w:color w:val="000000" w:themeColor="text1"/>
                <w:sz w:val="18"/>
                <w:szCs w:val="18"/>
              </w:rPr>
              <w:t>.</w:t>
            </w:r>
            <w:r w:rsidRPr="00A40EFF">
              <w:rPr>
                <w:b/>
                <w:bCs/>
                <w:color w:val="000000" w:themeColor="text1"/>
                <w:sz w:val="18"/>
                <w:szCs w:val="18"/>
              </w:rPr>
              <w:t>659</w:t>
            </w:r>
            <w:r w:rsidR="009843B6" w:rsidRPr="00A40EFF">
              <w:rPr>
                <w:b/>
                <w:bCs/>
                <w:color w:val="000000" w:themeColor="text1"/>
                <w:sz w:val="18"/>
                <w:szCs w:val="18"/>
              </w:rPr>
              <w:t>.</w:t>
            </w:r>
            <w:r w:rsidRPr="00A40EFF">
              <w:rPr>
                <w:b/>
                <w:bCs/>
                <w:color w:val="000000" w:themeColor="text1"/>
                <w:sz w:val="18"/>
                <w:szCs w:val="18"/>
              </w:rPr>
              <w:t>442</w:t>
            </w:r>
          </w:p>
        </w:tc>
        <w:tc>
          <w:tcPr>
            <w:tcW w:w="1482" w:type="dxa"/>
            <w:tcBorders>
              <w:top w:val="single" w:sz="2" w:space="0" w:color="AFABAB"/>
              <w:left w:val="nil"/>
              <w:bottom w:val="single" w:sz="2" w:space="0" w:color="AFABAB"/>
              <w:right w:val="nil"/>
            </w:tcBorders>
            <w:shd w:val="clear" w:color="auto" w:fill="auto"/>
            <w:tcMar>
              <w:top w:w="15" w:type="dxa"/>
              <w:left w:w="28" w:type="dxa"/>
              <w:bottom w:w="0" w:type="dxa"/>
              <w:right w:w="28" w:type="dxa"/>
            </w:tcMar>
            <w:vAlign w:val="center"/>
          </w:tcPr>
          <w:p w14:paraId="471FA109" w14:textId="20A59697" w:rsidR="374E1258" w:rsidRPr="00A40EFF" w:rsidRDefault="374E1258" w:rsidP="00B75FA6">
            <w:pPr>
              <w:widowControl/>
              <w:ind w:left="90" w:right="115"/>
              <w:jc w:val="right"/>
              <w:rPr>
                <w:color w:val="000000" w:themeColor="text1"/>
                <w:sz w:val="18"/>
                <w:szCs w:val="18"/>
              </w:rPr>
            </w:pPr>
            <w:r w:rsidRPr="00A40EFF">
              <w:rPr>
                <w:b/>
                <w:bCs/>
                <w:color w:val="000000" w:themeColor="text1"/>
                <w:sz w:val="18"/>
                <w:szCs w:val="18"/>
              </w:rPr>
              <w:t>1</w:t>
            </w:r>
            <w:r w:rsidR="009843B6" w:rsidRPr="00A40EFF">
              <w:rPr>
                <w:b/>
                <w:bCs/>
                <w:color w:val="000000" w:themeColor="text1"/>
                <w:sz w:val="18"/>
                <w:szCs w:val="18"/>
              </w:rPr>
              <w:t>.</w:t>
            </w:r>
            <w:r w:rsidRPr="00A40EFF">
              <w:rPr>
                <w:b/>
                <w:bCs/>
                <w:color w:val="000000" w:themeColor="text1"/>
                <w:sz w:val="18"/>
                <w:szCs w:val="18"/>
              </w:rPr>
              <w:t>690</w:t>
            </w:r>
            <w:r w:rsidR="009843B6" w:rsidRPr="00A40EFF">
              <w:rPr>
                <w:b/>
                <w:bCs/>
                <w:color w:val="000000" w:themeColor="text1"/>
                <w:sz w:val="18"/>
                <w:szCs w:val="18"/>
              </w:rPr>
              <w:t>.</w:t>
            </w:r>
            <w:r w:rsidRPr="00A40EFF">
              <w:rPr>
                <w:b/>
                <w:bCs/>
                <w:color w:val="000000" w:themeColor="text1"/>
                <w:sz w:val="18"/>
                <w:szCs w:val="18"/>
              </w:rPr>
              <w:t>985</w:t>
            </w:r>
          </w:p>
        </w:tc>
      </w:tr>
      <w:tr w:rsidR="009515A5" w:rsidRPr="00A40EFF" w14:paraId="7C5234D7" w14:textId="77777777" w:rsidTr="00B75FA6">
        <w:trPr>
          <w:trHeight w:val="255"/>
        </w:trPr>
        <w:tc>
          <w:tcPr>
            <w:tcW w:w="5821" w:type="dxa"/>
            <w:tcBorders>
              <w:top w:val="single" w:sz="2" w:space="0" w:color="AFABAB"/>
              <w:left w:val="nil"/>
              <w:bottom w:val="single" w:sz="2" w:space="0" w:color="AFABAB"/>
              <w:right w:val="nil"/>
            </w:tcBorders>
            <w:shd w:val="clear" w:color="auto" w:fill="auto"/>
            <w:tcMar>
              <w:top w:w="15" w:type="dxa"/>
              <w:left w:w="28" w:type="dxa"/>
              <w:bottom w:w="0" w:type="dxa"/>
              <w:right w:w="28" w:type="dxa"/>
            </w:tcMar>
            <w:vAlign w:val="center"/>
            <w:hideMark/>
          </w:tcPr>
          <w:p w14:paraId="498D5A4D" w14:textId="0C6C78A4" w:rsidR="374E1258" w:rsidRPr="00A40EFF" w:rsidRDefault="374E1258" w:rsidP="00BE11E7">
            <w:pPr>
              <w:ind w:left="-20" w:right="-20"/>
              <w:jc w:val="both"/>
              <w:rPr>
                <w:sz w:val="18"/>
                <w:szCs w:val="18"/>
                <w:lang w:val="el"/>
              </w:rPr>
            </w:pPr>
            <w:r w:rsidRPr="00A40EFF">
              <w:rPr>
                <w:sz w:val="18"/>
                <w:szCs w:val="18"/>
                <w:lang w:val="el"/>
              </w:rPr>
              <w:t>Δάνεια</w:t>
            </w:r>
          </w:p>
        </w:tc>
        <w:tc>
          <w:tcPr>
            <w:tcW w:w="1482" w:type="dxa"/>
            <w:tcBorders>
              <w:top w:val="single" w:sz="2" w:space="0" w:color="AFABAB"/>
              <w:left w:val="nil"/>
              <w:bottom w:val="single" w:sz="2" w:space="0" w:color="AFABAB"/>
              <w:right w:val="nil"/>
            </w:tcBorders>
            <w:shd w:val="clear" w:color="auto" w:fill="DCE6F1"/>
            <w:tcMar>
              <w:top w:w="15" w:type="dxa"/>
              <w:left w:w="28" w:type="dxa"/>
              <w:bottom w:w="0" w:type="dxa"/>
              <w:right w:w="28" w:type="dxa"/>
            </w:tcMar>
            <w:vAlign w:val="center"/>
          </w:tcPr>
          <w:p w14:paraId="0D7792BE" w14:textId="059D0536" w:rsidR="374E1258" w:rsidRPr="00A40EFF" w:rsidRDefault="374E1258" w:rsidP="00B75FA6">
            <w:pPr>
              <w:widowControl/>
              <w:ind w:left="90" w:right="189"/>
              <w:jc w:val="right"/>
              <w:rPr>
                <w:color w:val="000000" w:themeColor="text1"/>
                <w:sz w:val="18"/>
                <w:szCs w:val="18"/>
              </w:rPr>
            </w:pPr>
            <w:r w:rsidRPr="00A40EFF">
              <w:rPr>
                <w:color w:val="000000" w:themeColor="text1"/>
                <w:sz w:val="18"/>
                <w:szCs w:val="18"/>
              </w:rPr>
              <w:t>779</w:t>
            </w:r>
            <w:r w:rsidR="009843B6" w:rsidRPr="00A40EFF">
              <w:rPr>
                <w:color w:val="000000" w:themeColor="text1"/>
                <w:sz w:val="18"/>
                <w:szCs w:val="18"/>
              </w:rPr>
              <w:t>.</w:t>
            </w:r>
            <w:r w:rsidRPr="00A40EFF">
              <w:rPr>
                <w:color w:val="000000" w:themeColor="text1"/>
                <w:sz w:val="18"/>
                <w:szCs w:val="18"/>
              </w:rPr>
              <w:t>297</w:t>
            </w:r>
          </w:p>
        </w:tc>
        <w:tc>
          <w:tcPr>
            <w:tcW w:w="1482" w:type="dxa"/>
            <w:tcBorders>
              <w:top w:val="single" w:sz="2" w:space="0" w:color="AFABAB"/>
              <w:left w:val="nil"/>
              <w:bottom w:val="single" w:sz="2" w:space="0" w:color="AFABAB"/>
              <w:right w:val="nil"/>
            </w:tcBorders>
            <w:shd w:val="clear" w:color="auto" w:fill="auto"/>
            <w:tcMar>
              <w:top w:w="15" w:type="dxa"/>
              <w:left w:w="28" w:type="dxa"/>
              <w:bottom w:w="0" w:type="dxa"/>
              <w:right w:w="28" w:type="dxa"/>
            </w:tcMar>
            <w:vAlign w:val="center"/>
          </w:tcPr>
          <w:p w14:paraId="0D10A450" w14:textId="19B11FC3" w:rsidR="374E1258" w:rsidRPr="00A40EFF" w:rsidRDefault="374E1258" w:rsidP="00B75FA6">
            <w:pPr>
              <w:widowControl/>
              <w:ind w:left="90" w:right="115"/>
              <w:jc w:val="right"/>
              <w:rPr>
                <w:color w:val="000000" w:themeColor="text1"/>
                <w:sz w:val="18"/>
                <w:szCs w:val="18"/>
              </w:rPr>
            </w:pPr>
            <w:r w:rsidRPr="00A40EFF">
              <w:rPr>
                <w:color w:val="000000" w:themeColor="text1"/>
                <w:sz w:val="18"/>
                <w:szCs w:val="18"/>
              </w:rPr>
              <w:t>958</w:t>
            </w:r>
            <w:r w:rsidR="009843B6" w:rsidRPr="00A40EFF">
              <w:rPr>
                <w:color w:val="000000" w:themeColor="text1"/>
                <w:sz w:val="18"/>
                <w:szCs w:val="18"/>
              </w:rPr>
              <w:t>.</w:t>
            </w:r>
            <w:r w:rsidRPr="00A40EFF">
              <w:rPr>
                <w:color w:val="000000" w:themeColor="text1"/>
                <w:sz w:val="18"/>
                <w:szCs w:val="18"/>
              </w:rPr>
              <w:t>166</w:t>
            </w:r>
          </w:p>
        </w:tc>
      </w:tr>
      <w:tr w:rsidR="009515A5" w:rsidRPr="00A40EFF" w14:paraId="7C5234DB" w14:textId="77777777" w:rsidTr="00B75FA6">
        <w:trPr>
          <w:trHeight w:val="255"/>
        </w:trPr>
        <w:tc>
          <w:tcPr>
            <w:tcW w:w="5821" w:type="dxa"/>
            <w:tcBorders>
              <w:top w:val="single" w:sz="2" w:space="0" w:color="AFABAB"/>
              <w:left w:val="nil"/>
              <w:bottom w:val="single" w:sz="2" w:space="0" w:color="AFABAB"/>
              <w:right w:val="nil"/>
            </w:tcBorders>
            <w:shd w:val="clear" w:color="auto" w:fill="auto"/>
            <w:tcMar>
              <w:top w:w="15" w:type="dxa"/>
              <w:left w:w="28" w:type="dxa"/>
              <w:bottom w:w="0" w:type="dxa"/>
              <w:right w:w="28" w:type="dxa"/>
            </w:tcMar>
            <w:vAlign w:val="center"/>
            <w:hideMark/>
          </w:tcPr>
          <w:p w14:paraId="2C2E6BE4" w14:textId="31D185BE" w:rsidR="374E1258" w:rsidRPr="00A40EFF" w:rsidRDefault="374E1258" w:rsidP="00BE11E7">
            <w:pPr>
              <w:ind w:left="-20" w:right="-20"/>
              <w:rPr>
                <w:sz w:val="18"/>
                <w:szCs w:val="18"/>
                <w:lang w:val="el"/>
              </w:rPr>
            </w:pPr>
            <w:r w:rsidRPr="00A40EFF">
              <w:rPr>
                <w:sz w:val="18"/>
                <w:szCs w:val="18"/>
                <w:lang w:val="el"/>
              </w:rPr>
              <w:t>Εμπορικές και λοιπές υποχρεώσεις (</w:t>
            </w:r>
            <w:proofErr w:type="spellStart"/>
            <w:r w:rsidRPr="00A40EFF">
              <w:rPr>
                <w:sz w:val="18"/>
                <w:szCs w:val="18"/>
                <w:lang w:val="el"/>
              </w:rPr>
              <w:t>συμπ</w:t>
            </w:r>
            <w:proofErr w:type="spellEnd"/>
            <w:r w:rsidRPr="00A40EFF">
              <w:rPr>
                <w:sz w:val="18"/>
                <w:szCs w:val="18"/>
                <w:lang w:val="el"/>
              </w:rPr>
              <w:t>. συμβατικών υποχρεώσεων)</w:t>
            </w:r>
          </w:p>
        </w:tc>
        <w:tc>
          <w:tcPr>
            <w:tcW w:w="1482" w:type="dxa"/>
            <w:tcBorders>
              <w:top w:val="single" w:sz="2" w:space="0" w:color="AFABAB"/>
              <w:left w:val="nil"/>
              <w:bottom w:val="single" w:sz="2" w:space="0" w:color="AFABAB"/>
              <w:right w:val="nil"/>
            </w:tcBorders>
            <w:shd w:val="clear" w:color="auto" w:fill="DCE6F1"/>
            <w:tcMar>
              <w:top w:w="15" w:type="dxa"/>
              <w:left w:w="28" w:type="dxa"/>
              <w:bottom w:w="0" w:type="dxa"/>
              <w:right w:w="28" w:type="dxa"/>
            </w:tcMar>
            <w:vAlign w:val="center"/>
          </w:tcPr>
          <w:p w14:paraId="0221291E" w14:textId="11AB240E" w:rsidR="374E1258" w:rsidRPr="00A40EFF" w:rsidRDefault="374E1258" w:rsidP="00B75FA6">
            <w:pPr>
              <w:widowControl/>
              <w:ind w:left="90" w:right="189"/>
              <w:jc w:val="right"/>
              <w:rPr>
                <w:color w:val="000000" w:themeColor="text1"/>
                <w:sz w:val="18"/>
                <w:szCs w:val="18"/>
              </w:rPr>
            </w:pPr>
            <w:r w:rsidRPr="00A40EFF">
              <w:rPr>
                <w:color w:val="000000" w:themeColor="text1"/>
                <w:sz w:val="18"/>
                <w:szCs w:val="18"/>
              </w:rPr>
              <w:t>1</w:t>
            </w:r>
            <w:r w:rsidR="009843B6" w:rsidRPr="00A40EFF">
              <w:rPr>
                <w:color w:val="000000" w:themeColor="text1"/>
                <w:sz w:val="18"/>
                <w:szCs w:val="18"/>
              </w:rPr>
              <w:t>.</w:t>
            </w:r>
            <w:r w:rsidRPr="00A40EFF">
              <w:rPr>
                <w:color w:val="000000" w:themeColor="text1"/>
                <w:sz w:val="18"/>
                <w:szCs w:val="18"/>
              </w:rPr>
              <w:t>463</w:t>
            </w:r>
            <w:r w:rsidR="009843B6" w:rsidRPr="00A40EFF">
              <w:rPr>
                <w:color w:val="000000" w:themeColor="text1"/>
                <w:sz w:val="18"/>
                <w:szCs w:val="18"/>
              </w:rPr>
              <w:t>.</w:t>
            </w:r>
            <w:r w:rsidRPr="00A40EFF">
              <w:rPr>
                <w:color w:val="000000" w:themeColor="text1"/>
                <w:sz w:val="18"/>
                <w:szCs w:val="18"/>
              </w:rPr>
              <w:t>473</w:t>
            </w:r>
          </w:p>
        </w:tc>
        <w:tc>
          <w:tcPr>
            <w:tcW w:w="1482" w:type="dxa"/>
            <w:tcBorders>
              <w:top w:val="single" w:sz="2" w:space="0" w:color="AFABAB"/>
              <w:left w:val="nil"/>
              <w:bottom w:val="single" w:sz="2" w:space="0" w:color="AFABAB"/>
              <w:right w:val="nil"/>
            </w:tcBorders>
            <w:shd w:val="clear" w:color="auto" w:fill="auto"/>
            <w:tcMar>
              <w:top w:w="15" w:type="dxa"/>
              <w:left w:w="28" w:type="dxa"/>
              <w:bottom w:w="0" w:type="dxa"/>
              <w:right w:w="28" w:type="dxa"/>
            </w:tcMar>
            <w:vAlign w:val="center"/>
          </w:tcPr>
          <w:p w14:paraId="52F85098" w14:textId="435A4084" w:rsidR="374E1258" w:rsidRPr="00A40EFF" w:rsidRDefault="374E1258" w:rsidP="00B75FA6">
            <w:pPr>
              <w:widowControl/>
              <w:ind w:left="90" w:right="115"/>
              <w:jc w:val="right"/>
              <w:rPr>
                <w:color w:val="000000" w:themeColor="text1"/>
                <w:sz w:val="18"/>
                <w:szCs w:val="18"/>
              </w:rPr>
            </w:pPr>
            <w:r w:rsidRPr="00A40EFF">
              <w:rPr>
                <w:color w:val="000000" w:themeColor="text1"/>
                <w:sz w:val="18"/>
                <w:szCs w:val="18"/>
              </w:rPr>
              <w:t>1</w:t>
            </w:r>
            <w:r w:rsidR="009843B6" w:rsidRPr="00A40EFF">
              <w:rPr>
                <w:color w:val="000000" w:themeColor="text1"/>
                <w:sz w:val="18"/>
                <w:szCs w:val="18"/>
              </w:rPr>
              <w:t>.</w:t>
            </w:r>
            <w:r w:rsidRPr="00A40EFF">
              <w:rPr>
                <w:color w:val="000000" w:themeColor="text1"/>
                <w:sz w:val="18"/>
                <w:szCs w:val="18"/>
              </w:rPr>
              <w:t>304</w:t>
            </w:r>
            <w:r w:rsidR="009843B6" w:rsidRPr="00A40EFF">
              <w:rPr>
                <w:color w:val="000000" w:themeColor="text1"/>
                <w:sz w:val="18"/>
                <w:szCs w:val="18"/>
              </w:rPr>
              <w:t>.</w:t>
            </w:r>
            <w:r w:rsidRPr="00A40EFF">
              <w:rPr>
                <w:color w:val="000000" w:themeColor="text1"/>
                <w:sz w:val="18"/>
                <w:szCs w:val="18"/>
              </w:rPr>
              <w:t>828</w:t>
            </w:r>
          </w:p>
        </w:tc>
      </w:tr>
      <w:tr w:rsidR="009515A5" w:rsidRPr="00A40EFF" w14:paraId="7C5234DF" w14:textId="77777777" w:rsidTr="00B75FA6">
        <w:trPr>
          <w:trHeight w:val="255"/>
        </w:trPr>
        <w:tc>
          <w:tcPr>
            <w:tcW w:w="5821" w:type="dxa"/>
            <w:tcBorders>
              <w:top w:val="single" w:sz="2" w:space="0" w:color="AFABAB"/>
              <w:left w:val="nil"/>
              <w:bottom w:val="single" w:sz="2" w:space="0" w:color="AFABAB"/>
              <w:right w:val="nil"/>
            </w:tcBorders>
            <w:shd w:val="clear" w:color="auto" w:fill="auto"/>
            <w:tcMar>
              <w:top w:w="15" w:type="dxa"/>
              <w:left w:w="28" w:type="dxa"/>
              <w:bottom w:w="0" w:type="dxa"/>
              <w:right w:w="28" w:type="dxa"/>
            </w:tcMar>
            <w:vAlign w:val="center"/>
            <w:hideMark/>
          </w:tcPr>
          <w:p w14:paraId="2D73B92E" w14:textId="0BB40B02" w:rsidR="374E1258" w:rsidRPr="00A40EFF" w:rsidRDefault="374E1258" w:rsidP="00BE11E7">
            <w:pPr>
              <w:ind w:left="-20" w:right="-20"/>
              <w:jc w:val="both"/>
              <w:rPr>
                <w:sz w:val="18"/>
                <w:szCs w:val="18"/>
                <w:lang w:val="el"/>
              </w:rPr>
            </w:pPr>
            <w:r w:rsidRPr="00A40EFF">
              <w:rPr>
                <w:sz w:val="18"/>
                <w:szCs w:val="18"/>
                <w:lang w:val="el"/>
              </w:rPr>
              <w:t>Λοιπές βραχυπρόθεσμες υποχρεώσεις</w:t>
            </w:r>
          </w:p>
        </w:tc>
        <w:tc>
          <w:tcPr>
            <w:tcW w:w="1482" w:type="dxa"/>
            <w:tcBorders>
              <w:top w:val="single" w:sz="2" w:space="0" w:color="AFABAB"/>
              <w:left w:val="nil"/>
              <w:bottom w:val="single" w:sz="2" w:space="0" w:color="AFABAB"/>
              <w:right w:val="nil"/>
            </w:tcBorders>
            <w:shd w:val="clear" w:color="auto" w:fill="DCE6F1"/>
            <w:tcMar>
              <w:top w:w="15" w:type="dxa"/>
              <w:left w:w="28" w:type="dxa"/>
              <w:bottom w:w="0" w:type="dxa"/>
              <w:right w:w="28" w:type="dxa"/>
            </w:tcMar>
            <w:vAlign w:val="center"/>
          </w:tcPr>
          <w:p w14:paraId="2931AD9E" w14:textId="63153B63" w:rsidR="374E1258" w:rsidRPr="00A40EFF" w:rsidRDefault="374E1258" w:rsidP="00B75FA6">
            <w:pPr>
              <w:widowControl/>
              <w:ind w:left="90" w:right="189"/>
              <w:jc w:val="right"/>
              <w:rPr>
                <w:color w:val="000000" w:themeColor="text1"/>
                <w:sz w:val="18"/>
                <w:szCs w:val="18"/>
              </w:rPr>
            </w:pPr>
            <w:r w:rsidRPr="00A40EFF">
              <w:rPr>
                <w:color w:val="000000" w:themeColor="text1"/>
                <w:sz w:val="18"/>
                <w:szCs w:val="18"/>
              </w:rPr>
              <w:t>58</w:t>
            </w:r>
            <w:r w:rsidR="009843B6" w:rsidRPr="00A40EFF">
              <w:rPr>
                <w:color w:val="000000" w:themeColor="text1"/>
                <w:sz w:val="18"/>
                <w:szCs w:val="18"/>
              </w:rPr>
              <w:t>.</w:t>
            </w:r>
            <w:r w:rsidRPr="00A40EFF">
              <w:rPr>
                <w:color w:val="000000" w:themeColor="text1"/>
                <w:sz w:val="18"/>
                <w:szCs w:val="18"/>
              </w:rPr>
              <w:t>127</w:t>
            </w:r>
          </w:p>
        </w:tc>
        <w:tc>
          <w:tcPr>
            <w:tcW w:w="1482" w:type="dxa"/>
            <w:tcBorders>
              <w:top w:val="single" w:sz="2" w:space="0" w:color="AFABAB"/>
              <w:left w:val="nil"/>
              <w:bottom w:val="single" w:sz="2" w:space="0" w:color="AFABAB"/>
              <w:right w:val="nil"/>
            </w:tcBorders>
            <w:shd w:val="clear" w:color="auto" w:fill="auto"/>
            <w:tcMar>
              <w:top w:w="15" w:type="dxa"/>
              <w:left w:w="28" w:type="dxa"/>
              <w:bottom w:w="0" w:type="dxa"/>
              <w:right w:w="28" w:type="dxa"/>
            </w:tcMar>
            <w:vAlign w:val="center"/>
          </w:tcPr>
          <w:p w14:paraId="6F3B7502" w14:textId="0ED8C637" w:rsidR="374E1258" w:rsidRPr="00A40EFF" w:rsidRDefault="374E1258" w:rsidP="00B75FA6">
            <w:pPr>
              <w:widowControl/>
              <w:ind w:left="90" w:right="115"/>
              <w:jc w:val="right"/>
              <w:rPr>
                <w:color w:val="000000" w:themeColor="text1"/>
                <w:sz w:val="18"/>
                <w:szCs w:val="18"/>
              </w:rPr>
            </w:pPr>
            <w:r w:rsidRPr="00A40EFF">
              <w:rPr>
                <w:color w:val="000000" w:themeColor="text1"/>
                <w:sz w:val="18"/>
                <w:szCs w:val="18"/>
              </w:rPr>
              <w:t>120</w:t>
            </w:r>
            <w:r w:rsidR="009843B6" w:rsidRPr="00A40EFF">
              <w:rPr>
                <w:color w:val="000000" w:themeColor="text1"/>
                <w:sz w:val="18"/>
                <w:szCs w:val="18"/>
              </w:rPr>
              <w:t>.</w:t>
            </w:r>
            <w:r w:rsidRPr="00A40EFF">
              <w:rPr>
                <w:color w:val="000000" w:themeColor="text1"/>
                <w:sz w:val="18"/>
                <w:szCs w:val="18"/>
              </w:rPr>
              <w:t>322</w:t>
            </w:r>
          </w:p>
        </w:tc>
      </w:tr>
      <w:tr w:rsidR="009515A5" w:rsidRPr="00A40EFF" w14:paraId="7C5234E3" w14:textId="77777777" w:rsidTr="00B75FA6">
        <w:trPr>
          <w:trHeight w:val="255"/>
        </w:trPr>
        <w:tc>
          <w:tcPr>
            <w:tcW w:w="5821" w:type="dxa"/>
            <w:tcBorders>
              <w:top w:val="single" w:sz="2" w:space="0" w:color="AFABAB"/>
              <w:left w:val="nil"/>
              <w:bottom w:val="single" w:sz="2" w:space="0" w:color="181717"/>
              <w:right w:val="nil"/>
            </w:tcBorders>
            <w:shd w:val="clear" w:color="auto" w:fill="auto"/>
            <w:tcMar>
              <w:top w:w="15" w:type="dxa"/>
              <w:left w:w="28" w:type="dxa"/>
              <w:bottom w:w="0" w:type="dxa"/>
              <w:right w:w="28" w:type="dxa"/>
            </w:tcMar>
            <w:vAlign w:val="center"/>
            <w:hideMark/>
          </w:tcPr>
          <w:p w14:paraId="0D21EBA5" w14:textId="61B596A3" w:rsidR="374E1258" w:rsidRPr="00A40EFF" w:rsidRDefault="374E1258" w:rsidP="00BE11E7">
            <w:pPr>
              <w:ind w:left="-20" w:right="-20"/>
              <w:jc w:val="both"/>
              <w:rPr>
                <w:b/>
                <w:bCs/>
                <w:sz w:val="18"/>
                <w:szCs w:val="18"/>
                <w:lang w:val="el"/>
              </w:rPr>
            </w:pPr>
            <w:r w:rsidRPr="00A40EFF">
              <w:rPr>
                <w:b/>
                <w:bCs/>
                <w:sz w:val="18"/>
                <w:szCs w:val="18"/>
                <w:lang w:val="el"/>
              </w:rPr>
              <w:t>Σύνολο βραχυπρόθεσμων υποχρεώσεων</w:t>
            </w:r>
          </w:p>
        </w:tc>
        <w:tc>
          <w:tcPr>
            <w:tcW w:w="1482" w:type="dxa"/>
            <w:tcBorders>
              <w:top w:val="single" w:sz="2" w:space="0" w:color="AFABAB"/>
              <w:left w:val="nil"/>
              <w:bottom w:val="single" w:sz="2" w:space="0" w:color="181717"/>
              <w:right w:val="nil"/>
            </w:tcBorders>
            <w:shd w:val="clear" w:color="auto" w:fill="DCE6F1"/>
            <w:tcMar>
              <w:top w:w="15" w:type="dxa"/>
              <w:left w:w="28" w:type="dxa"/>
              <w:bottom w:w="0" w:type="dxa"/>
              <w:right w:w="28" w:type="dxa"/>
            </w:tcMar>
            <w:vAlign w:val="center"/>
          </w:tcPr>
          <w:p w14:paraId="656C7D0F" w14:textId="4D74B000" w:rsidR="374E1258" w:rsidRPr="00A40EFF" w:rsidRDefault="374E1258" w:rsidP="00B75FA6">
            <w:pPr>
              <w:widowControl/>
              <w:ind w:left="90" w:right="189"/>
              <w:jc w:val="right"/>
              <w:rPr>
                <w:color w:val="000000" w:themeColor="text1"/>
                <w:sz w:val="18"/>
                <w:szCs w:val="18"/>
              </w:rPr>
            </w:pPr>
            <w:r w:rsidRPr="00A40EFF">
              <w:rPr>
                <w:b/>
                <w:bCs/>
                <w:color w:val="000000" w:themeColor="text1"/>
                <w:sz w:val="18"/>
                <w:szCs w:val="18"/>
              </w:rPr>
              <w:t>2</w:t>
            </w:r>
            <w:r w:rsidR="009843B6" w:rsidRPr="00A40EFF">
              <w:rPr>
                <w:b/>
                <w:bCs/>
                <w:color w:val="000000" w:themeColor="text1"/>
                <w:sz w:val="18"/>
                <w:szCs w:val="18"/>
              </w:rPr>
              <w:t>.</w:t>
            </w:r>
            <w:r w:rsidRPr="00A40EFF">
              <w:rPr>
                <w:b/>
                <w:bCs/>
                <w:color w:val="000000" w:themeColor="text1"/>
                <w:sz w:val="18"/>
                <w:szCs w:val="18"/>
              </w:rPr>
              <w:t>300</w:t>
            </w:r>
            <w:r w:rsidR="009843B6" w:rsidRPr="00A40EFF">
              <w:rPr>
                <w:b/>
                <w:bCs/>
                <w:color w:val="000000" w:themeColor="text1"/>
                <w:sz w:val="18"/>
                <w:szCs w:val="18"/>
              </w:rPr>
              <w:t>.</w:t>
            </w:r>
            <w:r w:rsidRPr="00A40EFF">
              <w:rPr>
                <w:b/>
                <w:bCs/>
                <w:color w:val="000000" w:themeColor="text1"/>
                <w:sz w:val="18"/>
                <w:szCs w:val="18"/>
              </w:rPr>
              <w:t>897</w:t>
            </w:r>
          </w:p>
        </w:tc>
        <w:tc>
          <w:tcPr>
            <w:tcW w:w="1482" w:type="dxa"/>
            <w:tcBorders>
              <w:top w:val="single" w:sz="2" w:space="0" w:color="AFABAB"/>
              <w:left w:val="nil"/>
              <w:bottom w:val="single" w:sz="2" w:space="0" w:color="181717"/>
              <w:right w:val="nil"/>
            </w:tcBorders>
            <w:shd w:val="clear" w:color="auto" w:fill="auto"/>
            <w:tcMar>
              <w:top w:w="15" w:type="dxa"/>
              <w:left w:w="28" w:type="dxa"/>
              <w:bottom w:w="0" w:type="dxa"/>
              <w:right w:w="28" w:type="dxa"/>
            </w:tcMar>
            <w:vAlign w:val="center"/>
          </w:tcPr>
          <w:p w14:paraId="274713F4" w14:textId="20E52A89" w:rsidR="374E1258" w:rsidRPr="00A40EFF" w:rsidRDefault="374E1258" w:rsidP="00B75FA6">
            <w:pPr>
              <w:widowControl/>
              <w:ind w:left="90" w:right="115"/>
              <w:jc w:val="right"/>
              <w:rPr>
                <w:color w:val="000000" w:themeColor="text1"/>
                <w:sz w:val="18"/>
                <w:szCs w:val="18"/>
              </w:rPr>
            </w:pPr>
            <w:r w:rsidRPr="00A40EFF">
              <w:rPr>
                <w:b/>
                <w:bCs/>
                <w:color w:val="000000" w:themeColor="text1"/>
                <w:sz w:val="18"/>
                <w:szCs w:val="18"/>
              </w:rPr>
              <w:t>2</w:t>
            </w:r>
            <w:r w:rsidR="009843B6" w:rsidRPr="00A40EFF">
              <w:rPr>
                <w:b/>
                <w:bCs/>
                <w:color w:val="000000" w:themeColor="text1"/>
                <w:sz w:val="18"/>
                <w:szCs w:val="18"/>
              </w:rPr>
              <w:t>.</w:t>
            </w:r>
            <w:r w:rsidRPr="00A40EFF">
              <w:rPr>
                <w:b/>
                <w:bCs/>
                <w:color w:val="000000" w:themeColor="text1"/>
                <w:sz w:val="18"/>
                <w:szCs w:val="18"/>
              </w:rPr>
              <w:t>383</w:t>
            </w:r>
            <w:r w:rsidR="009843B6" w:rsidRPr="00A40EFF">
              <w:rPr>
                <w:b/>
                <w:bCs/>
                <w:color w:val="000000" w:themeColor="text1"/>
                <w:sz w:val="18"/>
                <w:szCs w:val="18"/>
              </w:rPr>
              <w:t>.</w:t>
            </w:r>
            <w:r w:rsidRPr="00A40EFF">
              <w:rPr>
                <w:b/>
                <w:bCs/>
                <w:color w:val="000000" w:themeColor="text1"/>
                <w:sz w:val="18"/>
                <w:szCs w:val="18"/>
              </w:rPr>
              <w:t>316</w:t>
            </w:r>
          </w:p>
        </w:tc>
      </w:tr>
      <w:tr w:rsidR="009515A5" w:rsidRPr="00A40EFF" w14:paraId="7C5234E7" w14:textId="77777777" w:rsidTr="00B75FA6">
        <w:trPr>
          <w:trHeight w:val="255"/>
        </w:trPr>
        <w:tc>
          <w:tcPr>
            <w:tcW w:w="5821" w:type="dxa"/>
            <w:tcBorders>
              <w:top w:val="single" w:sz="2" w:space="0" w:color="181717"/>
              <w:left w:val="nil"/>
              <w:bottom w:val="single" w:sz="2" w:space="0" w:color="181717"/>
              <w:right w:val="nil"/>
            </w:tcBorders>
            <w:shd w:val="clear" w:color="auto" w:fill="auto"/>
            <w:tcMar>
              <w:top w:w="15" w:type="dxa"/>
              <w:left w:w="28" w:type="dxa"/>
              <w:bottom w:w="0" w:type="dxa"/>
              <w:right w:w="28" w:type="dxa"/>
            </w:tcMar>
            <w:vAlign w:val="center"/>
            <w:hideMark/>
          </w:tcPr>
          <w:p w14:paraId="19DC9915" w14:textId="777E52B1" w:rsidR="374E1258" w:rsidRPr="00A40EFF" w:rsidRDefault="374E1258" w:rsidP="00BE11E7">
            <w:pPr>
              <w:ind w:left="-20" w:right="-20"/>
              <w:jc w:val="both"/>
              <w:rPr>
                <w:b/>
                <w:bCs/>
                <w:sz w:val="18"/>
                <w:szCs w:val="18"/>
                <w:lang w:val="el"/>
              </w:rPr>
            </w:pPr>
            <w:r w:rsidRPr="00A40EFF">
              <w:rPr>
                <w:b/>
                <w:bCs/>
                <w:sz w:val="18"/>
                <w:szCs w:val="18"/>
                <w:lang w:val="el"/>
              </w:rPr>
              <w:t>Σύνολο ιδίων κεφαλαίων και υποχρεώσεων</w:t>
            </w:r>
          </w:p>
        </w:tc>
        <w:tc>
          <w:tcPr>
            <w:tcW w:w="1482" w:type="dxa"/>
            <w:tcBorders>
              <w:top w:val="single" w:sz="2" w:space="0" w:color="181717"/>
              <w:left w:val="nil"/>
              <w:bottom w:val="single" w:sz="2" w:space="0" w:color="181717"/>
              <w:right w:val="nil"/>
            </w:tcBorders>
            <w:shd w:val="clear" w:color="auto" w:fill="DCE6F1"/>
            <w:tcMar>
              <w:top w:w="15" w:type="dxa"/>
              <w:left w:w="28" w:type="dxa"/>
              <w:bottom w:w="0" w:type="dxa"/>
              <w:right w:w="28" w:type="dxa"/>
            </w:tcMar>
            <w:vAlign w:val="center"/>
          </w:tcPr>
          <w:p w14:paraId="121D2F2C" w14:textId="71D415AA" w:rsidR="374E1258" w:rsidRPr="00A40EFF" w:rsidRDefault="374E1258" w:rsidP="00B75FA6">
            <w:pPr>
              <w:widowControl/>
              <w:ind w:left="90" w:right="189"/>
              <w:jc w:val="right"/>
              <w:rPr>
                <w:color w:val="000000" w:themeColor="text1"/>
                <w:sz w:val="18"/>
                <w:szCs w:val="18"/>
              </w:rPr>
            </w:pPr>
            <w:r w:rsidRPr="00A40EFF">
              <w:rPr>
                <w:b/>
                <w:bCs/>
                <w:color w:val="000000" w:themeColor="text1"/>
                <w:sz w:val="18"/>
                <w:szCs w:val="18"/>
              </w:rPr>
              <w:t>5</w:t>
            </w:r>
            <w:r w:rsidR="009843B6" w:rsidRPr="00A40EFF">
              <w:rPr>
                <w:b/>
                <w:bCs/>
                <w:color w:val="000000" w:themeColor="text1"/>
                <w:sz w:val="18"/>
                <w:szCs w:val="18"/>
              </w:rPr>
              <w:t>.</w:t>
            </w:r>
            <w:r w:rsidRPr="00A40EFF">
              <w:rPr>
                <w:b/>
                <w:bCs/>
                <w:color w:val="000000" w:themeColor="text1"/>
                <w:sz w:val="18"/>
                <w:szCs w:val="18"/>
              </w:rPr>
              <w:t>919</w:t>
            </w:r>
            <w:r w:rsidR="009843B6" w:rsidRPr="00A40EFF">
              <w:rPr>
                <w:b/>
                <w:bCs/>
                <w:color w:val="000000" w:themeColor="text1"/>
                <w:sz w:val="18"/>
                <w:szCs w:val="18"/>
              </w:rPr>
              <w:t>.</w:t>
            </w:r>
            <w:r w:rsidRPr="00A40EFF">
              <w:rPr>
                <w:b/>
                <w:bCs/>
                <w:color w:val="000000" w:themeColor="text1"/>
                <w:sz w:val="18"/>
                <w:szCs w:val="18"/>
              </w:rPr>
              <w:t>710</w:t>
            </w:r>
          </w:p>
        </w:tc>
        <w:tc>
          <w:tcPr>
            <w:tcW w:w="1482" w:type="dxa"/>
            <w:tcBorders>
              <w:top w:val="single" w:sz="2" w:space="0" w:color="181717"/>
              <w:left w:val="nil"/>
              <w:bottom w:val="single" w:sz="2" w:space="0" w:color="181717"/>
              <w:right w:val="nil"/>
            </w:tcBorders>
            <w:shd w:val="clear" w:color="auto" w:fill="auto"/>
            <w:tcMar>
              <w:top w:w="15" w:type="dxa"/>
              <w:left w:w="28" w:type="dxa"/>
              <w:bottom w:w="0" w:type="dxa"/>
              <w:right w:w="28" w:type="dxa"/>
            </w:tcMar>
            <w:vAlign w:val="center"/>
          </w:tcPr>
          <w:p w14:paraId="1E765508" w14:textId="39A1D15F" w:rsidR="374E1258" w:rsidRPr="00A40EFF" w:rsidRDefault="374E1258" w:rsidP="00B75FA6">
            <w:pPr>
              <w:widowControl/>
              <w:ind w:left="90" w:right="115"/>
              <w:jc w:val="right"/>
              <w:rPr>
                <w:color w:val="000000" w:themeColor="text1"/>
                <w:sz w:val="18"/>
                <w:szCs w:val="18"/>
              </w:rPr>
            </w:pPr>
            <w:r w:rsidRPr="00A40EFF">
              <w:rPr>
                <w:b/>
                <w:bCs/>
                <w:color w:val="000000" w:themeColor="text1"/>
                <w:sz w:val="18"/>
                <w:szCs w:val="18"/>
              </w:rPr>
              <w:t>6</w:t>
            </w:r>
            <w:r w:rsidR="009843B6" w:rsidRPr="00A40EFF">
              <w:rPr>
                <w:b/>
                <w:bCs/>
                <w:color w:val="000000" w:themeColor="text1"/>
                <w:sz w:val="18"/>
                <w:szCs w:val="18"/>
              </w:rPr>
              <w:t>.</w:t>
            </w:r>
            <w:r w:rsidRPr="00A40EFF">
              <w:rPr>
                <w:b/>
                <w:bCs/>
                <w:color w:val="000000" w:themeColor="text1"/>
                <w:sz w:val="18"/>
                <w:szCs w:val="18"/>
              </w:rPr>
              <w:t>030</w:t>
            </w:r>
            <w:r w:rsidR="009843B6" w:rsidRPr="00A40EFF">
              <w:rPr>
                <w:b/>
                <w:bCs/>
                <w:color w:val="000000" w:themeColor="text1"/>
                <w:sz w:val="18"/>
                <w:szCs w:val="18"/>
              </w:rPr>
              <w:t>.</w:t>
            </w:r>
            <w:r w:rsidRPr="00A40EFF">
              <w:rPr>
                <w:b/>
                <w:bCs/>
                <w:color w:val="000000" w:themeColor="text1"/>
                <w:sz w:val="18"/>
                <w:szCs w:val="18"/>
              </w:rPr>
              <w:t>196</w:t>
            </w:r>
          </w:p>
        </w:tc>
      </w:tr>
    </w:tbl>
    <w:p w14:paraId="7C5234E8" w14:textId="77777777" w:rsidR="00084932" w:rsidRPr="00574E97" w:rsidRDefault="000849C6" w:rsidP="00F051AE">
      <w:pPr>
        <w:keepNext/>
        <w:spacing w:before="240"/>
        <w:ind w:left="630"/>
        <w:jc w:val="both"/>
        <w:rPr>
          <w:rFonts w:asciiTheme="minorHAnsi" w:hAnsiTheme="minorHAnsi" w:cstheme="minorHAnsi"/>
          <w:sz w:val="20"/>
          <w:szCs w:val="20"/>
          <w:lang w:val="el-GR"/>
        </w:rPr>
      </w:pPr>
      <w:r w:rsidRPr="00574E97">
        <w:rPr>
          <w:rFonts w:asciiTheme="minorHAnsi" w:hAnsiTheme="minorHAnsi"/>
          <w:sz w:val="20"/>
          <w:lang w:val="el-GR"/>
        </w:rPr>
        <w:lastRenderedPageBreak/>
        <w:t xml:space="preserve">Οι </w:t>
      </w:r>
      <w:r w:rsidRPr="00574E97">
        <w:rPr>
          <w:rFonts w:asciiTheme="minorHAnsi" w:hAnsiTheme="minorHAnsi"/>
          <w:b/>
          <w:snapToGrid w:val="0"/>
          <w:sz w:val="20"/>
          <w:lang w:val="el-GR"/>
        </w:rPr>
        <w:t>κεφαλαιουχικές δαπάνες</w:t>
      </w:r>
      <w:r w:rsidRPr="00574E97">
        <w:rPr>
          <w:rFonts w:asciiTheme="minorHAnsi" w:hAnsiTheme="minorHAnsi"/>
          <w:snapToGrid w:val="0"/>
          <w:sz w:val="20"/>
          <w:lang w:val="el-GR"/>
        </w:rPr>
        <w:t xml:space="preserve"> </w:t>
      </w:r>
      <w:r w:rsidRPr="00574E97">
        <w:rPr>
          <w:rFonts w:asciiTheme="minorHAnsi" w:hAnsiTheme="minorHAnsi"/>
          <w:sz w:val="20"/>
          <w:lang w:val="el-GR"/>
        </w:rPr>
        <w:t>για την περίοδο ανήλθαν σε 308 εκατ. ευρώ</w:t>
      </w:r>
      <w:r w:rsidR="005849D6">
        <w:rPr>
          <w:rFonts w:asciiTheme="minorHAnsi" w:hAnsiTheme="minorHAnsi"/>
          <w:sz w:val="20"/>
          <w:lang w:val="el-GR"/>
        </w:rPr>
        <w:t xml:space="preserve"> (2022: 357 εκατ. ευρώ)</w:t>
      </w:r>
      <w:r w:rsidRPr="00574E97">
        <w:rPr>
          <w:rFonts w:asciiTheme="minorHAnsi" w:hAnsiTheme="minorHAnsi"/>
          <w:sz w:val="20"/>
          <w:lang w:val="el-GR"/>
        </w:rPr>
        <w:t>, οι οποίες αποδίδονται κυρίως στις ακόλουθες επενδύσεις:</w:t>
      </w:r>
      <w:r w:rsidR="0080480D" w:rsidRPr="00574E97">
        <w:rPr>
          <w:rFonts w:asciiTheme="minorHAnsi" w:hAnsiTheme="minorHAnsi"/>
          <w:sz w:val="20"/>
          <w:lang w:val="el-GR"/>
        </w:rPr>
        <w:t xml:space="preserve"> </w:t>
      </w:r>
    </w:p>
    <w:p w14:paraId="7C5234E9" w14:textId="14516DCC" w:rsidR="00C162BA" w:rsidRPr="00873B90" w:rsidRDefault="004858DB" w:rsidP="00B75FA6">
      <w:pPr>
        <w:pStyle w:val="ListParagraph"/>
        <w:keepNext/>
        <w:numPr>
          <w:ilvl w:val="0"/>
          <w:numId w:val="38"/>
        </w:numPr>
        <w:spacing w:before="120" w:line="240" w:lineRule="auto"/>
        <w:ind w:left="1134" w:hanging="283"/>
        <w:jc w:val="both"/>
        <w:rPr>
          <w:rFonts w:asciiTheme="minorHAnsi" w:eastAsiaTheme="minorEastAsia" w:hAnsiTheme="minorHAnsi" w:cstheme="minorBidi"/>
          <w:sz w:val="20"/>
          <w:szCs w:val="20"/>
          <w:lang w:val="el-GR"/>
        </w:rPr>
      </w:pPr>
      <w:r>
        <w:rPr>
          <w:rFonts w:asciiTheme="minorHAnsi" w:hAnsiTheme="minorHAnsi"/>
          <w:sz w:val="20"/>
          <w:lang w:val="el-GR"/>
        </w:rPr>
        <w:t>Ν</w:t>
      </w:r>
      <w:r w:rsidR="00C162BA" w:rsidRPr="00873B90">
        <w:rPr>
          <w:rFonts w:asciiTheme="minorHAnsi" w:hAnsiTheme="minorHAnsi"/>
          <w:sz w:val="20"/>
          <w:lang w:val="el-GR"/>
        </w:rPr>
        <w:t xml:space="preserve">έος μηχανολογικός εξοπλισμός στο πλαίσιο του επενδυτικού προγράμματος του </w:t>
      </w:r>
      <w:r w:rsidR="00C162BA" w:rsidRPr="00873B90">
        <w:rPr>
          <w:rFonts w:asciiTheme="minorHAnsi" w:hAnsiTheme="minorHAnsi"/>
          <w:b/>
          <w:sz w:val="20"/>
          <w:lang w:val="el-GR"/>
        </w:rPr>
        <w:t xml:space="preserve">κλάδου αλουμινίου </w:t>
      </w:r>
      <w:r w:rsidR="00C162BA" w:rsidRPr="00873B90">
        <w:rPr>
          <w:rFonts w:asciiTheme="minorHAnsi" w:hAnsiTheme="minorHAnsi"/>
          <w:sz w:val="20"/>
          <w:lang w:val="el-GR"/>
        </w:rPr>
        <w:t xml:space="preserve">της </w:t>
      </w:r>
      <w:proofErr w:type="spellStart"/>
      <w:r w:rsidR="00C162BA">
        <w:rPr>
          <w:rFonts w:asciiTheme="minorHAnsi" w:hAnsiTheme="minorHAnsi"/>
          <w:sz w:val="20"/>
        </w:rPr>
        <w:t>ElvalHalcor</w:t>
      </w:r>
      <w:proofErr w:type="spellEnd"/>
      <w:r w:rsidR="00C162BA" w:rsidRPr="00873B90">
        <w:rPr>
          <w:rFonts w:asciiTheme="minorHAnsi" w:hAnsiTheme="minorHAnsi"/>
          <w:sz w:val="20"/>
          <w:lang w:val="el-GR"/>
        </w:rPr>
        <w:t xml:space="preserve">, με στόχο την αύξηση της παραγωγικής </w:t>
      </w:r>
      <w:r w:rsidR="00E67599">
        <w:rPr>
          <w:rFonts w:asciiTheme="minorHAnsi" w:hAnsiTheme="minorHAnsi"/>
          <w:sz w:val="20"/>
          <w:lang w:val="el-GR"/>
        </w:rPr>
        <w:t>δυναμικ</w:t>
      </w:r>
      <w:r w:rsidR="00C162BA" w:rsidRPr="00873B90">
        <w:rPr>
          <w:rFonts w:asciiTheme="minorHAnsi" w:hAnsiTheme="minorHAnsi"/>
          <w:sz w:val="20"/>
          <w:lang w:val="el-GR"/>
        </w:rPr>
        <w:t>ότητας και τη βελτίωση του χαρτοφυλακίου προϊόντων,</w:t>
      </w:r>
    </w:p>
    <w:p w14:paraId="7C5234EA" w14:textId="7B1A3421" w:rsidR="00C162BA" w:rsidRPr="00873B90" w:rsidRDefault="00B93B09" w:rsidP="00B75FA6">
      <w:pPr>
        <w:pStyle w:val="ListParagraph"/>
        <w:keepNext/>
        <w:numPr>
          <w:ilvl w:val="0"/>
          <w:numId w:val="38"/>
        </w:numPr>
        <w:spacing w:before="120" w:line="240" w:lineRule="auto"/>
        <w:ind w:left="1134" w:hanging="283"/>
        <w:jc w:val="both"/>
        <w:rPr>
          <w:rFonts w:asciiTheme="minorHAnsi" w:eastAsiaTheme="minorEastAsia" w:hAnsiTheme="minorHAnsi" w:cstheme="minorBidi"/>
          <w:sz w:val="20"/>
          <w:szCs w:val="20"/>
          <w:lang w:val="el-GR"/>
        </w:rPr>
      </w:pPr>
      <w:r w:rsidRPr="00B93B09">
        <w:rPr>
          <w:rFonts w:asciiTheme="minorHAnsi" w:hAnsiTheme="minorHAnsi"/>
          <w:bCs/>
          <w:sz w:val="20"/>
          <w:lang w:val="el-GR"/>
        </w:rPr>
        <w:t>Α</w:t>
      </w:r>
      <w:r w:rsidR="00C162BA" w:rsidRPr="00873B90">
        <w:rPr>
          <w:rFonts w:asciiTheme="minorHAnsi" w:hAnsiTheme="minorHAnsi"/>
          <w:bCs/>
          <w:sz w:val="20"/>
          <w:lang w:val="el-GR"/>
        </w:rPr>
        <w:t>ύξηση παραγωγικής δυναμικότητας</w:t>
      </w:r>
      <w:r w:rsidR="00C162BA" w:rsidRPr="00873B90">
        <w:rPr>
          <w:rFonts w:asciiTheme="minorHAnsi" w:hAnsiTheme="minorHAnsi"/>
          <w:sz w:val="20"/>
          <w:lang w:val="el-GR"/>
        </w:rPr>
        <w:t xml:space="preserve"> της θυγατρικής </w:t>
      </w:r>
      <w:r w:rsidR="00C162BA">
        <w:rPr>
          <w:rFonts w:asciiTheme="minorHAnsi" w:hAnsiTheme="minorHAnsi"/>
          <w:sz w:val="20"/>
        </w:rPr>
        <w:t>Sofia</w:t>
      </w:r>
      <w:r w:rsidR="00C162BA" w:rsidRPr="00873B90">
        <w:rPr>
          <w:rFonts w:asciiTheme="minorHAnsi" w:hAnsiTheme="minorHAnsi"/>
          <w:sz w:val="20"/>
          <w:lang w:val="el-GR"/>
        </w:rPr>
        <w:t xml:space="preserve"> </w:t>
      </w:r>
      <w:r w:rsidR="00C162BA">
        <w:rPr>
          <w:rFonts w:asciiTheme="minorHAnsi" w:hAnsiTheme="minorHAnsi"/>
          <w:sz w:val="20"/>
        </w:rPr>
        <w:t>Med</w:t>
      </w:r>
      <w:r w:rsidR="00C162BA" w:rsidRPr="00873B90">
        <w:rPr>
          <w:rFonts w:asciiTheme="minorHAnsi" w:hAnsiTheme="minorHAnsi"/>
          <w:sz w:val="20"/>
          <w:lang w:val="el-GR"/>
        </w:rPr>
        <w:t xml:space="preserve"> </w:t>
      </w:r>
      <w:r w:rsidR="00C162BA" w:rsidRPr="00873B90">
        <w:rPr>
          <w:rFonts w:asciiTheme="minorHAnsi" w:hAnsiTheme="minorHAnsi"/>
          <w:b/>
          <w:bCs/>
          <w:sz w:val="20"/>
          <w:lang w:val="el-GR"/>
        </w:rPr>
        <w:t>του κλάδου χαλκού</w:t>
      </w:r>
      <w:r w:rsidR="00970BEB">
        <w:rPr>
          <w:rFonts w:asciiTheme="minorHAnsi" w:hAnsiTheme="minorHAnsi"/>
          <w:b/>
          <w:bCs/>
          <w:sz w:val="20"/>
          <w:lang w:val="el-GR"/>
        </w:rPr>
        <w:t>,</w:t>
      </w:r>
    </w:p>
    <w:p w14:paraId="55F6B5D2" w14:textId="374EE1BB" w:rsidR="002A45AC" w:rsidRPr="002A45AC" w:rsidRDefault="53669863" w:rsidP="00B75FA6">
      <w:pPr>
        <w:pStyle w:val="ListParagraph"/>
        <w:keepNext/>
        <w:numPr>
          <w:ilvl w:val="0"/>
          <w:numId w:val="38"/>
        </w:numPr>
        <w:spacing w:before="120" w:line="240" w:lineRule="auto"/>
        <w:ind w:left="1134" w:hanging="283"/>
        <w:jc w:val="both"/>
        <w:rPr>
          <w:lang w:val="el-GR"/>
        </w:rPr>
      </w:pPr>
      <w:bookmarkStart w:id="5" w:name="_Hlk160559908"/>
      <w:r w:rsidRPr="374E1258">
        <w:rPr>
          <w:sz w:val="20"/>
          <w:szCs w:val="20"/>
          <w:lang w:val="el-GR"/>
        </w:rPr>
        <w:t xml:space="preserve">Αύξηση παραγωγικής δυναμικότητας </w:t>
      </w:r>
      <w:r w:rsidR="4C3BC301" w:rsidRPr="374E1258">
        <w:rPr>
          <w:sz w:val="20"/>
          <w:szCs w:val="20"/>
          <w:lang w:val="el-GR"/>
        </w:rPr>
        <w:t>στη μονάδα</w:t>
      </w:r>
      <w:r w:rsidR="7FAD2F8B" w:rsidRPr="374E1258">
        <w:rPr>
          <w:b/>
          <w:bCs/>
          <w:sz w:val="20"/>
          <w:szCs w:val="20"/>
          <w:lang w:val="el-GR"/>
        </w:rPr>
        <w:t xml:space="preserve"> </w:t>
      </w:r>
      <w:r w:rsidR="7FAD2F8B" w:rsidRPr="00BE11E7">
        <w:rPr>
          <w:sz w:val="20"/>
          <w:szCs w:val="20"/>
          <w:lang w:val="el-GR"/>
        </w:rPr>
        <w:t>υποβρυχίων</w:t>
      </w:r>
      <w:r w:rsidR="24F4BAFC" w:rsidRPr="00BE11E7">
        <w:rPr>
          <w:sz w:val="20"/>
          <w:szCs w:val="20"/>
          <w:lang w:val="el-GR"/>
        </w:rPr>
        <w:t xml:space="preserve"> </w:t>
      </w:r>
      <w:r w:rsidR="24F4BAFC" w:rsidRPr="374E1258">
        <w:rPr>
          <w:b/>
          <w:bCs/>
          <w:sz w:val="20"/>
          <w:szCs w:val="20"/>
          <w:lang w:val="el-GR"/>
        </w:rPr>
        <w:t>καλωδίων</w:t>
      </w:r>
      <w:r w:rsidR="24F4BAFC" w:rsidRPr="374E1258">
        <w:rPr>
          <w:sz w:val="20"/>
          <w:szCs w:val="20"/>
          <w:lang w:val="el-GR"/>
        </w:rPr>
        <w:t xml:space="preserve"> </w:t>
      </w:r>
      <w:r w:rsidR="6668A392" w:rsidRPr="374E1258">
        <w:rPr>
          <w:sz w:val="20"/>
          <w:szCs w:val="20"/>
          <w:lang w:val="el-GR"/>
        </w:rPr>
        <w:t xml:space="preserve">στην Κόρινθο και επιλεκτικές επενδύσεις </w:t>
      </w:r>
      <w:r w:rsidR="12A640D8" w:rsidRPr="374E1258">
        <w:rPr>
          <w:sz w:val="20"/>
          <w:szCs w:val="20"/>
          <w:lang w:val="el-GR"/>
        </w:rPr>
        <w:t>στις μονάδες χερσαίων</w:t>
      </w:r>
      <w:r w:rsidR="6668A392" w:rsidRPr="374E1258">
        <w:rPr>
          <w:sz w:val="20"/>
          <w:szCs w:val="20"/>
          <w:lang w:val="el-GR"/>
        </w:rPr>
        <w:t xml:space="preserve"> καλωδίων </w:t>
      </w:r>
      <w:r w:rsidR="24F4BAFC" w:rsidRPr="374E1258">
        <w:rPr>
          <w:sz w:val="20"/>
          <w:szCs w:val="20"/>
          <w:lang w:val="el-GR"/>
        </w:rPr>
        <w:t>στη</w:t>
      </w:r>
      <w:r w:rsidR="6668A392" w:rsidRPr="374E1258">
        <w:rPr>
          <w:sz w:val="20"/>
          <w:szCs w:val="20"/>
          <w:lang w:val="el-GR"/>
        </w:rPr>
        <w:t xml:space="preserve">ν </w:t>
      </w:r>
      <w:r w:rsidR="2AF404D8" w:rsidRPr="374E1258">
        <w:rPr>
          <w:sz w:val="20"/>
          <w:szCs w:val="20"/>
          <w:lang w:val="el-GR"/>
        </w:rPr>
        <w:t>περιοχή της</w:t>
      </w:r>
      <w:r w:rsidR="24F4BAFC" w:rsidRPr="374E1258">
        <w:rPr>
          <w:sz w:val="20"/>
          <w:szCs w:val="20"/>
          <w:lang w:val="el-GR"/>
        </w:rPr>
        <w:t xml:space="preserve"> Θήβα</w:t>
      </w:r>
      <w:r w:rsidR="2AF404D8" w:rsidRPr="374E1258">
        <w:rPr>
          <w:sz w:val="20"/>
          <w:szCs w:val="20"/>
          <w:lang w:val="el-GR"/>
        </w:rPr>
        <w:t>ς</w:t>
      </w:r>
      <w:r w:rsidR="12A640D8" w:rsidRPr="374E1258">
        <w:rPr>
          <w:sz w:val="20"/>
          <w:szCs w:val="20"/>
          <w:lang w:val="el-GR"/>
        </w:rPr>
        <w:t>,</w:t>
      </w:r>
    </w:p>
    <w:bookmarkEnd w:id="5"/>
    <w:p w14:paraId="7C5234EC" w14:textId="5AFBB2C7" w:rsidR="00C162BA" w:rsidRPr="00613EEB" w:rsidRDefault="00970BEB" w:rsidP="00B75FA6">
      <w:pPr>
        <w:pStyle w:val="ListParagraph"/>
        <w:keepNext/>
        <w:numPr>
          <w:ilvl w:val="0"/>
          <w:numId w:val="38"/>
        </w:numPr>
        <w:spacing w:before="120" w:line="240" w:lineRule="auto"/>
        <w:ind w:left="1134" w:hanging="283"/>
        <w:jc w:val="both"/>
        <w:rPr>
          <w:lang w:val="el-GR"/>
        </w:rPr>
      </w:pPr>
      <w:r>
        <w:rPr>
          <w:rFonts w:asciiTheme="minorHAnsi" w:hAnsiTheme="minorHAnsi"/>
          <w:sz w:val="20"/>
          <w:lang w:val="el-GR"/>
        </w:rPr>
        <w:t>Β</w:t>
      </w:r>
      <w:r w:rsidR="00C162BA" w:rsidRPr="00613EEB">
        <w:rPr>
          <w:rFonts w:asciiTheme="minorHAnsi" w:hAnsiTheme="minorHAnsi"/>
          <w:sz w:val="20"/>
          <w:lang w:val="el-GR"/>
        </w:rPr>
        <w:t>ελτιώσεις δυναμικότητας</w:t>
      </w:r>
      <w:r w:rsidR="00C162BA" w:rsidRPr="00613EEB">
        <w:rPr>
          <w:sz w:val="20"/>
          <w:lang w:val="el-GR"/>
        </w:rPr>
        <w:t xml:space="preserve"> στο εργοστάσιο </w:t>
      </w:r>
      <w:r w:rsidR="00D5330E" w:rsidRPr="00613EEB">
        <w:rPr>
          <w:sz w:val="20"/>
          <w:lang w:val="el-GR"/>
        </w:rPr>
        <w:t xml:space="preserve">του </w:t>
      </w:r>
      <w:r w:rsidR="00D5330E" w:rsidRPr="00613EEB">
        <w:rPr>
          <w:b/>
          <w:sz w:val="20"/>
          <w:lang w:val="el-GR"/>
        </w:rPr>
        <w:t>κλάδου σωλήνων χάλυβα</w:t>
      </w:r>
      <w:r w:rsidR="00D5330E" w:rsidRPr="00D5330E">
        <w:rPr>
          <w:sz w:val="20"/>
          <w:lang w:val="el-GR"/>
        </w:rPr>
        <w:t xml:space="preserve"> </w:t>
      </w:r>
      <w:r w:rsidR="00D5330E">
        <w:rPr>
          <w:sz w:val="20"/>
          <w:lang w:val="el-GR"/>
        </w:rPr>
        <w:t>στη</w:t>
      </w:r>
      <w:r w:rsidR="00C162BA" w:rsidRPr="00613EEB">
        <w:rPr>
          <w:sz w:val="20"/>
          <w:lang w:val="el-GR"/>
        </w:rPr>
        <w:t xml:space="preserve"> </w:t>
      </w:r>
      <w:proofErr w:type="spellStart"/>
      <w:r w:rsidR="00C162BA" w:rsidRPr="00613EEB">
        <w:rPr>
          <w:sz w:val="20"/>
          <w:lang w:val="el-GR"/>
        </w:rPr>
        <w:t>Θίσβη</w:t>
      </w:r>
      <w:proofErr w:type="spellEnd"/>
      <w:r w:rsidR="00C162BA" w:rsidRPr="00613EEB">
        <w:rPr>
          <w:rFonts w:asciiTheme="minorHAnsi" w:hAnsiTheme="minorHAnsi"/>
          <w:b/>
          <w:sz w:val="20"/>
          <w:lang w:val="el-GR"/>
        </w:rPr>
        <w:t>,</w:t>
      </w:r>
    </w:p>
    <w:p w14:paraId="7C5234ED" w14:textId="3D619203" w:rsidR="00C162BA" w:rsidRPr="008A20F6" w:rsidRDefault="008A20F6" w:rsidP="00B75FA6">
      <w:pPr>
        <w:pStyle w:val="ListParagraph"/>
        <w:keepNext/>
        <w:numPr>
          <w:ilvl w:val="0"/>
          <w:numId w:val="38"/>
        </w:numPr>
        <w:spacing w:before="120" w:line="240" w:lineRule="auto"/>
        <w:ind w:left="1134" w:hanging="283"/>
        <w:jc w:val="both"/>
        <w:rPr>
          <w:rFonts w:asciiTheme="minorHAnsi" w:hAnsiTheme="minorHAnsi"/>
          <w:sz w:val="20"/>
          <w:lang w:val="el-GR"/>
        </w:rPr>
      </w:pPr>
      <w:r w:rsidRPr="008A20F6">
        <w:rPr>
          <w:rFonts w:asciiTheme="minorHAnsi" w:hAnsiTheme="minorHAnsi"/>
          <w:sz w:val="20"/>
          <w:lang w:val="el-GR"/>
        </w:rPr>
        <w:t xml:space="preserve">Βελτιώσεις </w:t>
      </w:r>
      <w:r>
        <w:rPr>
          <w:rFonts w:asciiTheme="minorHAnsi" w:hAnsiTheme="minorHAnsi"/>
          <w:sz w:val="20"/>
          <w:lang w:val="el-GR"/>
        </w:rPr>
        <w:t>μηχανημάτων</w:t>
      </w:r>
      <w:r w:rsidRPr="008A20F6">
        <w:rPr>
          <w:rFonts w:asciiTheme="minorHAnsi" w:hAnsiTheme="minorHAnsi"/>
          <w:sz w:val="20"/>
          <w:lang w:val="el-GR"/>
        </w:rPr>
        <w:t xml:space="preserve"> και επενδύσεις πληροφορικής </w:t>
      </w:r>
      <w:r>
        <w:rPr>
          <w:rFonts w:asciiTheme="minorHAnsi" w:hAnsiTheme="minorHAnsi"/>
          <w:sz w:val="20"/>
          <w:lang w:val="el-GR"/>
        </w:rPr>
        <w:t>στις</w:t>
      </w:r>
      <w:r w:rsidR="00C162BA" w:rsidRPr="005657D4">
        <w:rPr>
          <w:rFonts w:asciiTheme="minorHAnsi" w:hAnsiTheme="minorHAnsi"/>
          <w:sz w:val="20"/>
          <w:lang w:val="el-GR"/>
        </w:rPr>
        <w:t xml:space="preserve"> θυγατρικές του</w:t>
      </w:r>
      <w:r w:rsidR="00C162BA" w:rsidRPr="008A20F6">
        <w:rPr>
          <w:rFonts w:asciiTheme="minorHAnsi" w:hAnsiTheme="minorHAnsi"/>
          <w:sz w:val="20"/>
          <w:lang w:val="el-GR"/>
        </w:rPr>
        <w:t xml:space="preserve"> </w:t>
      </w:r>
      <w:r w:rsidR="00C162BA" w:rsidRPr="008A20F6">
        <w:rPr>
          <w:rFonts w:asciiTheme="minorHAnsi" w:hAnsiTheme="minorHAnsi"/>
          <w:b/>
          <w:bCs/>
          <w:sz w:val="20"/>
          <w:lang w:val="el-GR"/>
        </w:rPr>
        <w:t>κλάδου χάλυβα</w:t>
      </w:r>
      <w:r w:rsidR="00C162BA" w:rsidRPr="008A20F6">
        <w:rPr>
          <w:rFonts w:asciiTheme="minorHAnsi" w:hAnsiTheme="minorHAnsi"/>
          <w:sz w:val="20"/>
          <w:lang w:val="el-GR"/>
        </w:rPr>
        <w:t>,</w:t>
      </w:r>
      <w:r w:rsidR="00C162BA" w:rsidRPr="005657D4">
        <w:rPr>
          <w:rFonts w:asciiTheme="minorHAnsi" w:hAnsiTheme="minorHAnsi"/>
          <w:sz w:val="20"/>
          <w:lang w:val="el-GR"/>
        </w:rPr>
        <w:t xml:space="preserve"> </w:t>
      </w:r>
    </w:p>
    <w:p w14:paraId="7C5234EE" w14:textId="63BAF470" w:rsidR="00C162BA" w:rsidRPr="005657D4" w:rsidRDefault="005657D4" w:rsidP="00B75FA6">
      <w:pPr>
        <w:pStyle w:val="ListParagraph"/>
        <w:keepNext/>
        <w:numPr>
          <w:ilvl w:val="0"/>
          <w:numId w:val="38"/>
        </w:numPr>
        <w:spacing w:before="120" w:line="240" w:lineRule="auto"/>
        <w:ind w:left="1134" w:hanging="283"/>
        <w:jc w:val="both"/>
        <w:rPr>
          <w:rFonts w:asciiTheme="minorHAnsi" w:eastAsiaTheme="minorEastAsia" w:hAnsiTheme="minorHAnsi" w:cstheme="minorBidi"/>
          <w:sz w:val="20"/>
          <w:szCs w:val="20"/>
          <w:lang w:val="el-GR"/>
        </w:rPr>
      </w:pPr>
      <w:r>
        <w:rPr>
          <w:rFonts w:asciiTheme="minorHAnsi" w:hAnsiTheme="minorHAnsi"/>
          <w:sz w:val="20"/>
          <w:lang w:val="el-GR"/>
        </w:rPr>
        <w:t>Α</w:t>
      </w:r>
      <w:r w:rsidR="00C162BA" w:rsidRPr="005657D4">
        <w:rPr>
          <w:rFonts w:asciiTheme="minorHAnsi" w:hAnsiTheme="minorHAnsi"/>
          <w:sz w:val="20"/>
          <w:lang w:val="el-GR"/>
        </w:rPr>
        <w:t xml:space="preserve">νάπτυξη του υφιστάμενου χαρτοφυλακίου και απόκτηση νέων ακινήτων στον </w:t>
      </w:r>
      <w:r w:rsidR="00C162BA" w:rsidRPr="005657D4">
        <w:rPr>
          <w:rFonts w:asciiTheme="minorHAnsi" w:hAnsiTheme="minorHAnsi"/>
          <w:b/>
          <w:sz w:val="20"/>
          <w:lang w:val="el-GR"/>
        </w:rPr>
        <w:t>τομέα των ακινήτων</w:t>
      </w:r>
      <w:r w:rsidR="00C162BA" w:rsidRPr="005657D4">
        <w:rPr>
          <w:rFonts w:asciiTheme="minorHAnsi" w:hAnsiTheme="minorHAnsi"/>
          <w:sz w:val="20"/>
          <w:lang w:val="el-GR"/>
        </w:rPr>
        <w:t>.</w:t>
      </w:r>
    </w:p>
    <w:p w14:paraId="7C5234EF" w14:textId="5CBF47BA" w:rsidR="00C162BA" w:rsidRPr="00D15B64" w:rsidRDefault="24F4BAFC" w:rsidP="374E1258">
      <w:pPr>
        <w:keepNext/>
        <w:spacing w:before="240"/>
        <w:ind w:left="630"/>
        <w:jc w:val="both"/>
        <w:rPr>
          <w:sz w:val="20"/>
          <w:szCs w:val="20"/>
          <w:lang w:val="el-GR"/>
        </w:rPr>
      </w:pPr>
      <w:r w:rsidRPr="374E1258">
        <w:rPr>
          <w:rFonts w:asciiTheme="minorHAnsi" w:hAnsiTheme="minorHAnsi"/>
          <w:sz w:val="20"/>
          <w:szCs w:val="20"/>
          <w:lang w:val="el-GR"/>
        </w:rPr>
        <w:t xml:space="preserve">Το </w:t>
      </w:r>
      <w:r w:rsidRPr="374E1258">
        <w:rPr>
          <w:rFonts w:asciiTheme="minorHAnsi" w:hAnsiTheme="minorHAnsi"/>
          <w:b/>
          <w:bCs/>
          <w:sz w:val="20"/>
          <w:szCs w:val="20"/>
          <w:lang w:val="el-GR"/>
        </w:rPr>
        <w:t xml:space="preserve">κεφάλαιο κίνησης </w:t>
      </w:r>
      <w:r w:rsidRPr="374E1258">
        <w:rPr>
          <w:rFonts w:asciiTheme="minorHAnsi" w:hAnsiTheme="minorHAnsi"/>
          <w:sz w:val="20"/>
          <w:szCs w:val="20"/>
          <w:lang w:val="el-GR"/>
        </w:rPr>
        <w:t>μειώθηκε κατά 26%</w:t>
      </w:r>
      <w:r w:rsidR="311B151F" w:rsidRPr="374E1258">
        <w:rPr>
          <w:rFonts w:asciiTheme="minorHAnsi" w:hAnsiTheme="minorHAnsi"/>
          <w:sz w:val="20"/>
          <w:szCs w:val="20"/>
          <w:lang w:val="el-GR"/>
        </w:rPr>
        <w:t>,</w:t>
      </w:r>
      <w:r w:rsidRPr="374E1258">
        <w:rPr>
          <w:rFonts w:asciiTheme="minorHAnsi" w:hAnsiTheme="minorHAnsi"/>
          <w:sz w:val="20"/>
          <w:szCs w:val="20"/>
          <w:lang w:val="el-GR"/>
        </w:rPr>
        <w:t xml:space="preserve"> κυρίως λόγω </w:t>
      </w:r>
      <w:r w:rsidR="311B151F" w:rsidRPr="374E1258">
        <w:rPr>
          <w:rFonts w:asciiTheme="minorHAnsi" w:hAnsiTheme="minorHAnsi"/>
          <w:sz w:val="20"/>
          <w:szCs w:val="20"/>
          <w:lang w:val="el-GR"/>
        </w:rPr>
        <w:t xml:space="preserve">της μείωσης </w:t>
      </w:r>
      <w:r w:rsidRPr="374E1258">
        <w:rPr>
          <w:rFonts w:asciiTheme="minorHAnsi" w:hAnsiTheme="minorHAnsi"/>
          <w:sz w:val="20"/>
          <w:szCs w:val="20"/>
          <w:lang w:val="el-GR"/>
        </w:rPr>
        <w:t xml:space="preserve">των τιμών μετάλλου </w:t>
      </w:r>
      <w:r w:rsidR="0DDBCD3D" w:rsidRPr="374E1258">
        <w:rPr>
          <w:rFonts w:asciiTheme="minorHAnsi" w:hAnsiTheme="minorHAnsi"/>
          <w:sz w:val="20"/>
          <w:szCs w:val="20"/>
          <w:lang w:val="el-GR"/>
        </w:rPr>
        <w:t xml:space="preserve">σε </w:t>
      </w:r>
      <w:r w:rsidR="1C25B66D" w:rsidRPr="374E1258">
        <w:rPr>
          <w:rFonts w:asciiTheme="minorHAnsi" w:hAnsiTheme="minorHAnsi"/>
          <w:sz w:val="20"/>
          <w:szCs w:val="20"/>
          <w:lang w:val="el-GR"/>
        </w:rPr>
        <w:t>συνδυασμό</w:t>
      </w:r>
      <w:r w:rsidR="4F24BE7E" w:rsidRPr="374E1258">
        <w:rPr>
          <w:rFonts w:asciiTheme="minorHAnsi" w:hAnsiTheme="minorHAnsi"/>
          <w:sz w:val="20"/>
          <w:szCs w:val="20"/>
          <w:lang w:val="el-GR"/>
        </w:rPr>
        <w:t xml:space="preserve"> με</w:t>
      </w:r>
      <w:r w:rsidR="65F6325D" w:rsidRPr="374E1258">
        <w:rPr>
          <w:rFonts w:asciiTheme="minorHAnsi" w:hAnsiTheme="minorHAnsi"/>
          <w:sz w:val="20"/>
          <w:szCs w:val="20"/>
          <w:lang w:val="el-GR"/>
        </w:rPr>
        <w:t xml:space="preserve"> τ</w:t>
      </w:r>
      <w:r w:rsidR="212E4DF3" w:rsidRPr="374E1258">
        <w:rPr>
          <w:rFonts w:asciiTheme="minorHAnsi" w:hAnsiTheme="minorHAnsi"/>
          <w:sz w:val="20"/>
          <w:szCs w:val="20"/>
          <w:lang w:val="el-GR"/>
        </w:rPr>
        <w:t>η</w:t>
      </w:r>
      <w:r w:rsidR="65F6325D" w:rsidRPr="374E1258">
        <w:rPr>
          <w:rFonts w:asciiTheme="minorHAnsi" w:hAnsiTheme="minorHAnsi"/>
          <w:sz w:val="20"/>
          <w:szCs w:val="20"/>
          <w:lang w:val="el-GR"/>
        </w:rPr>
        <w:t xml:space="preserve"> </w:t>
      </w:r>
      <w:r w:rsidR="2A8AAD80" w:rsidRPr="374E1258">
        <w:rPr>
          <w:rFonts w:asciiTheme="minorHAnsi" w:hAnsiTheme="minorHAnsi"/>
          <w:sz w:val="20"/>
          <w:szCs w:val="20"/>
          <w:lang w:val="el-GR"/>
        </w:rPr>
        <w:t>βελτίωση του ταμειακού κύκλου.</w:t>
      </w:r>
    </w:p>
    <w:p w14:paraId="7C5234F6" w14:textId="183C75D6" w:rsidR="00A14539" w:rsidRPr="00574E97" w:rsidRDefault="002E5CE9" w:rsidP="00C70372">
      <w:pPr>
        <w:keepNext/>
        <w:spacing w:before="240"/>
        <w:ind w:left="630"/>
        <w:jc w:val="both"/>
        <w:rPr>
          <w:rFonts w:asciiTheme="minorHAnsi" w:hAnsiTheme="minorHAnsi" w:cstheme="minorHAnsi"/>
          <w:snapToGrid w:val="0"/>
          <w:sz w:val="20"/>
          <w:szCs w:val="20"/>
          <w:lang w:val="el-GR"/>
        </w:rPr>
      </w:pPr>
      <w:r w:rsidRPr="00574E97">
        <w:rPr>
          <w:rFonts w:asciiTheme="minorHAnsi" w:hAnsiTheme="minorHAnsi"/>
          <w:snapToGrid w:val="0"/>
          <w:sz w:val="20"/>
          <w:lang w:val="el-GR"/>
        </w:rPr>
        <w:t xml:space="preserve">Ο </w:t>
      </w:r>
      <w:r w:rsidRPr="00574E97">
        <w:rPr>
          <w:rFonts w:asciiTheme="minorHAnsi" w:hAnsiTheme="minorHAnsi"/>
          <w:b/>
          <w:snapToGrid w:val="0"/>
          <w:sz w:val="20"/>
          <w:lang w:val="el-GR"/>
        </w:rPr>
        <w:t>καθαρός δανεισμός</w:t>
      </w:r>
      <w:r w:rsidRPr="00574E97">
        <w:rPr>
          <w:rFonts w:asciiTheme="minorHAnsi" w:hAnsiTheme="minorHAnsi"/>
          <w:snapToGrid w:val="0"/>
          <w:sz w:val="20"/>
          <w:lang w:val="el-GR"/>
        </w:rPr>
        <w:t xml:space="preserve"> μειώθηκε σε 1.873 εκατ. ευρώ (31 Δεκεμβρίου 2022: 2.057 εκατ. ευρώ)</w:t>
      </w:r>
      <w:r w:rsidR="00C162BA">
        <w:rPr>
          <w:rFonts w:asciiTheme="minorHAnsi" w:hAnsiTheme="minorHAnsi"/>
          <w:snapToGrid w:val="0"/>
          <w:sz w:val="20"/>
          <w:lang w:val="el-GR"/>
        </w:rPr>
        <w:t xml:space="preserve">, λόγω των θετικών ελεύθερων ταμειακών ροών της </w:t>
      </w:r>
      <w:r w:rsidR="00C162BA">
        <w:rPr>
          <w:rFonts w:asciiTheme="minorHAnsi" w:hAnsiTheme="minorHAnsi"/>
          <w:snapToGrid w:val="0"/>
          <w:sz w:val="20"/>
        </w:rPr>
        <w:t>Viohalco</w:t>
      </w:r>
      <w:r w:rsidR="00965843">
        <w:rPr>
          <w:rFonts w:asciiTheme="minorHAnsi" w:hAnsiTheme="minorHAnsi"/>
          <w:snapToGrid w:val="0"/>
          <w:sz w:val="20"/>
          <w:lang w:val="el-GR"/>
        </w:rPr>
        <w:t xml:space="preserve"> κατά τη διάρκεια του έτους</w:t>
      </w:r>
      <w:r w:rsidRPr="00574E97">
        <w:rPr>
          <w:rFonts w:asciiTheme="minorHAnsi" w:hAnsiTheme="minorHAnsi"/>
          <w:snapToGrid w:val="0"/>
          <w:sz w:val="20"/>
          <w:lang w:val="el-GR"/>
        </w:rPr>
        <w:t>.</w:t>
      </w:r>
    </w:p>
    <w:p w14:paraId="7C5234F8" w14:textId="77777777" w:rsidR="00025EB6" w:rsidRPr="00B75FA6" w:rsidRDefault="00025EB6" w:rsidP="008E6F06">
      <w:pPr>
        <w:pStyle w:val="Heading1"/>
        <w:spacing w:before="240" w:after="120" w:line="240" w:lineRule="auto"/>
        <w:ind w:left="284"/>
        <w:jc w:val="both"/>
        <w:rPr>
          <w:rFonts w:asciiTheme="minorHAnsi" w:hAnsiTheme="minorHAnsi" w:cstheme="minorHAnsi"/>
          <w:color w:val="007CB7"/>
          <w:spacing w:val="-2"/>
          <w:lang w:val="en-GB"/>
        </w:rPr>
      </w:pPr>
      <w:r w:rsidRPr="00B75FA6">
        <w:rPr>
          <w:rFonts w:asciiTheme="minorHAnsi" w:hAnsiTheme="minorHAnsi" w:cstheme="minorHAnsi"/>
          <w:color w:val="007CB7"/>
          <w:spacing w:val="-2"/>
          <w:lang w:val="en-GB"/>
        </w:rPr>
        <w:t>Επ</w:t>
      </w:r>
      <w:proofErr w:type="spellStart"/>
      <w:r w:rsidRPr="00B75FA6">
        <w:rPr>
          <w:rFonts w:asciiTheme="minorHAnsi" w:hAnsiTheme="minorHAnsi" w:cstheme="minorHAnsi"/>
          <w:color w:val="007CB7"/>
          <w:spacing w:val="-2"/>
          <w:lang w:val="en-GB"/>
        </w:rPr>
        <w:t>ιδόσεις</w:t>
      </w:r>
      <w:proofErr w:type="spellEnd"/>
      <w:r w:rsidRPr="00B75FA6">
        <w:rPr>
          <w:rFonts w:asciiTheme="minorHAnsi" w:hAnsiTheme="minorHAnsi" w:cstheme="minorHAnsi"/>
          <w:color w:val="007CB7"/>
          <w:spacing w:val="-2"/>
          <w:lang w:val="en-GB"/>
        </w:rPr>
        <w:t xml:space="preserve"> α</w:t>
      </w:r>
      <w:proofErr w:type="spellStart"/>
      <w:r w:rsidRPr="00B75FA6">
        <w:rPr>
          <w:rFonts w:asciiTheme="minorHAnsi" w:hAnsiTheme="minorHAnsi" w:cstheme="minorHAnsi"/>
          <w:color w:val="007CB7"/>
          <w:spacing w:val="-2"/>
          <w:lang w:val="en-GB"/>
        </w:rPr>
        <w:t>νά</w:t>
      </w:r>
      <w:proofErr w:type="spellEnd"/>
      <w:r w:rsidRPr="00B75FA6">
        <w:rPr>
          <w:rFonts w:asciiTheme="minorHAnsi" w:hAnsiTheme="minorHAnsi" w:cstheme="minorHAnsi"/>
          <w:color w:val="007CB7"/>
          <w:spacing w:val="-2"/>
          <w:lang w:val="en-GB"/>
        </w:rPr>
        <w:t xml:space="preserve"> επ</w:t>
      </w:r>
      <w:proofErr w:type="spellStart"/>
      <w:r w:rsidRPr="00B75FA6">
        <w:rPr>
          <w:rFonts w:asciiTheme="minorHAnsi" w:hAnsiTheme="minorHAnsi" w:cstheme="minorHAnsi"/>
          <w:color w:val="007CB7"/>
          <w:spacing w:val="-2"/>
          <w:lang w:val="en-GB"/>
        </w:rPr>
        <w:t>ιχειρημ</w:t>
      </w:r>
      <w:proofErr w:type="spellEnd"/>
      <w:r w:rsidRPr="00B75FA6">
        <w:rPr>
          <w:rFonts w:asciiTheme="minorHAnsi" w:hAnsiTheme="minorHAnsi" w:cstheme="minorHAnsi"/>
          <w:color w:val="007CB7"/>
          <w:spacing w:val="-2"/>
          <w:lang w:val="en-GB"/>
        </w:rPr>
        <w:t xml:space="preserve">ατικό </w:t>
      </w:r>
      <w:proofErr w:type="spellStart"/>
      <w:r w:rsidRPr="00B75FA6">
        <w:rPr>
          <w:rFonts w:asciiTheme="minorHAnsi" w:hAnsiTheme="minorHAnsi" w:cstheme="minorHAnsi"/>
          <w:color w:val="007CB7"/>
          <w:spacing w:val="-2"/>
          <w:lang w:val="en-GB"/>
        </w:rPr>
        <w:t>κλάδο</w:t>
      </w:r>
      <w:proofErr w:type="spellEnd"/>
    </w:p>
    <w:tbl>
      <w:tblPr>
        <w:tblW w:w="10545" w:type="dxa"/>
        <w:tblInd w:w="142" w:type="dxa"/>
        <w:tblLook w:val="04A0" w:firstRow="1" w:lastRow="0" w:firstColumn="1" w:lastColumn="0" w:noHBand="0" w:noVBand="1"/>
      </w:tblPr>
      <w:tblGrid>
        <w:gridCol w:w="1390"/>
        <w:gridCol w:w="1399"/>
        <w:gridCol w:w="804"/>
        <w:gridCol w:w="806"/>
        <w:gridCol w:w="790"/>
        <w:gridCol w:w="790"/>
        <w:gridCol w:w="790"/>
        <w:gridCol w:w="790"/>
        <w:gridCol w:w="790"/>
        <w:gridCol w:w="736"/>
        <w:gridCol w:w="712"/>
        <w:gridCol w:w="748"/>
      </w:tblGrid>
      <w:tr w:rsidR="374E1258" w:rsidRPr="00B75FA6" w14:paraId="73FF1334" w14:textId="77777777" w:rsidTr="00B75FA6">
        <w:trPr>
          <w:cantSplit/>
          <w:trHeight w:val="283"/>
        </w:trPr>
        <w:tc>
          <w:tcPr>
            <w:tcW w:w="2552" w:type="dxa"/>
            <w:gridSpan w:val="2"/>
            <w:shd w:val="clear" w:color="auto" w:fill="007CB7"/>
            <w:tcMar>
              <w:left w:w="108" w:type="dxa"/>
              <w:right w:w="108" w:type="dxa"/>
            </w:tcMar>
          </w:tcPr>
          <w:p w14:paraId="6FB59530" w14:textId="71590AC3" w:rsidR="1EDAD58D" w:rsidRPr="00B75FA6" w:rsidRDefault="1EDAD58D" w:rsidP="374E1258">
            <w:pPr>
              <w:ind w:left="-20" w:right="-20"/>
              <w:rPr>
                <w:rFonts w:asciiTheme="minorHAnsi" w:hAnsiTheme="minorHAnsi" w:cstheme="minorHAnsi"/>
                <w:sz w:val="18"/>
                <w:szCs w:val="18"/>
                <w:lang w:val="en-GB"/>
              </w:rPr>
            </w:pPr>
            <w:r w:rsidRPr="00B75FA6">
              <w:rPr>
                <w:rFonts w:asciiTheme="minorHAnsi" w:hAnsiTheme="minorHAnsi" w:cstheme="minorHAnsi"/>
                <w:i/>
                <w:iCs/>
                <w:color w:val="FFFFFF" w:themeColor="background1"/>
                <w:sz w:val="18"/>
                <w:szCs w:val="18"/>
                <w:lang w:val="el"/>
              </w:rPr>
              <w:t xml:space="preserve">Ποσά σε </w:t>
            </w:r>
            <w:r w:rsidR="00E67599">
              <w:rPr>
                <w:rFonts w:asciiTheme="minorHAnsi" w:hAnsiTheme="minorHAnsi" w:cstheme="minorHAnsi"/>
                <w:i/>
                <w:iCs/>
                <w:color w:val="FFFFFF" w:themeColor="background1"/>
                <w:sz w:val="18"/>
                <w:szCs w:val="18"/>
                <w:lang w:val="el-GR"/>
              </w:rPr>
              <w:t>εκατ.</w:t>
            </w:r>
            <w:r w:rsidRPr="00B75FA6">
              <w:rPr>
                <w:rFonts w:asciiTheme="minorHAnsi" w:hAnsiTheme="minorHAnsi" w:cstheme="minorHAnsi"/>
                <w:i/>
                <w:iCs/>
                <w:color w:val="FFFFFF" w:themeColor="background1"/>
                <w:sz w:val="18"/>
                <w:szCs w:val="18"/>
                <w:lang w:val="el"/>
              </w:rPr>
              <w:t xml:space="preserve"> ευρώ</w:t>
            </w:r>
          </w:p>
        </w:tc>
        <w:tc>
          <w:tcPr>
            <w:tcW w:w="1656" w:type="dxa"/>
            <w:gridSpan w:val="2"/>
            <w:shd w:val="clear" w:color="auto" w:fill="007CB7"/>
            <w:tcMar>
              <w:left w:w="108" w:type="dxa"/>
              <w:right w:w="108" w:type="dxa"/>
            </w:tcMar>
            <w:vAlign w:val="center"/>
          </w:tcPr>
          <w:p w14:paraId="29EB6DBF" w14:textId="1DAFCF20" w:rsidR="579D567C" w:rsidRPr="00B75FA6" w:rsidRDefault="579D567C" w:rsidP="00BE11E7">
            <w:pPr>
              <w:ind w:left="-20" w:right="-20"/>
              <w:jc w:val="center"/>
              <w:rPr>
                <w:rFonts w:asciiTheme="minorHAnsi" w:hAnsiTheme="minorHAnsi" w:cstheme="minorHAnsi"/>
                <w:sz w:val="18"/>
                <w:szCs w:val="18"/>
                <w:lang w:val="en-GB"/>
              </w:rPr>
            </w:pPr>
            <w:r w:rsidRPr="00B75FA6">
              <w:rPr>
                <w:rFonts w:asciiTheme="minorHAnsi" w:hAnsiTheme="minorHAnsi" w:cstheme="minorHAnsi"/>
                <w:b/>
                <w:bCs/>
                <w:color w:val="FFFFFF" w:themeColor="background1"/>
                <w:sz w:val="18"/>
                <w:szCs w:val="18"/>
                <w:lang w:val="el"/>
              </w:rPr>
              <w:t>Κύκλος εργασιών</w:t>
            </w:r>
          </w:p>
        </w:tc>
        <w:tc>
          <w:tcPr>
            <w:tcW w:w="1632" w:type="dxa"/>
            <w:gridSpan w:val="2"/>
            <w:shd w:val="clear" w:color="auto" w:fill="007CB7"/>
            <w:tcMar>
              <w:left w:w="108" w:type="dxa"/>
              <w:right w:w="108" w:type="dxa"/>
            </w:tcMar>
            <w:vAlign w:val="center"/>
          </w:tcPr>
          <w:p w14:paraId="1DDC4BB3" w14:textId="1E2B4F2C" w:rsidR="374E1258" w:rsidRPr="00B75FA6" w:rsidRDefault="374E1258" w:rsidP="00BE11E7">
            <w:pPr>
              <w:ind w:left="-20" w:right="-20"/>
              <w:jc w:val="center"/>
              <w:rPr>
                <w:rFonts w:asciiTheme="minorHAnsi" w:hAnsiTheme="minorHAnsi" w:cstheme="minorHAnsi"/>
                <w:b/>
                <w:bCs/>
                <w:color w:val="FFFFFF" w:themeColor="background1"/>
                <w:sz w:val="18"/>
                <w:szCs w:val="18"/>
                <w:lang w:val="en-GB"/>
              </w:rPr>
            </w:pPr>
            <w:r w:rsidRPr="00B75FA6">
              <w:rPr>
                <w:rFonts w:asciiTheme="minorHAnsi" w:hAnsiTheme="minorHAnsi" w:cstheme="minorHAnsi"/>
                <w:b/>
                <w:bCs/>
                <w:color w:val="FFFFFF" w:themeColor="background1"/>
                <w:sz w:val="18"/>
                <w:szCs w:val="18"/>
                <w:lang w:val="en-GB"/>
              </w:rPr>
              <w:t>EBITDA</w:t>
            </w:r>
          </w:p>
        </w:tc>
        <w:tc>
          <w:tcPr>
            <w:tcW w:w="1633" w:type="dxa"/>
            <w:gridSpan w:val="2"/>
            <w:shd w:val="clear" w:color="auto" w:fill="007CB7"/>
            <w:tcMar>
              <w:left w:w="108" w:type="dxa"/>
              <w:right w:w="108" w:type="dxa"/>
            </w:tcMar>
            <w:vAlign w:val="center"/>
          </w:tcPr>
          <w:p w14:paraId="4A2E9BAD" w14:textId="7F286138" w:rsidR="374E1258" w:rsidRPr="00B75FA6" w:rsidRDefault="374E1258" w:rsidP="00BE11E7">
            <w:pPr>
              <w:ind w:left="-20" w:right="-20"/>
              <w:jc w:val="center"/>
              <w:rPr>
                <w:rFonts w:asciiTheme="minorHAnsi" w:hAnsiTheme="minorHAnsi" w:cstheme="minorHAnsi"/>
                <w:b/>
                <w:bCs/>
                <w:color w:val="FFFFFF" w:themeColor="background1"/>
                <w:sz w:val="18"/>
                <w:szCs w:val="18"/>
                <w:lang w:val="en-GB"/>
              </w:rPr>
            </w:pPr>
            <w:r w:rsidRPr="00B75FA6">
              <w:rPr>
                <w:rFonts w:asciiTheme="minorHAnsi" w:hAnsiTheme="minorHAnsi" w:cstheme="minorHAnsi"/>
                <w:b/>
                <w:bCs/>
                <w:color w:val="FFFFFF" w:themeColor="background1"/>
                <w:sz w:val="18"/>
                <w:szCs w:val="18"/>
                <w:lang w:val="en-GB"/>
              </w:rPr>
              <w:t>a-EBITDA</w:t>
            </w:r>
          </w:p>
        </w:tc>
        <w:tc>
          <w:tcPr>
            <w:tcW w:w="1572" w:type="dxa"/>
            <w:gridSpan w:val="2"/>
            <w:shd w:val="clear" w:color="auto" w:fill="007CB7"/>
            <w:tcMar>
              <w:left w:w="108" w:type="dxa"/>
              <w:right w:w="108" w:type="dxa"/>
            </w:tcMar>
            <w:vAlign w:val="center"/>
          </w:tcPr>
          <w:p w14:paraId="0AB3833D" w14:textId="4C844397" w:rsidR="374E1258" w:rsidRPr="00B75FA6" w:rsidRDefault="374E1258" w:rsidP="00BE11E7">
            <w:pPr>
              <w:ind w:left="-20" w:right="-20"/>
              <w:jc w:val="center"/>
              <w:rPr>
                <w:rFonts w:asciiTheme="minorHAnsi" w:hAnsiTheme="minorHAnsi" w:cstheme="minorHAnsi"/>
                <w:b/>
                <w:bCs/>
                <w:color w:val="FFFFFF" w:themeColor="background1"/>
                <w:sz w:val="18"/>
                <w:szCs w:val="18"/>
                <w:lang w:val="en-GB"/>
              </w:rPr>
            </w:pPr>
            <w:r w:rsidRPr="00B75FA6">
              <w:rPr>
                <w:rFonts w:asciiTheme="minorHAnsi" w:hAnsiTheme="minorHAnsi" w:cstheme="minorHAnsi"/>
                <w:b/>
                <w:bCs/>
                <w:color w:val="FFFFFF" w:themeColor="background1"/>
                <w:sz w:val="18"/>
                <w:szCs w:val="18"/>
                <w:lang w:val="en-GB"/>
              </w:rPr>
              <w:t>EBIT</w:t>
            </w:r>
          </w:p>
        </w:tc>
        <w:tc>
          <w:tcPr>
            <w:tcW w:w="1500" w:type="dxa"/>
            <w:gridSpan w:val="2"/>
            <w:shd w:val="clear" w:color="auto" w:fill="007CB7"/>
            <w:tcMar>
              <w:left w:w="108" w:type="dxa"/>
              <w:right w:w="108" w:type="dxa"/>
            </w:tcMar>
            <w:vAlign w:val="center"/>
          </w:tcPr>
          <w:p w14:paraId="04192545" w14:textId="103493CF" w:rsidR="374E1258" w:rsidRPr="00B75FA6" w:rsidRDefault="374E1258" w:rsidP="00BE11E7">
            <w:pPr>
              <w:ind w:left="-20" w:right="-20"/>
              <w:jc w:val="center"/>
              <w:rPr>
                <w:rFonts w:asciiTheme="minorHAnsi" w:hAnsiTheme="minorHAnsi" w:cstheme="minorHAnsi"/>
                <w:b/>
                <w:bCs/>
                <w:color w:val="FFFFFF" w:themeColor="background1"/>
                <w:sz w:val="18"/>
                <w:szCs w:val="18"/>
                <w:lang w:val="en-GB"/>
              </w:rPr>
            </w:pPr>
            <w:r w:rsidRPr="00B75FA6">
              <w:rPr>
                <w:rFonts w:asciiTheme="minorHAnsi" w:hAnsiTheme="minorHAnsi" w:cstheme="minorHAnsi"/>
                <w:b/>
                <w:bCs/>
                <w:color w:val="FFFFFF" w:themeColor="background1"/>
                <w:sz w:val="18"/>
                <w:szCs w:val="18"/>
                <w:lang w:val="en-GB"/>
              </w:rPr>
              <w:t>EBT</w:t>
            </w:r>
          </w:p>
        </w:tc>
      </w:tr>
      <w:tr w:rsidR="00B75FA6" w:rsidRPr="00B75FA6" w14:paraId="4162F354" w14:textId="77777777" w:rsidTr="00B75FA6">
        <w:trPr>
          <w:cantSplit/>
          <w:trHeight w:val="283"/>
        </w:trPr>
        <w:tc>
          <w:tcPr>
            <w:tcW w:w="2552" w:type="dxa"/>
            <w:gridSpan w:val="2"/>
            <w:shd w:val="clear" w:color="auto" w:fill="007CB7"/>
            <w:tcMar>
              <w:left w:w="108" w:type="dxa"/>
              <w:right w:w="108" w:type="dxa"/>
            </w:tcMar>
          </w:tcPr>
          <w:p w14:paraId="0CF213A9" w14:textId="431FD8B3" w:rsidR="196506C9" w:rsidRPr="00B75FA6" w:rsidRDefault="196506C9" w:rsidP="00BE11E7">
            <w:pPr>
              <w:ind w:left="-20" w:right="-20"/>
              <w:jc w:val="both"/>
              <w:rPr>
                <w:rFonts w:asciiTheme="minorHAnsi" w:hAnsiTheme="minorHAnsi" w:cstheme="minorHAnsi"/>
                <w:sz w:val="18"/>
                <w:szCs w:val="18"/>
                <w:lang w:val="en-GB"/>
              </w:rPr>
            </w:pPr>
            <w:r w:rsidRPr="00B75FA6">
              <w:rPr>
                <w:rFonts w:asciiTheme="minorHAnsi" w:hAnsiTheme="minorHAnsi" w:cstheme="minorHAnsi"/>
                <w:b/>
                <w:bCs/>
                <w:color w:val="FFFFFF" w:themeColor="background1"/>
                <w:sz w:val="18"/>
                <w:szCs w:val="18"/>
                <w:lang w:val="el"/>
              </w:rPr>
              <w:t>Κλάδοι</w:t>
            </w:r>
          </w:p>
        </w:tc>
        <w:tc>
          <w:tcPr>
            <w:tcW w:w="827" w:type="dxa"/>
            <w:shd w:val="clear" w:color="auto" w:fill="007CB7"/>
            <w:tcMar>
              <w:left w:w="108" w:type="dxa"/>
              <w:right w:w="108" w:type="dxa"/>
            </w:tcMar>
            <w:vAlign w:val="center"/>
          </w:tcPr>
          <w:p w14:paraId="7C89A1C9" w14:textId="0497A4EE" w:rsidR="374E1258" w:rsidRPr="00B75FA6" w:rsidRDefault="374E1258" w:rsidP="00BE11E7">
            <w:pPr>
              <w:ind w:left="-20" w:right="-20"/>
              <w:jc w:val="right"/>
              <w:rPr>
                <w:rFonts w:asciiTheme="minorHAnsi" w:hAnsiTheme="minorHAnsi" w:cstheme="minorHAnsi"/>
                <w:b/>
                <w:bCs/>
                <w:color w:val="FFFFFF" w:themeColor="background1"/>
                <w:sz w:val="18"/>
                <w:szCs w:val="18"/>
                <w:lang w:val="en-GB"/>
              </w:rPr>
            </w:pPr>
            <w:r w:rsidRPr="00B75FA6">
              <w:rPr>
                <w:rFonts w:asciiTheme="minorHAnsi" w:hAnsiTheme="minorHAnsi" w:cstheme="minorHAnsi"/>
                <w:b/>
                <w:bCs/>
                <w:color w:val="FFFFFF" w:themeColor="background1"/>
                <w:sz w:val="18"/>
                <w:szCs w:val="18"/>
                <w:lang w:val="en-GB"/>
              </w:rPr>
              <w:t>2023</w:t>
            </w:r>
          </w:p>
        </w:tc>
        <w:tc>
          <w:tcPr>
            <w:tcW w:w="829" w:type="dxa"/>
            <w:shd w:val="clear" w:color="auto" w:fill="007CB7"/>
            <w:tcMar>
              <w:left w:w="108" w:type="dxa"/>
              <w:right w:w="108" w:type="dxa"/>
            </w:tcMar>
            <w:vAlign w:val="center"/>
          </w:tcPr>
          <w:p w14:paraId="774870F0" w14:textId="7069D0A5" w:rsidR="374E1258" w:rsidRPr="00B75FA6" w:rsidRDefault="374E1258" w:rsidP="00BE11E7">
            <w:pPr>
              <w:ind w:left="-20" w:right="-20"/>
              <w:jc w:val="right"/>
              <w:rPr>
                <w:rFonts w:asciiTheme="minorHAnsi" w:hAnsiTheme="minorHAnsi" w:cstheme="minorHAnsi"/>
                <w:b/>
                <w:bCs/>
                <w:color w:val="FFFFFF" w:themeColor="background1"/>
                <w:sz w:val="18"/>
                <w:szCs w:val="18"/>
                <w:lang w:val="en-GB"/>
              </w:rPr>
            </w:pPr>
            <w:r w:rsidRPr="00B75FA6">
              <w:rPr>
                <w:rFonts w:asciiTheme="minorHAnsi" w:hAnsiTheme="minorHAnsi" w:cstheme="minorHAnsi"/>
                <w:b/>
                <w:bCs/>
                <w:color w:val="FFFFFF" w:themeColor="background1"/>
                <w:sz w:val="18"/>
                <w:szCs w:val="18"/>
                <w:lang w:val="en-GB"/>
              </w:rPr>
              <w:t>2022</w:t>
            </w:r>
          </w:p>
        </w:tc>
        <w:tc>
          <w:tcPr>
            <w:tcW w:w="816" w:type="dxa"/>
            <w:shd w:val="clear" w:color="auto" w:fill="007CB7"/>
            <w:tcMar>
              <w:left w:w="108" w:type="dxa"/>
              <w:right w:w="108" w:type="dxa"/>
            </w:tcMar>
            <w:vAlign w:val="center"/>
          </w:tcPr>
          <w:p w14:paraId="0744B046" w14:textId="2BB9DBA3" w:rsidR="374E1258" w:rsidRPr="00B75FA6" w:rsidRDefault="374E1258" w:rsidP="00BE11E7">
            <w:pPr>
              <w:ind w:left="-20" w:right="-20"/>
              <w:jc w:val="right"/>
              <w:rPr>
                <w:rFonts w:asciiTheme="minorHAnsi" w:hAnsiTheme="minorHAnsi" w:cstheme="minorHAnsi"/>
                <w:b/>
                <w:bCs/>
                <w:color w:val="FFFFFF" w:themeColor="background1"/>
                <w:sz w:val="18"/>
                <w:szCs w:val="18"/>
                <w:lang w:val="en-GB"/>
              </w:rPr>
            </w:pPr>
            <w:r w:rsidRPr="00B75FA6">
              <w:rPr>
                <w:rFonts w:asciiTheme="minorHAnsi" w:hAnsiTheme="minorHAnsi" w:cstheme="minorHAnsi"/>
                <w:b/>
                <w:bCs/>
                <w:color w:val="FFFFFF" w:themeColor="background1"/>
                <w:sz w:val="18"/>
                <w:szCs w:val="18"/>
                <w:lang w:val="en-GB"/>
              </w:rPr>
              <w:t>2023</w:t>
            </w:r>
          </w:p>
        </w:tc>
        <w:tc>
          <w:tcPr>
            <w:tcW w:w="816" w:type="dxa"/>
            <w:shd w:val="clear" w:color="auto" w:fill="007CB7"/>
            <w:tcMar>
              <w:left w:w="108" w:type="dxa"/>
              <w:right w:w="108" w:type="dxa"/>
            </w:tcMar>
            <w:vAlign w:val="center"/>
          </w:tcPr>
          <w:p w14:paraId="4E5379A4" w14:textId="710B7D3D" w:rsidR="374E1258" w:rsidRPr="00B75FA6" w:rsidRDefault="374E1258" w:rsidP="00BE11E7">
            <w:pPr>
              <w:ind w:left="-20" w:right="-20"/>
              <w:jc w:val="right"/>
              <w:rPr>
                <w:rFonts w:asciiTheme="minorHAnsi" w:hAnsiTheme="minorHAnsi" w:cstheme="minorHAnsi"/>
                <w:b/>
                <w:bCs/>
                <w:color w:val="FFFFFF" w:themeColor="background1"/>
                <w:sz w:val="18"/>
                <w:szCs w:val="18"/>
                <w:lang w:val="en-GB"/>
              </w:rPr>
            </w:pPr>
            <w:r w:rsidRPr="00B75FA6">
              <w:rPr>
                <w:rFonts w:asciiTheme="minorHAnsi" w:hAnsiTheme="minorHAnsi" w:cstheme="minorHAnsi"/>
                <w:b/>
                <w:bCs/>
                <w:color w:val="FFFFFF" w:themeColor="background1"/>
                <w:sz w:val="18"/>
                <w:szCs w:val="18"/>
                <w:lang w:val="en-GB"/>
              </w:rPr>
              <w:t>2022</w:t>
            </w:r>
          </w:p>
        </w:tc>
        <w:tc>
          <w:tcPr>
            <w:tcW w:w="816" w:type="dxa"/>
            <w:shd w:val="clear" w:color="auto" w:fill="007CB7"/>
            <w:tcMar>
              <w:left w:w="108" w:type="dxa"/>
              <w:right w:w="108" w:type="dxa"/>
            </w:tcMar>
            <w:vAlign w:val="center"/>
          </w:tcPr>
          <w:p w14:paraId="3E4344CD" w14:textId="605E16AB" w:rsidR="374E1258" w:rsidRPr="00B75FA6" w:rsidRDefault="374E1258" w:rsidP="00BE11E7">
            <w:pPr>
              <w:ind w:left="-20" w:right="-20"/>
              <w:jc w:val="right"/>
              <w:rPr>
                <w:rFonts w:asciiTheme="minorHAnsi" w:hAnsiTheme="minorHAnsi" w:cstheme="minorHAnsi"/>
                <w:b/>
                <w:bCs/>
                <w:color w:val="FFFFFF" w:themeColor="background1"/>
                <w:sz w:val="18"/>
                <w:szCs w:val="18"/>
                <w:lang w:val="en-GB"/>
              </w:rPr>
            </w:pPr>
            <w:r w:rsidRPr="00B75FA6">
              <w:rPr>
                <w:rFonts w:asciiTheme="minorHAnsi" w:hAnsiTheme="minorHAnsi" w:cstheme="minorHAnsi"/>
                <w:b/>
                <w:bCs/>
                <w:color w:val="FFFFFF" w:themeColor="background1"/>
                <w:sz w:val="18"/>
                <w:szCs w:val="18"/>
                <w:lang w:val="en-GB"/>
              </w:rPr>
              <w:t>2023</w:t>
            </w:r>
          </w:p>
        </w:tc>
        <w:tc>
          <w:tcPr>
            <w:tcW w:w="817" w:type="dxa"/>
            <w:shd w:val="clear" w:color="auto" w:fill="007CB7"/>
            <w:tcMar>
              <w:left w:w="108" w:type="dxa"/>
              <w:right w:w="108" w:type="dxa"/>
            </w:tcMar>
            <w:vAlign w:val="center"/>
          </w:tcPr>
          <w:p w14:paraId="4B648DBF" w14:textId="6DE465C5" w:rsidR="374E1258" w:rsidRPr="00B75FA6" w:rsidRDefault="374E1258" w:rsidP="00BE11E7">
            <w:pPr>
              <w:ind w:left="-20" w:right="-20"/>
              <w:jc w:val="right"/>
              <w:rPr>
                <w:rFonts w:asciiTheme="minorHAnsi" w:hAnsiTheme="minorHAnsi" w:cstheme="minorHAnsi"/>
                <w:b/>
                <w:bCs/>
                <w:color w:val="FFFFFF" w:themeColor="background1"/>
                <w:sz w:val="18"/>
                <w:szCs w:val="18"/>
                <w:lang w:val="en-GB"/>
              </w:rPr>
            </w:pPr>
            <w:r w:rsidRPr="00B75FA6">
              <w:rPr>
                <w:rFonts w:asciiTheme="minorHAnsi" w:hAnsiTheme="minorHAnsi" w:cstheme="minorHAnsi"/>
                <w:b/>
                <w:bCs/>
                <w:color w:val="FFFFFF" w:themeColor="background1"/>
                <w:sz w:val="18"/>
                <w:szCs w:val="18"/>
                <w:lang w:val="en-GB"/>
              </w:rPr>
              <w:t>2022</w:t>
            </w:r>
          </w:p>
        </w:tc>
        <w:tc>
          <w:tcPr>
            <w:tcW w:w="816" w:type="dxa"/>
            <w:shd w:val="clear" w:color="auto" w:fill="007CB7"/>
            <w:tcMar>
              <w:left w:w="108" w:type="dxa"/>
              <w:right w:w="108" w:type="dxa"/>
            </w:tcMar>
            <w:vAlign w:val="center"/>
          </w:tcPr>
          <w:p w14:paraId="09267E71" w14:textId="5D28C580" w:rsidR="374E1258" w:rsidRPr="00B75FA6" w:rsidRDefault="374E1258" w:rsidP="00BE11E7">
            <w:pPr>
              <w:ind w:left="-20" w:right="-20"/>
              <w:jc w:val="right"/>
              <w:rPr>
                <w:rFonts w:asciiTheme="minorHAnsi" w:hAnsiTheme="minorHAnsi" w:cstheme="minorHAnsi"/>
                <w:b/>
                <w:bCs/>
                <w:color w:val="FFFFFF" w:themeColor="background1"/>
                <w:sz w:val="18"/>
                <w:szCs w:val="18"/>
                <w:lang w:val="en-GB"/>
              </w:rPr>
            </w:pPr>
            <w:r w:rsidRPr="00B75FA6">
              <w:rPr>
                <w:rFonts w:asciiTheme="minorHAnsi" w:hAnsiTheme="minorHAnsi" w:cstheme="minorHAnsi"/>
                <w:b/>
                <w:bCs/>
                <w:color w:val="FFFFFF" w:themeColor="background1"/>
                <w:sz w:val="18"/>
                <w:szCs w:val="18"/>
                <w:lang w:val="en-GB"/>
              </w:rPr>
              <w:t>2023</w:t>
            </w:r>
          </w:p>
        </w:tc>
        <w:tc>
          <w:tcPr>
            <w:tcW w:w="756" w:type="dxa"/>
            <w:shd w:val="clear" w:color="auto" w:fill="007CB7"/>
            <w:tcMar>
              <w:left w:w="108" w:type="dxa"/>
              <w:right w:w="108" w:type="dxa"/>
            </w:tcMar>
            <w:vAlign w:val="center"/>
          </w:tcPr>
          <w:p w14:paraId="59F100DA" w14:textId="0F87768E" w:rsidR="374E1258" w:rsidRPr="00B75FA6" w:rsidRDefault="374E1258" w:rsidP="00BE11E7">
            <w:pPr>
              <w:ind w:left="-20" w:right="-20"/>
              <w:jc w:val="right"/>
              <w:rPr>
                <w:rFonts w:asciiTheme="minorHAnsi" w:hAnsiTheme="minorHAnsi" w:cstheme="minorHAnsi"/>
                <w:b/>
                <w:bCs/>
                <w:color w:val="FFFFFF" w:themeColor="background1"/>
                <w:sz w:val="18"/>
                <w:szCs w:val="18"/>
                <w:lang w:val="en-GB"/>
              </w:rPr>
            </w:pPr>
            <w:r w:rsidRPr="00B75FA6">
              <w:rPr>
                <w:rFonts w:asciiTheme="minorHAnsi" w:hAnsiTheme="minorHAnsi" w:cstheme="minorHAnsi"/>
                <w:b/>
                <w:bCs/>
                <w:color w:val="FFFFFF" w:themeColor="background1"/>
                <w:sz w:val="18"/>
                <w:szCs w:val="18"/>
                <w:lang w:val="en-GB"/>
              </w:rPr>
              <w:t>2022</w:t>
            </w:r>
          </w:p>
        </w:tc>
        <w:tc>
          <w:tcPr>
            <w:tcW w:w="730" w:type="dxa"/>
            <w:shd w:val="clear" w:color="auto" w:fill="007CB7"/>
            <w:tcMar>
              <w:left w:w="108" w:type="dxa"/>
              <w:right w:w="108" w:type="dxa"/>
            </w:tcMar>
            <w:vAlign w:val="center"/>
          </w:tcPr>
          <w:p w14:paraId="609DDE41" w14:textId="46A70086" w:rsidR="374E1258" w:rsidRPr="00B75FA6" w:rsidRDefault="374E1258" w:rsidP="00BE11E7">
            <w:pPr>
              <w:ind w:left="-20" w:right="-20"/>
              <w:jc w:val="right"/>
              <w:rPr>
                <w:rFonts w:asciiTheme="minorHAnsi" w:hAnsiTheme="minorHAnsi" w:cstheme="minorHAnsi"/>
                <w:b/>
                <w:bCs/>
                <w:color w:val="FFFFFF" w:themeColor="background1"/>
                <w:sz w:val="18"/>
                <w:szCs w:val="18"/>
                <w:lang w:val="en-GB"/>
              </w:rPr>
            </w:pPr>
            <w:r w:rsidRPr="00B75FA6">
              <w:rPr>
                <w:rFonts w:asciiTheme="minorHAnsi" w:hAnsiTheme="minorHAnsi" w:cstheme="minorHAnsi"/>
                <w:b/>
                <w:bCs/>
                <w:color w:val="FFFFFF" w:themeColor="background1"/>
                <w:sz w:val="18"/>
                <w:szCs w:val="18"/>
                <w:lang w:val="en-GB"/>
              </w:rPr>
              <w:t>2023</w:t>
            </w:r>
          </w:p>
        </w:tc>
        <w:tc>
          <w:tcPr>
            <w:tcW w:w="770" w:type="dxa"/>
            <w:shd w:val="clear" w:color="auto" w:fill="007CB7"/>
            <w:tcMar>
              <w:left w:w="108" w:type="dxa"/>
              <w:right w:w="108" w:type="dxa"/>
            </w:tcMar>
            <w:vAlign w:val="center"/>
          </w:tcPr>
          <w:p w14:paraId="13D9E870" w14:textId="55AE4BE4" w:rsidR="374E1258" w:rsidRPr="00B75FA6" w:rsidRDefault="374E1258" w:rsidP="00BE11E7">
            <w:pPr>
              <w:ind w:left="-20" w:right="-20"/>
              <w:jc w:val="right"/>
              <w:rPr>
                <w:rFonts w:asciiTheme="minorHAnsi" w:hAnsiTheme="minorHAnsi" w:cstheme="minorHAnsi"/>
                <w:b/>
                <w:bCs/>
                <w:color w:val="FFFFFF" w:themeColor="background1"/>
                <w:sz w:val="18"/>
                <w:szCs w:val="18"/>
                <w:lang w:val="en-GB"/>
              </w:rPr>
            </w:pPr>
            <w:r w:rsidRPr="00B75FA6">
              <w:rPr>
                <w:rFonts w:asciiTheme="minorHAnsi" w:hAnsiTheme="minorHAnsi" w:cstheme="minorHAnsi"/>
                <w:b/>
                <w:bCs/>
                <w:color w:val="FFFFFF" w:themeColor="background1"/>
                <w:sz w:val="18"/>
                <w:szCs w:val="18"/>
                <w:lang w:val="en-GB"/>
              </w:rPr>
              <w:t>2022</w:t>
            </w:r>
          </w:p>
        </w:tc>
      </w:tr>
      <w:tr w:rsidR="374E1258" w:rsidRPr="00B75FA6" w14:paraId="45FAB8EF" w14:textId="77777777" w:rsidTr="00B75FA6">
        <w:trPr>
          <w:cantSplit/>
          <w:trHeight w:val="340"/>
        </w:trPr>
        <w:tc>
          <w:tcPr>
            <w:tcW w:w="1499" w:type="dxa"/>
            <w:vMerge w:val="restart"/>
            <w:tcBorders>
              <w:left w:val="nil"/>
              <w:bottom w:val="dotted" w:sz="8" w:space="0" w:color="auto"/>
              <w:right w:val="nil"/>
            </w:tcBorders>
            <w:tcMar>
              <w:left w:w="108" w:type="dxa"/>
              <w:right w:w="108" w:type="dxa"/>
            </w:tcMar>
            <w:textDirection w:val="btLr"/>
            <w:vAlign w:val="center"/>
          </w:tcPr>
          <w:p w14:paraId="4AE534A8" w14:textId="4F5F3524" w:rsidR="2440C248" w:rsidRPr="00B75FA6" w:rsidRDefault="2440C248" w:rsidP="00B75FA6">
            <w:pPr>
              <w:ind w:left="36" w:right="113"/>
              <w:jc w:val="center"/>
              <w:rPr>
                <w:rFonts w:asciiTheme="minorHAnsi" w:hAnsiTheme="minorHAnsi" w:cstheme="minorHAnsi"/>
                <w:sz w:val="18"/>
                <w:szCs w:val="18"/>
                <w:lang w:val="en-GB"/>
              </w:rPr>
            </w:pPr>
            <w:r w:rsidRPr="00B75FA6">
              <w:rPr>
                <w:rFonts w:asciiTheme="minorHAnsi" w:hAnsiTheme="minorHAnsi" w:cstheme="minorHAnsi"/>
                <w:b/>
                <w:bCs/>
                <w:color w:val="1F497D" w:themeColor="text2"/>
                <w:sz w:val="18"/>
                <w:szCs w:val="18"/>
                <w:lang w:val="el"/>
              </w:rPr>
              <w:t>Βιομηχανικός τομέας</w:t>
            </w:r>
          </w:p>
        </w:tc>
        <w:tc>
          <w:tcPr>
            <w:tcW w:w="1053" w:type="dxa"/>
            <w:tcMar>
              <w:left w:w="108" w:type="dxa"/>
              <w:right w:w="108" w:type="dxa"/>
            </w:tcMar>
            <w:vAlign w:val="center"/>
          </w:tcPr>
          <w:p w14:paraId="28429C45" w14:textId="701D1AA6" w:rsidR="374E1258" w:rsidRPr="00B75FA6" w:rsidRDefault="374E1258" w:rsidP="00B75FA6">
            <w:pPr>
              <w:ind w:left="-20" w:right="-20"/>
              <w:jc w:val="right"/>
              <w:rPr>
                <w:rFonts w:asciiTheme="minorHAnsi" w:hAnsiTheme="minorHAnsi" w:cstheme="minorHAnsi"/>
                <w:b/>
                <w:bCs/>
                <w:sz w:val="18"/>
                <w:szCs w:val="18"/>
                <w:lang w:val="el"/>
              </w:rPr>
            </w:pPr>
            <w:r w:rsidRPr="00B75FA6">
              <w:rPr>
                <w:rFonts w:asciiTheme="minorHAnsi" w:hAnsiTheme="minorHAnsi" w:cstheme="minorHAnsi"/>
                <w:b/>
                <w:bCs/>
                <w:sz w:val="18"/>
                <w:szCs w:val="18"/>
                <w:lang w:val="el"/>
              </w:rPr>
              <w:t>Αλουμίνιο</w:t>
            </w:r>
          </w:p>
        </w:tc>
        <w:tc>
          <w:tcPr>
            <w:tcW w:w="827" w:type="dxa"/>
            <w:shd w:val="clear" w:color="auto" w:fill="DCE6F1"/>
            <w:tcMar>
              <w:left w:w="108" w:type="dxa"/>
              <w:right w:w="108" w:type="dxa"/>
            </w:tcMar>
            <w:vAlign w:val="center"/>
          </w:tcPr>
          <w:p w14:paraId="208A70CE" w14:textId="0F58CDD2" w:rsidR="374E1258" w:rsidRPr="00B75FA6" w:rsidRDefault="374E1258" w:rsidP="00B75FA6">
            <w:pPr>
              <w:ind w:left="-20" w:right="-20"/>
              <w:jc w:val="right"/>
              <w:rPr>
                <w:rFonts w:asciiTheme="minorHAnsi" w:hAnsiTheme="minorHAnsi" w:cstheme="minorHAnsi"/>
                <w:color w:val="000000" w:themeColor="text1"/>
                <w:sz w:val="18"/>
                <w:szCs w:val="18"/>
              </w:rPr>
            </w:pPr>
            <w:r w:rsidRPr="00B75FA6">
              <w:rPr>
                <w:rFonts w:asciiTheme="minorHAnsi" w:hAnsiTheme="minorHAnsi" w:cstheme="minorHAnsi"/>
                <w:color w:val="000000" w:themeColor="text1"/>
                <w:sz w:val="18"/>
                <w:szCs w:val="18"/>
              </w:rPr>
              <w:t>1</w:t>
            </w:r>
            <w:r w:rsidR="009843B6" w:rsidRPr="00B75FA6">
              <w:rPr>
                <w:rFonts w:asciiTheme="minorHAnsi" w:hAnsiTheme="minorHAnsi" w:cstheme="minorHAnsi"/>
                <w:color w:val="000000" w:themeColor="text1"/>
                <w:sz w:val="18"/>
                <w:szCs w:val="18"/>
              </w:rPr>
              <w:t>.</w:t>
            </w:r>
            <w:r w:rsidRPr="00B75FA6">
              <w:rPr>
                <w:rFonts w:asciiTheme="minorHAnsi" w:hAnsiTheme="minorHAnsi" w:cstheme="minorHAnsi"/>
                <w:color w:val="000000" w:themeColor="text1"/>
                <w:sz w:val="18"/>
                <w:szCs w:val="18"/>
              </w:rPr>
              <w:t>887</w:t>
            </w:r>
          </w:p>
        </w:tc>
        <w:tc>
          <w:tcPr>
            <w:tcW w:w="829" w:type="dxa"/>
            <w:tcMar>
              <w:left w:w="108" w:type="dxa"/>
              <w:right w:w="108" w:type="dxa"/>
            </w:tcMar>
            <w:vAlign w:val="center"/>
          </w:tcPr>
          <w:p w14:paraId="3C51FAEE" w14:textId="183F3E27" w:rsidR="374E1258" w:rsidRPr="00B75FA6" w:rsidRDefault="374E1258" w:rsidP="00B75FA6">
            <w:pPr>
              <w:ind w:left="-20" w:right="-20"/>
              <w:jc w:val="right"/>
              <w:rPr>
                <w:rFonts w:asciiTheme="minorHAnsi" w:hAnsiTheme="minorHAnsi" w:cstheme="minorHAnsi"/>
                <w:sz w:val="18"/>
                <w:szCs w:val="18"/>
              </w:rPr>
            </w:pPr>
            <w:r w:rsidRPr="00B75FA6">
              <w:rPr>
                <w:rFonts w:asciiTheme="minorHAnsi" w:hAnsiTheme="minorHAnsi" w:cstheme="minorHAnsi"/>
                <w:sz w:val="18"/>
                <w:szCs w:val="18"/>
              </w:rPr>
              <w:t>2</w:t>
            </w:r>
            <w:r w:rsidR="009843B6" w:rsidRPr="00B75FA6">
              <w:rPr>
                <w:rFonts w:asciiTheme="minorHAnsi" w:hAnsiTheme="minorHAnsi" w:cstheme="minorHAnsi"/>
                <w:sz w:val="18"/>
                <w:szCs w:val="18"/>
              </w:rPr>
              <w:t>.</w:t>
            </w:r>
            <w:r w:rsidRPr="00B75FA6">
              <w:rPr>
                <w:rFonts w:asciiTheme="minorHAnsi" w:hAnsiTheme="minorHAnsi" w:cstheme="minorHAnsi"/>
                <w:sz w:val="18"/>
                <w:szCs w:val="18"/>
              </w:rPr>
              <w:t>313</w:t>
            </w:r>
          </w:p>
        </w:tc>
        <w:tc>
          <w:tcPr>
            <w:tcW w:w="816" w:type="dxa"/>
            <w:shd w:val="clear" w:color="auto" w:fill="DCE6F1"/>
            <w:tcMar>
              <w:left w:w="108" w:type="dxa"/>
              <w:right w:w="108" w:type="dxa"/>
            </w:tcMar>
            <w:vAlign w:val="center"/>
          </w:tcPr>
          <w:p w14:paraId="6506899C" w14:textId="79F5B9AB" w:rsidR="374E1258" w:rsidRPr="00B75FA6" w:rsidRDefault="374E1258" w:rsidP="00B75FA6">
            <w:pPr>
              <w:ind w:left="-20" w:right="-20"/>
              <w:jc w:val="right"/>
              <w:rPr>
                <w:rFonts w:asciiTheme="minorHAnsi" w:hAnsiTheme="minorHAnsi" w:cstheme="minorHAnsi"/>
                <w:color w:val="000000" w:themeColor="text1"/>
                <w:sz w:val="18"/>
                <w:szCs w:val="18"/>
              </w:rPr>
            </w:pPr>
            <w:r w:rsidRPr="00B75FA6">
              <w:rPr>
                <w:rFonts w:asciiTheme="minorHAnsi" w:hAnsiTheme="minorHAnsi" w:cstheme="minorHAnsi"/>
                <w:color w:val="000000" w:themeColor="text1"/>
                <w:sz w:val="18"/>
                <w:szCs w:val="18"/>
              </w:rPr>
              <w:t>95</w:t>
            </w:r>
          </w:p>
        </w:tc>
        <w:tc>
          <w:tcPr>
            <w:tcW w:w="816" w:type="dxa"/>
            <w:tcMar>
              <w:left w:w="108" w:type="dxa"/>
              <w:right w:w="108" w:type="dxa"/>
            </w:tcMar>
            <w:vAlign w:val="center"/>
          </w:tcPr>
          <w:p w14:paraId="64248C44" w14:textId="5E4054A4" w:rsidR="374E1258" w:rsidRPr="00B75FA6" w:rsidRDefault="374E1258" w:rsidP="00B75FA6">
            <w:pPr>
              <w:ind w:left="-20" w:right="-20"/>
              <w:jc w:val="right"/>
              <w:rPr>
                <w:rFonts w:asciiTheme="minorHAnsi" w:hAnsiTheme="minorHAnsi" w:cstheme="minorHAnsi"/>
                <w:sz w:val="18"/>
                <w:szCs w:val="18"/>
              </w:rPr>
            </w:pPr>
            <w:r w:rsidRPr="00B75FA6">
              <w:rPr>
                <w:rFonts w:asciiTheme="minorHAnsi" w:hAnsiTheme="minorHAnsi" w:cstheme="minorHAnsi"/>
                <w:sz w:val="18"/>
                <w:szCs w:val="18"/>
              </w:rPr>
              <w:t>271</w:t>
            </w:r>
          </w:p>
        </w:tc>
        <w:tc>
          <w:tcPr>
            <w:tcW w:w="816" w:type="dxa"/>
            <w:shd w:val="clear" w:color="auto" w:fill="DCE6F1"/>
            <w:tcMar>
              <w:left w:w="108" w:type="dxa"/>
              <w:right w:w="108" w:type="dxa"/>
            </w:tcMar>
            <w:vAlign w:val="center"/>
          </w:tcPr>
          <w:p w14:paraId="7FC9532E" w14:textId="06935B17" w:rsidR="374E1258" w:rsidRPr="00B75FA6" w:rsidRDefault="374E1258" w:rsidP="00B75FA6">
            <w:pPr>
              <w:ind w:left="-20" w:right="-20"/>
              <w:jc w:val="right"/>
              <w:rPr>
                <w:rFonts w:asciiTheme="minorHAnsi" w:hAnsiTheme="minorHAnsi" w:cstheme="minorHAnsi"/>
                <w:color w:val="000000" w:themeColor="text1"/>
                <w:sz w:val="18"/>
                <w:szCs w:val="18"/>
                <w:lang w:val="en-GB"/>
              </w:rPr>
            </w:pPr>
            <w:r w:rsidRPr="00B75FA6">
              <w:rPr>
                <w:rFonts w:asciiTheme="minorHAnsi" w:hAnsiTheme="minorHAnsi" w:cstheme="minorHAnsi"/>
                <w:color w:val="000000" w:themeColor="text1"/>
                <w:sz w:val="18"/>
                <w:szCs w:val="18"/>
                <w:lang w:val="en-GB"/>
              </w:rPr>
              <w:t>153</w:t>
            </w:r>
          </w:p>
        </w:tc>
        <w:tc>
          <w:tcPr>
            <w:tcW w:w="817" w:type="dxa"/>
            <w:tcMar>
              <w:left w:w="108" w:type="dxa"/>
              <w:right w:w="108" w:type="dxa"/>
            </w:tcMar>
            <w:vAlign w:val="center"/>
          </w:tcPr>
          <w:p w14:paraId="41503484" w14:textId="77443268" w:rsidR="374E1258" w:rsidRPr="00B75FA6" w:rsidRDefault="374E1258" w:rsidP="00B75FA6">
            <w:pPr>
              <w:ind w:left="-20" w:right="-20"/>
              <w:jc w:val="right"/>
              <w:rPr>
                <w:rFonts w:asciiTheme="minorHAnsi" w:hAnsiTheme="minorHAnsi" w:cstheme="minorHAnsi"/>
                <w:sz w:val="18"/>
                <w:szCs w:val="18"/>
                <w:lang w:val="en-GB"/>
              </w:rPr>
            </w:pPr>
            <w:r w:rsidRPr="00B75FA6">
              <w:rPr>
                <w:rFonts w:asciiTheme="minorHAnsi" w:hAnsiTheme="minorHAnsi" w:cstheme="minorHAnsi"/>
                <w:sz w:val="18"/>
                <w:szCs w:val="18"/>
                <w:lang w:val="en-GB"/>
              </w:rPr>
              <w:t>223</w:t>
            </w:r>
          </w:p>
        </w:tc>
        <w:tc>
          <w:tcPr>
            <w:tcW w:w="816" w:type="dxa"/>
            <w:shd w:val="clear" w:color="auto" w:fill="DCE6F1"/>
            <w:tcMar>
              <w:left w:w="108" w:type="dxa"/>
              <w:right w:w="108" w:type="dxa"/>
            </w:tcMar>
            <w:vAlign w:val="center"/>
          </w:tcPr>
          <w:p w14:paraId="6EB69F84" w14:textId="62075350" w:rsidR="374E1258" w:rsidRPr="00B75FA6" w:rsidRDefault="374E1258" w:rsidP="00B75FA6">
            <w:pPr>
              <w:ind w:left="-20" w:right="-20"/>
              <w:jc w:val="right"/>
              <w:rPr>
                <w:rFonts w:asciiTheme="minorHAnsi" w:hAnsiTheme="minorHAnsi" w:cstheme="minorHAnsi"/>
                <w:color w:val="000000" w:themeColor="text1"/>
                <w:sz w:val="18"/>
                <w:szCs w:val="18"/>
                <w:lang w:val="en-GB"/>
              </w:rPr>
            </w:pPr>
            <w:r w:rsidRPr="00B75FA6">
              <w:rPr>
                <w:rFonts w:asciiTheme="minorHAnsi" w:hAnsiTheme="minorHAnsi" w:cstheme="minorHAnsi"/>
                <w:color w:val="000000" w:themeColor="text1"/>
                <w:sz w:val="18"/>
                <w:szCs w:val="18"/>
                <w:lang w:val="en-GB"/>
              </w:rPr>
              <w:t>35</w:t>
            </w:r>
          </w:p>
        </w:tc>
        <w:tc>
          <w:tcPr>
            <w:tcW w:w="756" w:type="dxa"/>
            <w:tcMar>
              <w:left w:w="108" w:type="dxa"/>
              <w:right w:w="108" w:type="dxa"/>
            </w:tcMar>
            <w:vAlign w:val="center"/>
          </w:tcPr>
          <w:p w14:paraId="02EC69F0" w14:textId="25BC47B2" w:rsidR="374E1258" w:rsidRPr="00B75FA6" w:rsidRDefault="374E1258" w:rsidP="00B75FA6">
            <w:pPr>
              <w:ind w:left="-20" w:right="-20"/>
              <w:jc w:val="right"/>
              <w:rPr>
                <w:rFonts w:asciiTheme="minorHAnsi" w:hAnsiTheme="minorHAnsi" w:cstheme="minorHAnsi"/>
                <w:sz w:val="18"/>
                <w:szCs w:val="18"/>
                <w:lang w:val="en-GB"/>
              </w:rPr>
            </w:pPr>
            <w:r w:rsidRPr="00B75FA6">
              <w:rPr>
                <w:rFonts w:asciiTheme="minorHAnsi" w:hAnsiTheme="minorHAnsi" w:cstheme="minorHAnsi"/>
                <w:sz w:val="18"/>
                <w:szCs w:val="18"/>
                <w:lang w:val="en-GB"/>
              </w:rPr>
              <w:t>211</w:t>
            </w:r>
          </w:p>
        </w:tc>
        <w:tc>
          <w:tcPr>
            <w:tcW w:w="730" w:type="dxa"/>
            <w:shd w:val="clear" w:color="auto" w:fill="DCE6F1"/>
            <w:tcMar>
              <w:left w:w="108" w:type="dxa"/>
              <w:right w:w="108" w:type="dxa"/>
            </w:tcMar>
            <w:vAlign w:val="center"/>
          </w:tcPr>
          <w:p w14:paraId="08149ED6" w14:textId="6B6B9D71" w:rsidR="374E1258" w:rsidRPr="00B75FA6" w:rsidRDefault="374E1258" w:rsidP="00B75FA6">
            <w:pPr>
              <w:ind w:left="-20" w:right="-20"/>
              <w:jc w:val="right"/>
              <w:rPr>
                <w:rFonts w:asciiTheme="minorHAnsi" w:hAnsiTheme="minorHAnsi" w:cstheme="minorHAnsi"/>
                <w:color w:val="000000" w:themeColor="text1"/>
                <w:sz w:val="18"/>
                <w:szCs w:val="18"/>
                <w:lang w:val="en-GB"/>
              </w:rPr>
            </w:pPr>
            <w:r w:rsidRPr="00B75FA6">
              <w:rPr>
                <w:rFonts w:asciiTheme="minorHAnsi" w:hAnsiTheme="minorHAnsi" w:cstheme="minorHAnsi"/>
                <w:color w:val="000000" w:themeColor="text1"/>
                <w:sz w:val="18"/>
                <w:szCs w:val="18"/>
                <w:lang w:val="en-GB"/>
              </w:rPr>
              <w:t>-7</w:t>
            </w:r>
          </w:p>
        </w:tc>
        <w:tc>
          <w:tcPr>
            <w:tcW w:w="770" w:type="dxa"/>
            <w:tcMar>
              <w:left w:w="108" w:type="dxa"/>
              <w:right w:w="108" w:type="dxa"/>
            </w:tcMar>
            <w:vAlign w:val="center"/>
          </w:tcPr>
          <w:p w14:paraId="2DD0352F" w14:textId="6AE107C4" w:rsidR="374E1258" w:rsidRPr="00B75FA6" w:rsidRDefault="374E1258" w:rsidP="00BE11E7">
            <w:pPr>
              <w:ind w:left="-20" w:right="-20"/>
              <w:jc w:val="right"/>
              <w:rPr>
                <w:rFonts w:asciiTheme="minorHAnsi" w:hAnsiTheme="minorHAnsi" w:cstheme="minorHAnsi"/>
                <w:sz w:val="18"/>
                <w:szCs w:val="18"/>
                <w:lang w:val="en-GB"/>
              </w:rPr>
            </w:pPr>
            <w:r w:rsidRPr="00B75FA6">
              <w:rPr>
                <w:rFonts w:asciiTheme="minorHAnsi" w:hAnsiTheme="minorHAnsi" w:cstheme="minorHAnsi"/>
                <w:sz w:val="18"/>
                <w:szCs w:val="18"/>
                <w:lang w:val="en-GB"/>
              </w:rPr>
              <w:t>179</w:t>
            </w:r>
          </w:p>
        </w:tc>
      </w:tr>
      <w:tr w:rsidR="374E1258" w:rsidRPr="00B75FA6" w14:paraId="450B2483" w14:textId="77777777" w:rsidTr="00B75FA6">
        <w:trPr>
          <w:cantSplit/>
          <w:trHeight w:val="340"/>
        </w:trPr>
        <w:tc>
          <w:tcPr>
            <w:tcW w:w="1499" w:type="dxa"/>
            <w:vMerge/>
            <w:tcBorders>
              <w:left w:val="nil"/>
            </w:tcBorders>
            <w:vAlign w:val="center"/>
          </w:tcPr>
          <w:p w14:paraId="37368C1B" w14:textId="77777777" w:rsidR="00A25FB8" w:rsidRPr="00B75FA6" w:rsidRDefault="00A25FB8">
            <w:pPr>
              <w:rPr>
                <w:rFonts w:asciiTheme="minorHAnsi" w:hAnsiTheme="minorHAnsi" w:cstheme="minorHAnsi"/>
                <w:sz w:val="18"/>
                <w:szCs w:val="18"/>
              </w:rPr>
            </w:pPr>
          </w:p>
        </w:tc>
        <w:tc>
          <w:tcPr>
            <w:tcW w:w="1053" w:type="dxa"/>
            <w:tcMar>
              <w:left w:w="108" w:type="dxa"/>
              <w:right w:w="108" w:type="dxa"/>
            </w:tcMar>
            <w:vAlign w:val="center"/>
          </w:tcPr>
          <w:p w14:paraId="16833747" w14:textId="36941999" w:rsidR="18F8714B" w:rsidRPr="00B75FA6" w:rsidRDefault="18F8714B" w:rsidP="00B75FA6">
            <w:pPr>
              <w:ind w:left="-20" w:right="-20"/>
              <w:jc w:val="right"/>
              <w:rPr>
                <w:rFonts w:asciiTheme="minorHAnsi" w:hAnsiTheme="minorHAnsi" w:cstheme="minorHAnsi"/>
                <w:sz w:val="18"/>
                <w:szCs w:val="18"/>
                <w:lang w:val="en-GB"/>
              </w:rPr>
            </w:pPr>
            <w:r w:rsidRPr="00B75FA6">
              <w:rPr>
                <w:rFonts w:asciiTheme="minorHAnsi" w:hAnsiTheme="minorHAnsi" w:cstheme="minorHAnsi"/>
                <w:b/>
                <w:bCs/>
                <w:sz w:val="18"/>
                <w:szCs w:val="18"/>
                <w:lang w:val="el"/>
              </w:rPr>
              <w:t>Χαλκός</w:t>
            </w:r>
          </w:p>
        </w:tc>
        <w:tc>
          <w:tcPr>
            <w:tcW w:w="827" w:type="dxa"/>
            <w:shd w:val="clear" w:color="auto" w:fill="DCE6F1"/>
            <w:tcMar>
              <w:left w:w="108" w:type="dxa"/>
              <w:right w:w="108" w:type="dxa"/>
            </w:tcMar>
            <w:vAlign w:val="center"/>
          </w:tcPr>
          <w:p w14:paraId="204401D4" w14:textId="3041DDF9" w:rsidR="374E1258" w:rsidRPr="00B75FA6" w:rsidRDefault="374E1258" w:rsidP="00B75FA6">
            <w:pPr>
              <w:ind w:left="-20" w:right="-20"/>
              <w:jc w:val="right"/>
              <w:rPr>
                <w:rFonts w:asciiTheme="minorHAnsi" w:hAnsiTheme="minorHAnsi" w:cstheme="minorHAnsi"/>
                <w:color w:val="000000" w:themeColor="text1"/>
                <w:sz w:val="18"/>
                <w:szCs w:val="18"/>
              </w:rPr>
            </w:pPr>
            <w:r w:rsidRPr="00B75FA6">
              <w:rPr>
                <w:rFonts w:asciiTheme="minorHAnsi" w:hAnsiTheme="minorHAnsi" w:cstheme="minorHAnsi"/>
                <w:color w:val="000000" w:themeColor="text1"/>
                <w:sz w:val="18"/>
                <w:szCs w:val="18"/>
              </w:rPr>
              <w:t>1</w:t>
            </w:r>
            <w:r w:rsidR="009843B6" w:rsidRPr="00B75FA6">
              <w:rPr>
                <w:rFonts w:asciiTheme="minorHAnsi" w:hAnsiTheme="minorHAnsi" w:cstheme="minorHAnsi"/>
                <w:color w:val="000000" w:themeColor="text1"/>
                <w:sz w:val="18"/>
                <w:szCs w:val="18"/>
              </w:rPr>
              <w:t>.</w:t>
            </w:r>
            <w:r w:rsidRPr="00B75FA6">
              <w:rPr>
                <w:rFonts w:asciiTheme="minorHAnsi" w:hAnsiTheme="minorHAnsi" w:cstheme="minorHAnsi"/>
                <w:color w:val="000000" w:themeColor="text1"/>
                <w:sz w:val="18"/>
                <w:szCs w:val="18"/>
              </w:rPr>
              <w:t>721</w:t>
            </w:r>
          </w:p>
        </w:tc>
        <w:tc>
          <w:tcPr>
            <w:tcW w:w="829" w:type="dxa"/>
            <w:tcMar>
              <w:left w:w="108" w:type="dxa"/>
              <w:right w:w="108" w:type="dxa"/>
            </w:tcMar>
            <w:vAlign w:val="center"/>
          </w:tcPr>
          <w:p w14:paraId="783AFB84" w14:textId="549E0597" w:rsidR="374E1258" w:rsidRPr="00B75FA6" w:rsidRDefault="374E1258" w:rsidP="00B75FA6">
            <w:pPr>
              <w:ind w:left="-20" w:right="-20"/>
              <w:jc w:val="right"/>
              <w:rPr>
                <w:rFonts w:asciiTheme="minorHAnsi" w:hAnsiTheme="minorHAnsi" w:cstheme="minorHAnsi"/>
                <w:sz w:val="18"/>
                <w:szCs w:val="18"/>
              </w:rPr>
            </w:pPr>
            <w:r w:rsidRPr="00B75FA6">
              <w:rPr>
                <w:rFonts w:asciiTheme="minorHAnsi" w:hAnsiTheme="minorHAnsi" w:cstheme="minorHAnsi"/>
                <w:sz w:val="18"/>
                <w:szCs w:val="18"/>
              </w:rPr>
              <w:t>1</w:t>
            </w:r>
            <w:r w:rsidR="009843B6" w:rsidRPr="00B75FA6">
              <w:rPr>
                <w:rFonts w:asciiTheme="minorHAnsi" w:hAnsiTheme="minorHAnsi" w:cstheme="minorHAnsi"/>
                <w:sz w:val="18"/>
                <w:szCs w:val="18"/>
              </w:rPr>
              <w:t>.</w:t>
            </w:r>
            <w:r w:rsidRPr="00B75FA6">
              <w:rPr>
                <w:rFonts w:asciiTheme="minorHAnsi" w:hAnsiTheme="minorHAnsi" w:cstheme="minorHAnsi"/>
                <w:sz w:val="18"/>
                <w:szCs w:val="18"/>
              </w:rPr>
              <w:t>811</w:t>
            </w:r>
          </w:p>
        </w:tc>
        <w:tc>
          <w:tcPr>
            <w:tcW w:w="816" w:type="dxa"/>
            <w:shd w:val="clear" w:color="auto" w:fill="DCE6F1"/>
            <w:tcMar>
              <w:left w:w="108" w:type="dxa"/>
              <w:right w:w="108" w:type="dxa"/>
            </w:tcMar>
            <w:vAlign w:val="center"/>
          </w:tcPr>
          <w:p w14:paraId="44704CAE" w14:textId="55E73FFC" w:rsidR="374E1258" w:rsidRPr="00B75FA6" w:rsidRDefault="374E1258" w:rsidP="00B75FA6">
            <w:pPr>
              <w:ind w:left="-20" w:right="-20"/>
              <w:jc w:val="right"/>
              <w:rPr>
                <w:rFonts w:asciiTheme="minorHAnsi" w:hAnsiTheme="minorHAnsi" w:cstheme="minorHAnsi"/>
                <w:color w:val="000000" w:themeColor="text1"/>
                <w:sz w:val="18"/>
                <w:szCs w:val="18"/>
              </w:rPr>
            </w:pPr>
            <w:r w:rsidRPr="00B75FA6">
              <w:rPr>
                <w:rFonts w:asciiTheme="minorHAnsi" w:hAnsiTheme="minorHAnsi" w:cstheme="minorHAnsi"/>
                <w:color w:val="000000" w:themeColor="text1"/>
                <w:sz w:val="18"/>
                <w:szCs w:val="18"/>
              </w:rPr>
              <w:t>91</w:t>
            </w:r>
          </w:p>
        </w:tc>
        <w:tc>
          <w:tcPr>
            <w:tcW w:w="816" w:type="dxa"/>
            <w:tcMar>
              <w:left w:w="108" w:type="dxa"/>
              <w:right w:w="108" w:type="dxa"/>
            </w:tcMar>
            <w:vAlign w:val="center"/>
          </w:tcPr>
          <w:p w14:paraId="09BDF07F" w14:textId="1D2B3979" w:rsidR="374E1258" w:rsidRPr="00B75FA6" w:rsidRDefault="374E1258" w:rsidP="00B75FA6">
            <w:pPr>
              <w:ind w:left="-20" w:right="-20"/>
              <w:jc w:val="right"/>
              <w:rPr>
                <w:rFonts w:asciiTheme="minorHAnsi" w:hAnsiTheme="minorHAnsi" w:cstheme="minorHAnsi"/>
                <w:sz w:val="18"/>
                <w:szCs w:val="18"/>
              </w:rPr>
            </w:pPr>
            <w:r w:rsidRPr="00B75FA6">
              <w:rPr>
                <w:rFonts w:asciiTheme="minorHAnsi" w:hAnsiTheme="minorHAnsi" w:cstheme="minorHAnsi"/>
                <w:sz w:val="18"/>
                <w:szCs w:val="18"/>
              </w:rPr>
              <w:t>81</w:t>
            </w:r>
          </w:p>
        </w:tc>
        <w:tc>
          <w:tcPr>
            <w:tcW w:w="816" w:type="dxa"/>
            <w:shd w:val="clear" w:color="auto" w:fill="DCE6F1"/>
            <w:tcMar>
              <w:left w:w="108" w:type="dxa"/>
              <w:right w:w="108" w:type="dxa"/>
            </w:tcMar>
            <w:vAlign w:val="center"/>
          </w:tcPr>
          <w:p w14:paraId="5D0354F6" w14:textId="2F04FBA7" w:rsidR="374E1258" w:rsidRPr="00B75FA6" w:rsidRDefault="374E1258" w:rsidP="00B75FA6">
            <w:pPr>
              <w:ind w:left="-20" w:right="-20"/>
              <w:jc w:val="right"/>
              <w:rPr>
                <w:rFonts w:asciiTheme="minorHAnsi" w:hAnsiTheme="minorHAnsi" w:cstheme="minorHAnsi"/>
                <w:color w:val="000000" w:themeColor="text1"/>
                <w:sz w:val="18"/>
                <w:szCs w:val="18"/>
                <w:lang w:val="en-GB"/>
              </w:rPr>
            </w:pPr>
            <w:r w:rsidRPr="00B75FA6">
              <w:rPr>
                <w:rFonts w:asciiTheme="minorHAnsi" w:hAnsiTheme="minorHAnsi" w:cstheme="minorHAnsi"/>
                <w:color w:val="000000" w:themeColor="text1"/>
                <w:sz w:val="18"/>
                <w:szCs w:val="18"/>
                <w:lang w:val="en-GB"/>
              </w:rPr>
              <w:t>107</w:t>
            </w:r>
          </w:p>
        </w:tc>
        <w:tc>
          <w:tcPr>
            <w:tcW w:w="817" w:type="dxa"/>
            <w:tcMar>
              <w:left w:w="108" w:type="dxa"/>
              <w:right w:w="108" w:type="dxa"/>
            </w:tcMar>
            <w:vAlign w:val="center"/>
          </w:tcPr>
          <w:p w14:paraId="614DEC7E" w14:textId="3572A4D1" w:rsidR="374E1258" w:rsidRPr="00B75FA6" w:rsidRDefault="374E1258" w:rsidP="00B75FA6">
            <w:pPr>
              <w:ind w:left="-20" w:right="-20"/>
              <w:jc w:val="right"/>
              <w:rPr>
                <w:rFonts w:asciiTheme="minorHAnsi" w:hAnsiTheme="minorHAnsi" w:cstheme="minorHAnsi"/>
                <w:sz w:val="18"/>
                <w:szCs w:val="18"/>
                <w:lang w:val="en-GB"/>
              </w:rPr>
            </w:pPr>
            <w:r w:rsidRPr="00B75FA6">
              <w:rPr>
                <w:rFonts w:asciiTheme="minorHAnsi" w:hAnsiTheme="minorHAnsi" w:cstheme="minorHAnsi"/>
                <w:sz w:val="18"/>
                <w:szCs w:val="18"/>
                <w:lang w:val="en-GB"/>
              </w:rPr>
              <w:t>75</w:t>
            </w:r>
          </w:p>
        </w:tc>
        <w:tc>
          <w:tcPr>
            <w:tcW w:w="816" w:type="dxa"/>
            <w:shd w:val="clear" w:color="auto" w:fill="DCE6F1"/>
            <w:tcMar>
              <w:left w:w="108" w:type="dxa"/>
              <w:right w:w="108" w:type="dxa"/>
            </w:tcMar>
            <w:vAlign w:val="center"/>
          </w:tcPr>
          <w:p w14:paraId="6E06081F" w14:textId="1B0EB9E1" w:rsidR="374E1258" w:rsidRPr="00B75FA6" w:rsidRDefault="374E1258" w:rsidP="00B75FA6">
            <w:pPr>
              <w:ind w:left="-20" w:right="-20"/>
              <w:jc w:val="right"/>
              <w:rPr>
                <w:rFonts w:asciiTheme="minorHAnsi" w:hAnsiTheme="minorHAnsi" w:cstheme="minorHAnsi"/>
                <w:color w:val="000000" w:themeColor="text1"/>
                <w:sz w:val="18"/>
                <w:szCs w:val="18"/>
                <w:lang w:val="en-GB"/>
              </w:rPr>
            </w:pPr>
            <w:r w:rsidRPr="00B75FA6">
              <w:rPr>
                <w:rFonts w:asciiTheme="minorHAnsi" w:hAnsiTheme="minorHAnsi" w:cstheme="minorHAnsi"/>
                <w:color w:val="000000" w:themeColor="text1"/>
                <w:sz w:val="18"/>
                <w:szCs w:val="18"/>
                <w:lang w:val="en-GB"/>
              </w:rPr>
              <w:t>72</w:t>
            </w:r>
          </w:p>
        </w:tc>
        <w:tc>
          <w:tcPr>
            <w:tcW w:w="756" w:type="dxa"/>
            <w:tcMar>
              <w:left w:w="108" w:type="dxa"/>
              <w:right w:w="108" w:type="dxa"/>
            </w:tcMar>
            <w:vAlign w:val="center"/>
          </w:tcPr>
          <w:p w14:paraId="35E6B213" w14:textId="414AD9C3" w:rsidR="374E1258" w:rsidRPr="00B75FA6" w:rsidRDefault="374E1258" w:rsidP="00B75FA6">
            <w:pPr>
              <w:ind w:left="-20" w:right="-20"/>
              <w:jc w:val="right"/>
              <w:rPr>
                <w:rFonts w:asciiTheme="minorHAnsi" w:hAnsiTheme="minorHAnsi" w:cstheme="minorHAnsi"/>
                <w:sz w:val="18"/>
                <w:szCs w:val="18"/>
                <w:lang w:val="en-GB"/>
              </w:rPr>
            </w:pPr>
            <w:r w:rsidRPr="00B75FA6">
              <w:rPr>
                <w:rFonts w:asciiTheme="minorHAnsi" w:hAnsiTheme="minorHAnsi" w:cstheme="minorHAnsi"/>
                <w:sz w:val="18"/>
                <w:szCs w:val="18"/>
                <w:lang w:val="en-GB"/>
              </w:rPr>
              <w:t>63</w:t>
            </w:r>
          </w:p>
        </w:tc>
        <w:tc>
          <w:tcPr>
            <w:tcW w:w="730" w:type="dxa"/>
            <w:shd w:val="clear" w:color="auto" w:fill="DCE6F1"/>
            <w:tcMar>
              <w:left w:w="108" w:type="dxa"/>
              <w:right w:w="108" w:type="dxa"/>
            </w:tcMar>
            <w:vAlign w:val="center"/>
          </w:tcPr>
          <w:p w14:paraId="23B1B10C" w14:textId="76E4B971" w:rsidR="374E1258" w:rsidRPr="00B75FA6" w:rsidRDefault="374E1258" w:rsidP="00B75FA6">
            <w:pPr>
              <w:ind w:left="-20" w:right="-20"/>
              <w:jc w:val="right"/>
              <w:rPr>
                <w:rFonts w:asciiTheme="minorHAnsi" w:hAnsiTheme="minorHAnsi" w:cstheme="minorHAnsi"/>
                <w:color w:val="000000" w:themeColor="text1"/>
                <w:sz w:val="18"/>
                <w:szCs w:val="18"/>
                <w:lang w:val="en-GB"/>
              </w:rPr>
            </w:pPr>
            <w:r w:rsidRPr="00B75FA6">
              <w:rPr>
                <w:rFonts w:asciiTheme="minorHAnsi" w:hAnsiTheme="minorHAnsi" w:cstheme="minorHAnsi"/>
                <w:color w:val="000000" w:themeColor="text1"/>
                <w:sz w:val="18"/>
                <w:szCs w:val="18"/>
                <w:lang w:val="en-GB"/>
              </w:rPr>
              <w:t>36</w:t>
            </w:r>
          </w:p>
        </w:tc>
        <w:tc>
          <w:tcPr>
            <w:tcW w:w="770" w:type="dxa"/>
            <w:tcMar>
              <w:left w:w="108" w:type="dxa"/>
              <w:right w:w="108" w:type="dxa"/>
            </w:tcMar>
            <w:vAlign w:val="center"/>
          </w:tcPr>
          <w:p w14:paraId="6018AA15" w14:textId="5F2E9FAA" w:rsidR="374E1258" w:rsidRPr="00B75FA6" w:rsidRDefault="374E1258" w:rsidP="00BE11E7">
            <w:pPr>
              <w:ind w:left="-20" w:right="-20"/>
              <w:jc w:val="right"/>
              <w:rPr>
                <w:rFonts w:asciiTheme="minorHAnsi" w:hAnsiTheme="minorHAnsi" w:cstheme="minorHAnsi"/>
                <w:sz w:val="18"/>
                <w:szCs w:val="18"/>
                <w:lang w:val="en-GB"/>
              </w:rPr>
            </w:pPr>
            <w:r w:rsidRPr="00B75FA6">
              <w:rPr>
                <w:rFonts w:asciiTheme="minorHAnsi" w:hAnsiTheme="minorHAnsi" w:cstheme="minorHAnsi"/>
                <w:sz w:val="18"/>
                <w:szCs w:val="18"/>
                <w:lang w:val="en-GB"/>
              </w:rPr>
              <w:t>40</w:t>
            </w:r>
          </w:p>
        </w:tc>
      </w:tr>
      <w:tr w:rsidR="374E1258" w:rsidRPr="00B75FA6" w14:paraId="1C6A1539" w14:textId="77777777" w:rsidTr="00B75FA6">
        <w:trPr>
          <w:cantSplit/>
          <w:trHeight w:val="340"/>
        </w:trPr>
        <w:tc>
          <w:tcPr>
            <w:tcW w:w="1499" w:type="dxa"/>
            <w:vMerge/>
            <w:tcBorders>
              <w:left w:val="nil"/>
            </w:tcBorders>
            <w:vAlign w:val="center"/>
          </w:tcPr>
          <w:p w14:paraId="5CF091EB" w14:textId="77777777" w:rsidR="00A25FB8" w:rsidRPr="00B75FA6" w:rsidRDefault="00A25FB8">
            <w:pPr>
              <w:rPr>
                <w:rFonts w:asciiTheme="minorHAnsi" w:hAnsiTheme="minorHAnsi" w:cstheme="minorHAnsi"/>
                <w:sz w:val="18"/>
                <w:szCs w:val="18"/>
              </w:rPr>
            </w:pPr>
          </w:p>
        </w:tc>
        <w:tc>
          <w:tcPr>
            <w:tcW w:w="1053" w:type="dxa"/>
            <w:tcMar>
              <w:left w:w="108" w:type="dxa"/>
              <w:right w:w="108" w:type="dxa"/>
            </w:tcMar>
            <w:vAlign w:val="center"/>
          </w:tcPr>
          <w:p w14:paraId="5622EBFA" w14:textId="328E1C21" w:rsidR="6ECB4C0E" w:rsidRPr="00B75FA6" w:rsidRDefault="6ECB4C0E" w:rsidP="00B75FA6">
            <w:pPr>
              <w:ind w:left="-20" w:right="-20"/>
              <w:jc w:val="right"/>
              <w:rPr>
                <w:rFonts w:asciiTheme="minorHAnsi" w:hAnsiTheme="minorHAnsi" w:cstheme="minorHAnsi"/>
                <w:sz w:val="18"/>
                <w:szCs w:val="18"/>
                <w:lang w:val="en-GB"/>
              </w:rPr>
            </w:pPr>
            <w:r w:rsidRPr="00B75FA6">
              <w:rPr>
                <w:rFonts w:asciiTheme="minorHAnsi" w:hAnsiTheme="minorHAnsi" w:cstheme="minorHAnsi"/>
                <w:b/>
                <w:bCs/>
                <w:sz w:val="18"/>
                <w:szCs w:val="18"/>
                <w:lang w:val="el"/>
              </w:rPr>
              <w:t>Καλώδια</w:t>
            </w:r>
          </w:p>
        </w:tc>
        <w:tc>
          <w:tcPr>
            <w:tcW w:w="827" w:type="dxa"/>
            <w:shd w:val="clear" w:color="auto" w:fill="DCE6F1"/>
            <w:tcMar>
              <w:left w:w="108" w:type="dxa"/>
              <w:right w:w="108" w:type="dxa"/>
            </w:tcMar>
            <w:vAlign w:val="center"/>
          </w:tcPr>
          <w:p w14:paraId="21500E78" w14:textId="46080711" w:rsidR="374E1258" w:rsidRPr="00B75FA6" w:rsidRDefault="374E1258" w:rsidP="00B75FA6">
            <w:pPr>
              <w:ind w:left="-20" w:right="-20"/>
              <w:jc w:val="right"/>
              <w:rPr>
                <w:rFonts w:asciiTheme="minorHAnsi" w:hAnsiTheme="minorHAnsi" w:cstheme="minorHAnsi"/>
                <w:color w:val="000000" w:themeColor="text1"/>
                <w:sz w:val="18"/>
                <w:szCs w:val="18"/>
              </w:rPr>
            </w:pPr>
            <w:r w:rsidRPr="00B75FA6">
              <w:rPr>
                <w:rFonts w:asciiTheme="minorHAnsi" w:hAnsiTheme="minorHAnsi" w:cstheme="minorHAnsi"/>
                <w:color w:val="000000" w:themeColor="text1"/>
                <w:sz w:val="18"/>
                <w:szCs w:val="18"/>
              </w:rPr>
              <w:t>991</w:t>
            </w:r>
          </w:p>
        </w:tc>
        <w:tc>
          <w:tcPr>
            <w:tcW w:w="829" w:type="dxa"/>
            <w:tcMar>
              <w:left w:w="108" w:type="dxa"/>
              <w:right w:w="108" w:type="dxa"/>
            </w:tcMar>
            <w:vAlign w:val="center"/>
          </w:tcPr>
          <w:p w14:paraId="775B1772" w14:textId="7481CD45" w:rsidR="374E1258" w:rsidRPr="00B75FA6" w:rsidRDefault="374E1258" w:rsidP="00B75FA6">
            <w:pPr>
              <w:ind w:left="-20" w:right="-20"/>
              <w:jc w:val="right"/>
              <w:rPr>
                <w:rFonts w:asciiTheme="minorHAnsi" w:hAnsiTheme="minorHAnsi" w:cstheme="minorHAnsi"/>
                <w:sz w:val="18"/>
                <w:szCs w:val="18"/>
              </w:rPr>
            </w:pPr>
            <w:r w:rsidRPr="00B75FA6">
              <w:rPr>
                <w:rFonts w:asciiTheme="minorHAnsi" w:hAnsiTheme="minorHAnsi" w:cstheme="minorHAnsi"/>
                <w:sz w:val="18"/>
                <w:szCs w:val="18"/>
              </w:rPr>
              <w:t>895</w:t>
            </w:r>
          </w:p>
        </w:tc>
        <w:tc>
          <w:tcPr>
            <w:tcW w:w="816" w:type="dxa"/>
            <w:shd w:val="clear" w:color="auto" w:fill="DCE6F1"/>
            <w:tcMar>
              <w:left w:w="108" w:type="dxa"/>
              <w:right w:w="108" w:type="dxa"/>
            </w:tcMar>
            <w:vAlign w:val="center"/>
          </w:tcPr>
          <w:p w14:paraId="38403193" w14:textId="65E8A317" w:rsidR="374E1258" w:rsidRPr="00B75FA6" w:rsidRDefault="374E1258" w:rsidP="00B75FA6">
            <w:pPr>
              <w:ind w:left="-20" w:right="-20"/>
              <w:jc w:val="right"/>
              <w:rPr>
                <w:rFonts w:asciiTheme="minorHAnsi" w:hAnsiTheme="minorHAnsi" w:cstheme="minorHAnsi"/>
                <w:color w:val="000000" w:themeColor="text1"/>
                <w:sz w:val="18"/>
                <w:szCs w:val="18"/>
              </w:rPr>
            </w:pPr>
            <w:r w:rsidRPr="00B75FA6">
              <w:rPr>
                <w:rFonts w:asciiTheme="minorHAnsi" w:hAnsiTheme="minorHAnsi" w:cstheme="minorHAnsi"/>
                <w:color w:val="000000" w:themeColor="text1"/>
                <w:sz w:val="18"/>
                <w:szCs w:val="18"/>
              </w:rPr>
              <w:t>140</w:t>
            </w:r>
          </w:p>
        </w:tc>
        <w:tc>
          <w:tcPr>
            <w:tcW w:w="816" w:type="dxa"/>
            <w:tcMar>
              <w:left w:w="108" w:type="dxa"/>
              <w:right w:w="108" w:type="dxa"/>
            </w:tcMar>
            <w:vAlign w:val="center"/>
          </w:tcPr>
          <w:p w14:paraId="28FC2DC1" w14:textId="602B0D0C" w:rsidR="374E1258" w:rsidRPr="00B75FA6" w:rsidRDefault="374E1258" w:rsidP="00B75FA6">
            <w:pPr>
              <w:ind w:left="-20" w:right="-20"/>
              <w:jc w:val="right"/>
              <w:rPr>
                <w:rFonts w:asciiTheme="minorHAnsi" w:hAnsiTheme="minorHAnsi" w:cstheme="minorHAnsi"/>
                <w:sz w:val="18"/>
                <w:szCs w:val="18"/>
              </w:rPr>
            </w:pPr>
            <w:r w:rsidRPr="00B75FA6">
              <w:rPr>
                <w:rFonts w:asciiTheme="minorHAnsi" w:hAnsiTheme="minorHAnsi" w:cstheme="minorHAnsi"/>
                <w:sz w:val="18"/>
                <w:szCs w:val="18"/>
              </w:rPr>
              <w:t>107</w:t>
            </w:r>
          </w:p>
        </w:tc>
        <w:tc>
          <w:tcPr>
            <w:tcW w:w="816" w:type="dxa"/>
            <w:shd w:val="clear" w:color="auto" w:fill="DCE6F1"/>
            <w:tcMar>
              <w:left w:w="108" w:type="dxa"/>
              <w:right w:w="108" w:type="dxa"/>
            </w:tcMar>
            <w:vAlign w:val="center"/>
          </w:tcPr>
          <w:p w14:paraId="708723C4" w14:textId="58CA38B3" w:rsidR="374E1258" w:rsidRPr="00B75FA6" w:rsidRDefault="374E1258" w:rsidP="00B75FA6">
            <w:pPr>
              <w:ind w:left="-20" w:right="-20"/>
              <w:jc w:val="right"/>
              <w:rPr>
                <w:rFonts w:asciiTheme="minorHAnsi" w:hAnsiTheme="minorHAnsi" w:cstheme="minorHAnsi"/>
                <w:color w:val="000000" w:themeColor="text1"/>
                <w:sz w:val="18"/>
                <w:szCs w:val="18"/>
                <w:lang w:val="en-GB"/>
              </w:rPr>
            </w:pPr>
            <w:r w:rsidRPr="00B75FA6">
              <w:rPr>
                <w:rFonts w:asciiTheme="minorHAnsi" w:hAnsiTheme="minorHAnsi" w:cstheme="minorHAnsi"/>
                <w:color w:val="000000" w:themeColor="text1"/>
                <w:sz w:val="18"/>
                <w:szCs w:val="18"/>
                <w:lang w:val="en-GB"/>
              </w:rPr>
              <w:t>152</w:t>
            </w:r>
          </w:p>
        </w:tc>
        <w:tc>
          <w:tcPr>
            <w:tcW w:w="817" w:type="dxa"/>
            <w:tcMar>
              <w:left w:w="108" w:type="dxa"/>
              <w:right w:w="108" w:type="dxa"/>
            </w:tcMar>
            <w:vAlign w:val="center"/>
          </w:tcPr>
          <w:p w14:paraId="532AA667" w14:textId="32606840" w:rsidR="374E1258" w:rsidRPr="00B75FA6" w:rsidRDefault="374E1258" w:rsidP="00B75FA6">
            <w:pPr>
              <w:ind w:left="-20" w:right="-20"/>
              <w:jc w:val="right"/>
              <w:rPr>
                <w:rFonts w:asciiTheme="minorHAnsi" w:hAnsiTheme="minorHAnsi" w:cstheme="minorHAnsi"/>
                <w:sz w:val="18"/>
                <w:szCs w:val="18"/>
                <w:lang w:val="en-GB"/>
              </w:rPr>
            </w:pPr>
            <w:r w:rsidRPr="00B75FA6">
              <w:rPr>
                <w:rFonts w:asciiTheme="minorHAnsi" w:hAnsiTheme="minorHAnsi" w:cstheme="minorHAnsi"/>
                <w:sz w:val="18"/>
                <w:szCs w:val="18"/>
                <w:lang w:val="en-GB"/>
              </w:rPr>
              <w:t>110</w:t>
            </w:r>
          </w:p>
        </w:tc>
        <w:tc>
          <w:tcPr>
            <w:tcW w:w="816" w:type="dxa"/>
            <w:shd w:val="clear" w:color="auto" w:fill="DCE6F1"/>
            <w:tcMar>
              <w:left w:w="108" w:type="dxa"/>
              <w:right w:w="108" w:type="dxa"/>
            </w:tcMar>
            <w:vAlign w:val="center"/>
          </w:tcPr>
          <w:p w14:paraId="02878A2E" w14:textId="5D836EA5" w:rsidR="374E1258" w:rsidRPr="00B75FA6" w:rsidRDefault="374E1258" w:rsidP="00B75FA6">
            <w:pPr>
              <w:ind w:left="-20" w:right="-20"/>
              <w:jc w:val="right"/>
              <w:rPr>
                <w:rFonts w:asciiTheme="minorHAnsi" w:hAnsiTheme="minorHAnsi" w:cstheme="minorHAnsi"/>
                <w:color w:val="000000" w:themeColor="text1"/>
                <w:sz w:val="18"/>
                <w:szCs w:val="18"/>
                <w:lang w:val="en-GB"/>
              </w:rPr>
            </w:pPr>
            <w:r w:rsidRPr="00B75FA6">
              <w:rPr>
                <w:rFonts w:asciiTheme="minorHAnsi" w:hAnsiTheme="minorHAnsi" w:cstheme="minorHAnsi"/>
                <w:color w:val="000000" w:themeColor="text1"/>
                <w:sz w:val="18"/>
                <w:szCs w:val="18"/>
                <w:lang w:val="en-GB"/>
              </w:rPr>
              <w:t>120</w:t>
            </w:r>
          </w:p>
        </w:tc>
        <w:tc>
          <w:tcPr>
            <w:tcW w:w="756" w:type="dxa"/>
            <w:tcMar>
              <w:left w:w="108" w:type="dxa"/>
              <w:right w:w="108" w:type="dxa"/>
            </w:tcMar>
            <w:vAlign w:val="center"/>
          </w:tcPr>
          <w:p w14:paraId="09FE5C80" w14:textId="1B099B49" w:rsidR="374E1258" w:rsidRPr="00B75FA6" w:rsidRDefault="374E1258" w:rsidP="00B75FA6">
            <w:pPr>
              <w:ind w:left="-20" w:right="-20"/>
              <w:jc w:val="right"/>
              <w:rPr>
                <w:rFonts w:asciiTheme="minorHAnsi" w:hAnsiTheme="minorHAnsi" w:cstheme="minorHAnsi"/>
                <w:sz w:val="18"/>
                <w:szCs w:val="18"/>
                <w:lang w:val="en-GB"/>
              </w:rPr>
            </w:pPr>
            <w:r w:rsidRPr="00B75FA6">
              <w:rPr>
                <w:rFonts w:asciiTheme="minorHAnsi" w:hAnsiTheme="minorHAnsi" w:cstheme="minorHAnsi"/>
                <w:sz w:val="18"/>
                <w:szCs w:val="18"/>
                <w:lang w:val="en-GB"/>
              </w:rPr>
              <w:t>89</w:t>
            </w:r>
          </w:p>
        </w:tc>
        <w:tc>
          <w:tcPr>
            <w:tcW w:w="730" w:type="dxa"/>
            <w:shd w:val="clear" w:color="auto" w:fill="DCE6F1"/>
            <w:tcMar>
              <w:left w:w="108" w:type="dxa"/>
              <w:right w:w="108" w:type="dxa"/>
            </w:tcMar>
            <w:vAlign w:val="center"/>
          </w:tcPr>
          <w:p w14:paraId="65BAD19A" w14:textId="24EDE693" w:rsidR="374E1258" w:rsidRPr="00B75FA6" w:rsidRDefault="374E1258" w:rsidP="00B75FA6">
            <w:pPr>
              <w:ind w:left="-20" w:right="-20"/>
              <w:jc w:val="right"/>
              <w:rPr>
                <w:rFonts w:asciiTheme="minorHAnsi" w:hAnsiTheme="minorHAnsi" w:cstheme="minorHAnsi"/>
                <w:color w:val="000000" w:themeColor="text1"/>
                <w:sz w:val="18"/>
                <w:szCs w:val="18"/>
                <w:lang w:val="en-GB"/>
              </w:rPr>
            </w:pPr>
            <w:r w:rsidRPr="00B75FA6">
              <w:rPr>
                <w:rFonts w:asciiTheme="minorHAnsi" w:hAnsiTheme="minorHAnsi" w:cstheme="minorHAnsi"/>
                <w:color w:val="000000" w:themeColor="text1"/>
                <w:sz w:val="18"/>
                <w:szCs w:val="18"/>
                <w:lang w:val="en-GB"/>
              </w:rPr>
              <w:t>73</w:t>
            </w:r>
          </w:p>
        </w:tc>
        <w:tc>
          <w:tcPr>
            <w:tcW w:w="770" w:type="dxa"/>
            <w:tcMar>
              <w:left w:w="108" w:type="dxa"/>
              <w:right w:w="108" w:type="dxa"/>
            </w:tcMar>
            <w:vAlign w:val="center"/>
          </w:tcPr>
          <w:p w14:paraId="49F6E8C3" w14:textId="6C91E89B" w:rsidR="374E1258" w:rsidRPr="00B75FA6" w:rsidRDefault="374E1258" w:rsidP="00BE11E7">
            <w:pPr>
              <w:ind w:left="-20" w:right="-20"/>
              <w:jc w:val="right"/>
              <w:rPr>
                <w:rFonts w:asciiTheme="minorHAnsi" w:hAnsiTheme="minorHAnsi" w:cstheme="minorHAnsi"/>
                <w:sz w:val="18"/>
                <w:szCs w:val="18"/>
                <w:lang w:val="en-GB"/>
              </w:rPr>
            </w:pPr>
            <w:r w:rsidRPr="00B75FA6">
              <w:rPr>
                <w:rFonts w:asciiTheme="minorHAnsi" w:hAnsiTheme="minorHAnsi" w:cstheme="minorHAnsi"/>
                <w:sz w:val="18"/>
                <w:szCs w:val="18"/>
                <w:lang w:val="en-GB"/>
              </w:rPr>
              <w:t>64</w:t>
            </w:r>
          </w:p>
        </w:tc>
      </w:tr>
      <w:tr w:rsidR="374E1258" w:rsidRPr="00B75FA6" w14:paraId="1076F893" w14:textId="77777777" w:rsidTr="00B75FA6">
        <w:trPr>
          <w:cantSplit/>
          <w:trHeight w:val="340"/>
        </w:trPr>
        <w:tc>
          <w:tcPr>
            <w:tcW w:w="1499" w:type="dxa"/>
            <w:vMerge/>
            <w:tcBorders>
              <w:left w:val="nil"/>
            </w:tcBorders>
            <w:vAlign w:val="center"/>
          </w:tcPr>
          <w:p w14:paraId="307EEAE3" w14:textId="77777777" w:rsidR="00A25FB8" w:rsidRPr="00B75FA6" w:rsidRDefault="00A25FB8">
            <w:pPr>
              <w:rPr>
                <w:rFonts w:asciiTheme="minorHAnsi" w:hAnsiTheme="minorHAnsi" w:cstheme="minorHAnsi"/>
                <w:sz w:val="18"/>
                <w:szCs w:val="18"/>
              </w:rPr>
            </w:pPr>
          </w:p>
        </w:tc>
        <w:tc>
          <w:tcPr>
            <w:tcW w:w="1053" w:type="dxa"/>
            <w:tcMar>
              <w:left w:w="108" w:type="dxa"/>
              <w:right w:w="108" w:type="dxa"/>
            </w:tcMar>
            <w:vAlign w:val="center"/>
          </w:tcPr>
          <w:p w14:paraId="37FB9D5B" w14:textId="5570A6D5" w:rsidR="7BFC21DA" w:rsidRPr="00B75FA6" w:rsidRDefault="7BFC21DA" w:rsidP="00B75FA6">
            <w:pPr>
              <w:ind w:left="-20" w:right="-20"/>
              <w:jc w:val="right"/>
              <w:rPr>
                <w:rFonts w:asciiTheme="minorHAnsi" w:hAnsiTheme="minorHAnsi" w:cstheme="minorHAnsi"/>
                <w:sz w:val="18"/>
                <w:szCs w:val="18"/>
                <w:lang w:val="en-GB"/>
              </w:rPr>
            </w:pPr>
            <w:r w:rsidRPr="00B75FA6">
              <w:rPr>
                <w:rFonts w:asciiTheme="minorHAnsi" w:hAnsiTheme="minorHAnsi" w:cstheme="minorHAnsi"/>
                <w:b/>
                <w:bCs/>
                <w:sz w:val="18"/>
                <w:szCs w:val="18"/>
                <w:lang w:val="el"/>
              </w:rPr>
              <w:t>Σωλήνες Χάλυβα</w:t>
            </w:r>
          </w:p>
        </w:tc>
        <w:tc>
          <w:tcPr>
            <w:tcW w:w="827" w:type="dxa"/>
            <w:shd w:val="clear" w:color="auto" w:fill="DCE6F1"/>
            <w:tcMar>
              <w:left w:w="108" w:type="dxa"/>
              <w:right w:w="108" w:type="dxa"/>
            </w:tcMar>
            <w:vAlign w:val="center"/>
          </w:tcPr>
          <w:p w14:paraId="7AE5447E" w14:textId="7910FF0D" w:rsidR="374E1258" w:rsidRPr="00B75FA6" w:rsidRDefault="374E1258" w:rsidP="00B75FA6">
            <w:pPr>
              <w:ind w:left="-20" w:right="-20"/>
              <w:jc w:val="right"/>
              <w:rPr>
                <w:rFonts w:asciiTheme="minorHAnsi" w:hAnsiTheme="minorHAnsi" w:cstheme="minorHAnsi"/>
                <w:color w:val="000000" w:themeColor="text1"/>
                <w:sz w:val="18"/>
                <w:szCs w:val="18"/>
              </w:rPr>
            </w:pPr>
            <w:r w:rsidRPr="00B75FA6">
              <w:rPr>
                <w:rFonts w:asciiTheme="minorHAnsi" w:hAnsiTheme="minorHAnsi" w:cstheme="minorHAnsi"/>
                <w:color w:val="000000" w:themeColor="text1"/>
                <w:sz w:val="18"/>
                <w:szCs w:val="18"/>
              </w:rPr>
              <w:t>580</w:t>
            </w:r>
          </w:p>
        </w:tc>
        <w:tc>
          <w:tcPr>
            <w:tcW w:w="829" w:type="dxa"/>
            <w:tcMar>
              <w:left w:w="108" w:type="dxa"/>
              <w:right w:w="108" w:type="dxa"/>
            </w:tcMar>
            <w:vAlign w:val="center"/>
          </w:tcPr>
          <w:p w14:paraId="0390F2C0" w14:textId="44230EA8" w:rsidR="374E1258" w:rsidRPr="00B75FA6" w:rsidRDefault="374E1258" w:rsidP="00B75FA6">
            <w:pPr>
              <w:ind w:left="-20" w:right="-20"/>
              <w:jc w:val="right"/>
              <w:rPr>
                <w:rFonts w:asciiTheme="minorHAnsi" w:hAnsiTheme="minorHAnsi" w:cstheme="minorHAnsi"/>
                <w:sz w:val="18"/>
                <w:szCs w:val="18"/>
              </w:rPr>
            </w:pPr>
            <w:r w:rsidRPr="00B75FA6">
              <w:rPr>
                <w:rFonts w:asciiTheme="minorHAnsi" w:hAnsiTheme="minorHAnsi" w:cstheme="minorHAnsi"/>
                <w:sz w:val="18"/>
                <w:szCs w:val="18"/>
              </w:rPr>
              <w:t>457</w:t>
            </w:r>
          </w:p>
        </w:tc>
        <w:tc>
          <w:tcPr>
            <w:tcW w:w="816" w:type="dxa"/>
            <w:shd w:val="clear" w:color="auto" w:fill="DCE6F1"/>
            <w:tcMar>
              <w:left w:w="108" w:type="dxa"/>
              <w:right w:w="108" w:type="dxa"/>
            </w:tcMar>
            <w:vAlign w:val="center"/>
          </w:tcPr>
          <w:p w14:paraId="65EA5C7B" w14:textId="35694939" w:rsidR="374E1258" w:rsidRPr="00B75FA6" w:rsidRDefault="374E1258" w:rsidP="00B75FA6">
            <w:pPr>
              <w:ind w:left="-20" w:right="-20"/>
              <w:jc w:val="right"/>
              <w:rPr>
                <w:rFonts w:asciiTheme="minorHAnsi" w:hAnsiTheme="minorHAnsi" w:cstheme="minorHAnsi"/>
                <w:color w:val="000000" w:themeColor="text1"/>
                <w:sz w:val="18"/>
                <w:szCs w:val="18"/>
              </w:rPr>
            </w:pPr>
            <w:r w:rsidRPr="00B75FA6">
              <w:rPr>
                <w:rFonts w:asciiTheme="minorHAnsi" w:hAnsiTheme="minorHAnsi" w:cstheme="minorHAnsi"/>
                <w:color w:val="000000" w:themeColor="text1"/>
                <w:sz w:val="18"/>
                <w:szCs w:val="18"/>
              </w:rPr>
              <w:t>64</w:t>
            </w:r>
          </w:p>
        </w:tc>
        <w:tc>
          <w:tcPr>
            <w:tcW w:w="816" w:type="dxa"/>
            <w:tcMar>
              <w:left w:w="108" w:type="dxa"/>
              <w:right w:w="108" w:type="dxa"/>
            </w:tcMar>
            <w:vAlign w:val="center"/>
          </w:tcPr>
          <w:p w14:paraId="31DDC6AB" w14:textId="6393E9CA" w:rsidR="374E1258" w:rsidRPr="00B75FA6" w:rsidRDefault="374E1258" w:rsidP="00B75FA6">
            <w:pPr>
              <w:ind w:left="-20" w:right="-20"/>
              <w:jc w:val="right"/>
              <w:rPr>
                <w:rFonts w:asciiTheme="minorHAnsi" w:hAnsiTheme="minorHAnsi" w:cstheme="minorHAnsi"/>
                <w:sz w:val="18"/>
                <w:szCs w:val="18"/>
              </w:rPr>
            </w:pPr>
            <w:r w:rsidRPr="00B75FA6">
              <w:rPr>
                <w:rFonts w:asciiTheme="minorHAnsi" w:hAnsiTheme="minorHAnsi" w:cstheme="minorHAnsi"/>
                <w:sz w:val="18"/>
                <w:szCs w:val="18"/>
              </w:rPr>
              <w:t>25</w:t>
            </w:r>
          </w:p>
        </w:tc>
        <w:tc>
          <w:tcPr>
            <w:tcW w:w="816" w:type="dxa"/>
            <w:shd w:val="clear" w:color="auto" w:fill="DCE6F1"/>
            <w:tcMar>
              <w:left w:w="108" w:type="dxa"/>
              <w:right w:w="108" w:type="dxa"/>
            </w:tcMar>
            <w:vAlign w:val="center"/>
          </w:tcPr>
          <w:p w14:paraId="5330E1A0" w14:textId="25080FF6" w:rsidR="374E1258" w:rsidRPr="00B75FA6" w:rsidRDefault="374E1258" w:rsidP="00B75FA6">
            <w:pPr>
              <w:ind w:left="-20" w:right="-20"/>
              <w:jc w:val="right"/>
              <w:rPr>
                <w:rFonts w:asciiTheme="minorHAnsi" w:hAnsiTheme="minorHAnsi" w:cstheme="minorHAnsi"/>
                <w:color w:val="000000" w:themeColor="text1"/>
                <w:sz w:val="18"/>
                <w:szCs w:val="18"/>
                <w:lang w:val="en-GB"/>
              </w:rPr>
            </w:pPr>
            <w:r w:rsidRPr="00B75FA6">
              <w:rPr>
                <w:rFonts w:asciiTheme="minorHAnsi" w:hAnsiTheme="minorHAnsi" w:cstheme="minorHAnsi"/>
                <w:color w:val="000000" w:themeColor="text1"/>
                <w:sz w:val="18"/>
                <w:szCs w:val="18"/>
                <w:lang w:val="en-GB"/>
              </w:rPr>
              <w:t>66</w:t>
            </w:r>
          </w:p>
        </w:tc>
        <w:tc>
          <w:tcPr>
            <w:tcW w:w="817" w:type="dxa"/>
            <w:tcMar>
              <w:left w:w="108" w:type="dxa"/>
              <w:right w:w="108" w:type="dxa"/>
            </w:tcMar>
            <w:vAlign w:val="center"/>
          </w:tcPr>
          <w:p w14:paraId="69465438" w14:textId="3260B781" w:rsidR="374E1258" w:rsidRPr="00B75FA6" w:rsidRDefault="374E1258" w:rsidP="00B75FA6">
            <w:pPr>
              <w:ind w:left="-20" w:right="-20"/>
              <w:jc w:val="right"/>
              <w:rPr>
                <w:rFonts w:asciiTheme="minorHAnsi" w:hAnsiTheme="minorHAnsi" w:cstheme="minorHAnsi"/>
                <w:sz w:val="18"/>
                <w:szCs w:val="18"/>
                <w:lang w:val="en-GB"/>
              </w:rPr>
            </w:pPr>
            <w:r w:rsidRPr="00B75FA6">
              <w:rPr>
                <w:rFonts w:asciiTheme="minorHAnsi" w:hAnsiTheme="minorHAnsi" w:cstheme="minorHAnsi"/>
                <w:sz w:val="18"/>
                <w:szCs w:val="18"/>
                <w:lang w:val="en-GB"/>
              </w:rPr>
              <w:t>25</w:t>
            </w:r>
          </w:p>
        </w:tc>
        <w:tc>
          <w:tcPr>
            <w:tcW w:w="816" w:type="dxa"/>
            <w:shd w:val="clear" w:color="auto" w:fill="DCE6F1"/>
            <w:tcMar>
              <w:left w:w="108" w:type="dxa"/>
              <w:right w:w="108" w:type="dxa"/>
            </w:tcMar>
            <w:vAlign w:val="center"/>
          </w:tcPr>
          <w:p w14:paraId="35625023" w14:textId="0A9DE5A9" w:rsidR="374E1258" w:rsidRPr="00B75FA6" w:rsidRDefault="374E1258" w:rsidP="00B75FA6">
            <w:pPr>
              <w:ind w:left="-20" w:right="-20"/>
              <w:jc w:val="right"/>
              <w:rPr>
                <w:rFonts w:asciiTheme="minorHAnsi" w:hAnsiTheme="minorHAnsi" w:cstheme="minorHAnsi"/>
                <w:color w:val="000000" w:themeColor="text1"/>
                <w:sz w:val="18"/>
                <w:szCs w:val="18"/>
                <w:lang w:val="en-GB"/>
              </w:rPr>
            </w:pPr>
            <w:r w:rsidRPr="00B75FA6">
              <w:rPr>
                <w:rFonts w:asciiTheme="minorHAnsi" w:hAnsiTheme="minorHAnsi" w:cstheme="minorHAnsi"/>
                <w:color w:val="000000" w:themeColor="text1"/>
                <w:sz w:val="18"/>
                <w:szCs w:val="18"/>
                <w:lang w:val="en-GB"/>
              </w:rPr>
              <w:t>54</w:t>
            </w:r>
          </w:p>
        </w:tc>
        <w:tc>
          <w:tcPr>
            <w:tcW w:w="756" w:type="dxa"/>
            <w:tcMar>
              <w:left w:w="108" w:type="dxa"/>
              <w:right w:w="108" w:type="dxa"/>
            </w:tcMar>
            <w:vAlign w:val="center"/>
          </w:tcPr>
          <w:p w14:paraId="05BC2078" w14:textId="33500AB9" w:rsidR="374E1258" w:rsidRPr="00B75FA6" w:rsidRDefault="374E1258" w:rsidP="00B75FA6">
            <w:pPr>
              <w:ind w:left="-20" w:right="-20"/>
              <w:jc w:val="right"/>
              <w:rPr>
                <w:rFonts w:asciiTheme="minorHAnsi" w:hAnsiTheme="minorHAnsi" w:cstheme="minorHAnsi"/>
                <w:sz w:val="18"/>
                <w:szCs w:val="18"/>
                <w:lang w:val="en-GB"/>
              </w:rPr>
            </w:pPr>
            <w:r w:rsidRPr="00B75FA6">
              <w:rPr>
                <w:rFonts w:asciiTheme="minorHAnsi" w:hAnsiTheme="minorHAnsi" w:cstheme="minorHAnsi"/>
                <w:sz w:val="18"/>
                <w:szCs w:val="18"/>
                <w:lang w:val="en-GB"/>
              </w:rPr>
              <w:t>16</w:t>
            </w:r>
          </w:p>
        </w:tc>
        <w:tc>
          <w:tcPr>
            <w:tcW w:w="730" w:type="dxa"/>
            <w:shd w:val="clear" w:color="auto" w:fill="DCE6F1"/>
            <w:tcMar>
              <w:left w:w="108" w:type="dxa"/>
              <w:right w:w="108" w:type="dxa"/>
            </w:tcMar>
            <w:vAlign w:val="center"/>
          </w:tcPr>
          <w:p w14:paraId="06828CBC" w14:textId="2E705CE5" w:rsidR="374E1258" w:rsidRPr="00B75FA6" w:rsidRDefault="374E1258" w:rsidP="00B75FA6">
            <w:pPr>
              <w:ind w:left="-20" w:right="-20"/>
              <w:jc w:val="right"/>
              <w:rPr>
                <w:rFonts w:asciiTheme="minorHAnsi" w:hAnsiTheme="minorHAnsi" w:cstheme="minorHAnsi"/>
                <w:color w:val="000000" w:themeColor="text1"/>
                <w:sz w:val="18"/>
                <w:szCs w:val="18"/>
                <w:lang w:val="en-GB"/>
              </w:rPr>
            </w:pPr>
            <w:r w:rsidRPr="00B75FA6">
              <w:rPr>
                <w:rFonts w:asciiTheme="minorHAnsi" w:hAnsiTheme="minorHAnsi" w:cstheme="minorHAnsi"/>
                <w:color w:val="000000" w:themeColor="text1"/>
                <w:sz w:val="18"/>
                <w:szCs w:val="18"/>
                <w:lang w:val="en-GB"/>
              </w:rPr>
              <w:t>25</w:t>
            </w:r>
          </w:p>
        </w:tc>
        <w:tc>
          <w:tcPr>
            <w:tcW w:w="770" w:type="dxa"/>
            <w:tcMar>
              <w:left w:w="108" w:type="dxa"/>
              <w:right w:w="108" w:type="dxa"/>
            </w:tcMar>
            <w:vAlign w:val="center"/>
          </w:tcPr>
          <w:p w14:paraId="6E91DA41" w14:textId="3E27C55B" w:rsidR="374E1258" w:rsidRPr="00B75FA6" w:rsidRDefault="374E1258" w:rsidP="00BE11E7">
            <w:pPr>
              <w:ind w:left="-20" w:right="-20"/>
              <w:jc w:val="right"/>
              <w:rPr>
                <w:rFonts w:asciiTheme="minorHAnsi" w:hAnsiTheme="minorHAnsi" w:cstheme="minorHAnsi"/>
                <w:sz w:val="18"/>
                <w:szCs w:val="18"/>
                <w:lang w:val="en-GB"/>
              </w:rPr>
            </w:pPr>
            <w:r w:rsidRPr="00B75FA6">
              <w:rPr>
                <w:rFonts w:asciiTheme="minorHAnsi" w:hAnsiTheme="minorHAnsi" w:cstheme="minorHAnsi"/>
                <w:sz w:val="18"/>
                <w:szCs w:val="18"/>
                <w:lang w:val="en-GB"/>
              </w:rPr>
              <w:t>8</w:t>
            </w:r>
          </w:p>
        </w:tc>
      </w:tr>
      <w:tr w:rsidR="374E1258" w:rsidRPr="00B75FA6" w14:paraId="2AEC704E" w14:textId="77777777" w:rsidTr="00B75FA6">
        <w:trPr>
          <w:cantSplit/>
          <w:trHeight w:val="340"/>
        </w:trPr>
        <w:tc>
          <w:tcPr>
            <w:tcW w:w="1499" w:type="dxa"/>
            <w:vMerge/>
            <w:tcBorders>
              <w:left w:val="nil"/>
            </w:tcBorders>
            <w:vAlign w:val="center"/>
          </w:tcPr>
          <w:p w14:paraId="28BCA22B" w14:textId="77777777" w:rsidR="00A25FB8" w:rsidRPr="00B75FA6" w:rsidRDefault="00A25FB8">
            <w:pPr>
              <w:rPr>
                <w:rFonts w:asciiTheme="minorHAnsi" w:hAnsiTheme="minorHAnsi" w:cstheme="minorHAnsi"/>
                <w:sz w:val="18"/>
                <w:szCs w:val="18"/>
              </w:rPr>
            </w:pPr>
          </w:p>
        </w:tc>
        <w:tc>
          <w:tcPr>
            <w:tcW w:w="1053" w:type="dxa"/>
            <w:tcMar>
              <w:left w:w="108" w:type="dxa"/>
              <w:right w:w="108" w:type="dxa"/>
            </w:tcMar>
            <w:vAlign w:val="center"/>
          </w:tcPr>
          <w:p w14:paraId="5CFB90F3" w14:textId="6B485CD3" w:rsidR="374E1258" w:rsidRPr="00B75FA6" w:rsidRDefault="374E1258" w:rsidP="00B75FA6">
            <w:pPr>
              <w:ind w:left="-20" w:right="-20"/>
              <w:jc w:val="right"/>
              <w:rPr>
                <w:rFonts w:asciiTheme="minorHAnsi" w:hAnsiTheme="minorHAnsi" w:cstheme="minorHAnsi"/>
                <w:b/>
                <w:bCs/>
                <w:sz w:val="18"/>
                <w:szCs w:val="18"/>
                <w:lang w:val="el"/>
              </w:rPr>
            </w:pPr>
            <w:r w:rsidRPr="00B75FA6">
              <w:rPr>
                <w:rFonts w:asciiTheme="minorHAnsi" w:hAnsiTheme="minorHAnsi" w:cstheme="minorHAnsi"/>
                <w:b/>
                <w:bCs/>
                <w:sz w:val="18"/>
                <w:szCs w:val="18"/>
                <w:lang w:val="el"/>
              </w:rPr>
              <w:t>Χάλυβας</w:t>
            </w:r>
          </w:p>
        </w:tc>
        <w:tc>
          <w:tcPr>
            <w:tcW w:w="827" w:type="dxa"/>
            <w:shd w:val="clear" w:color="auto" w:fill="DCE6F1"/>
            <w:tcMar>
              <w:left w:w="108" w:type="dxa"/>
              <w:right w:w="108" w:type="dxa"/>
            </w:tcMar>
            <w:vAlign w:val="center"/>
          </w:tcPr>
          <w:p w14:paraId="38F4A119" w14:textId="14114D7D" w:rsidR="374E1258" w:rsidRPr="00B75FA6" w:rsidRDefault="374E1258" w:rsidP="00B75FA6">
            <w:pPr>
              <w:ind w:left="-20" w:right="-20"/>
              <w:jc w:val="right"/>
              <w:rPr>
                <w:rFonts w:asciiTheme="minorHAnsi" w:hAnsiTheme="minorHAnsi" w:cstheme="minorHAnsi"/>
                <w:color w:val="000000" w:themeColor="text1"/>
                <w:sz w:val="18"/>
                <w:szCs w:val="18"/>
              </w:rPr>
            </w:pPr>
            <w:r w:rsidRPr="00B75FA6">
              <w:rPr>
                <w:rFonts w:asciiTheme="minorHAnsi" w:hAnsiTheme="minorHAnsi" w:cstheme="minorHAnsi"/>
                <w:color w:val="000000" w:themeColor="text1"/>
                <w:sz w:val="18"/>
                <w:szCs w:val="18"/>
              </w:rPr>
              <w:t>1</w:t>
            </w:r>
            <w:r w:rsidR="009843B6" w:rsidRPr="00B75FA6">
              <w:rPr>
                <w:rFonts w:asciiTheme="minorHAnsi" w:hAnsiTheme="minorHAnsi" w:cstheme="minorHAnsi"/>
                <w:color w:val="000000" w:themeColor="text1"/>
                <w:sz w:val="18"/>
                <w:szCs w:val="18"/>
              </w:rPr>
              <w:t>.</w:t>
            </w:r>
            <w:r w:rsidRPr="00B75FA6">
              <w:rPr>
                <w:rFonts w:asciiTheme="minorHAnsi" w:hAnsiTheme="minorHAnsi" w:cstheme="minorHAnsi"/>
                <w:color w:val="000000" w:themeColor="text1"/>
                <w:sz w:val="18"/>
                <w:szCs w:val="18"/>
              </w:rPr>
              <w:t>014</w:t>
            </w:r>
          </w:p>
        </w:tc>
        <w:tc>
          <w:tcPr>
            <w:tcW w:w="829" w:type="dxa"/>
            <w:tcMar>
              <w:left w:w="108" w:type="dxa"/>
              <w:right w:w="108" w:type="dxa"/>
            </w:tcMar>
            <w:vAlign w:val="center"/>
          </w:tcPr>
          <w:p w14:paraId="4EFFCB2B" w14:textId="1BC0B11A" w:rsidR="374E1258" w:rsidRPr="00B75FA6" w:rsidRDefault="374E1258" w:rsidP="00B75FA6">
            <w:pPr>
              <w:ind w:left="-20" w:right="-20"/>
              <w:jc w:val="right"/>
              <w:rPr>
                <w:rFonts w:asciiTheme="minorHAnsi" w:hAnsiTheme="minorHAnsi" w:cstheme="minorHAnsi"/>
                <w:sz w:val="18"/>
                <w:szCs w:val="18"/>
              </w:rPr>
            </w:pPr>
            <w:r w:rsidRPr="00B75FA6">
              <w:rPr>
                <w:rFonts w:asciiTheme="minorHAnsi" w:hAnsiTheme="minorHAnsi" w:cstheme="minorHAnsi"/>
                <w:sz w:val="18"/>
                <w:szCs w:val="18"/>
              </w:rPr>
              <w:t>1</w:t>
            </w:r>
            <w:r w:rsidR="009843B6" w:rsidRPr="00B75FA6">
              <w:rPr>
                <w:rFonts w:asciiTheme="minorHAnsi" w:hAnsiTheme="minorHAnsi" w:cstheme="minorHAnsi"/>
                <w:sz w:val="18"/>
                <w:szCs w:val="18"/>
              </w:rPr>
              <w:t>.</w:t>
            </w:r>
            <w:r w:rsidRPr="00B75FA6">
              <w:rPr>
                <w:rFonts w:asciiTheme="minorHAnsi" w:hAnsiTheme="minorHAnsi" w:cstheme="minorHAnsi"/>
                <w:sz w:val="18"/>
                <w:szCs w:val="18"/>
              </w:rPr>
              <w:t>392</w:t>
            </w:r>
          </w:p>
        </w:tc>
        <w:tc>
          <w:tcPr>
            <w:tcW w:w="816" w:type="dxa"/>
            <w:shd w:val="clear" w:color="auto" w:fill="DCE6F1"/>
            <w:tcMar>
              <w:left w:w="108" w:type="dxa"/>
              <w:right w:w="108" w:type="dxa"/>
            </w:tcMar>
            <w:vAlign w:val="center"/>
          </w:tcPr>
          <w:p w14:paraId="38768115" w14:textId="2C1A4939" w:rsidR="374E1258" w:rsidRPr="00B75FA6" w:rsidRDefault="374E1258" w:rsidP="00B75FA6">
            <w:pPr>
              <w:ind w:left="-20" w:right="-20"/>
              <w:jc w:val="right"/>
              <w:rPr>
                <w:rFonts w:asciiTheme="minorHAnsi" w:hAnsiTheme="minorHAnsi" w:cstheme="minorHAnsi"/>
                <w:color w:val="000000" w:themeColor="text1"/>
                <w:sz w:val="18"/>
                <w:szCs w:val="18"/>
              </w:rPr>
            </w:pPr>
            <w:r w:rsidRPr="00B75FA6">
              <w:rPr>
                <w:rFonts w:asciiTheme="minorHAnsi" w:hAnsiTheme="minorHAnsi" w:cstheme="minorHAnsi"/>
                <w:color w:val="000000" w:themeColor="text1"/>
                <w:sz w:val="18"/>
                <w:szCs w:val="18"/>
              </w:rPr>
              <w:t>22</w:t>
            </w:r>
          </w:p>
        </w:tc>
        <w:tc>
          <w:tcPr>
            <w:tcW w:w="816" w:type="dxa"/>
            <w:tcMar>
              <w:left w:w="108" w:type="dxa"/>
              <w:right w:w="108" w:type="dxa"/>
            </w:tcMar>
            <w:vAlign w:val="center"/>
          </w:tcPr>
          <w:p w14:paraId="22F2F23F" w14:textId="329BED52" w:rsidR="374E1258" w:rsidRPr="00B75FA6" w:rsidRDefault="374E1258" w:rsidP="00B75FA6">
            <w:pPr>
              <w:ind w:left="-20" w:right="-20"/>
              <w:jc w:val="right"/>
              <w:rPr>
                <w:rFonts w:asciiTheme="minorHAnsi" w:hAnsiTheme="minorHAnsi" w:cstheme="minorHAnsi"/>
                <w:sz w:val="18"/>
                <w:szCs w:val="18"/>
              </w:rPr>
            </w:pPr>
            <w:r w:rsidRPr="00B75FA6">
              <w:rPr>
                <w:rFonts w:asciiTheme="minorHAnsi" w:hAnsiTheme="minorHAnsi" w:cstheme="minorHAnsi"/>
                <w:sz w:val="18"/>
                <w:szCs w:val="18"/>
              </w:rPr>
              <w:t>144</w:t>
            </w:r>
          </w:p>
        </w:tc>
        <w:tc>
          <w:tcPr>
            <w:tcW w:w="816" w:type="dxa"/>
            <w:shd w:val="clear" w:color="auto" w:fill="DCE6F1"/>
            <w:tcMar>
              <w:left w:w="108" w:type="dxa"/>
              <w:right w:w="108" w:type="dxa"/>
            </w:tcMar>
            <w:vAlign w:val="center"/>
          </w:tcPr>
          <w:p w14:paraId="0FB037A7" w14:textId="08199300" w:rsidR="374E1258" w:rsidRPr="00B75FA6" w:rsidRDefault="374E1258" w:rsidP="00B75FA6">
            <w:pPr>
              <w:ind w:left="-20" w:right="-20"/>
              <w:jc w:val="right"/>
              <w:rPr>
                <w:rFonts w:asciiTheme="minorHAnsi" w:hAnsiTheme="minorHAnsi" w:cstheme="minorHAnsi"/>
                <w:color w:val="000000" w:themeColor="text1"/>
                <w:sz w:val="18"/>
                <w:szCs w:val="18"/>
                <w:lang w:val="en-GB"/>
              </w:rPr>
            </w:pPr>
            <w:r w:rsidRPr="00B75FA6">
              <w:rPr>
                <w:rFonts w:asciiTheme="minorHAnsi" w:hAnsiTheme="minorHAnsi" w:cstheme="minorHAnsi"/>
                <w:color w:val="000000" w:themeColor="text1"/>
                <w:sz w:val="18"/>
                <w:szCs w:val="18"/>
                <w:lang w:val="en-GB"/>
              </w:rPr>
              <w:t>42</w:t>
            </w:r>
          </w:p>
        </w:tc>
        <w:tc>
          <w:tcPr>
            <w:tcW w:w="817" w:type="dxa"/>
            <w:tcMar>
              <w:left w:w="108" w:type="dxa"/>
              <w:right w:w="108" w:type="dxa"/>
            </w:tcMar>
            <w:vAlign w:val="center"/>
          </w:tcPr>
          <w:p w14:paraId="4BB9DCD6" w14:textId="3D8BDC70" w:rsidR="374E1258" w:rsidRPr="00B75FA6" w:rsidRDefault="374E1258" w:rsidP="00B75FA6">
            <w:pPr>
              <w:ind w:left="-20" w:right="-20"/>
              <w:jc w:val="right"/>
              <w:rPr>
                <w:rFonts w:asciiTheme="minorHAnsi" w:hAnsiTheme="minorHAnsi" w:cstheme="minorHAnsi"/>
                <w:sz w:val="18"/>
                <w:szCs w:val="18"/>
                <w:lang w:val="en-GB"/>
              </w:rPr>
            </w:pPr>
            <w:r w:rsidRPr="00B75FA6">
              <w:rPr>
                <w:rFonts w:asciiTheme="minorHAnsi" w:hAnsiTheme="minorHAnsi" w:cstheme="minorHAnsi"/>
                <w:sz w:val="18"/>
                <w:szCs w:val="18"/>
                <w:lang w:val="en-GB"/>
              </w:rPr>
              <w:t>196</w:t>
            </w:r>
          </w:p>
        </w:tc>
        <w:tc>
          <w:tcPr>
            <w:tcW w:w="816" w:type="dxa"/>
            <w:shd w:val="clear" w:color="auto" w:fill="DCE6F1"/>
            <w:tcMar>
              <w:left w:w="108" w:type="dxa"/>
              <w:right w:w="108" w:type="dxa"/>
            </w:tcMar>
            <w:vAlign w:val="center"/>
          </w:tcPr>
          <w:p w14:paraId="693E9534" w14:textId="545253EA" w:rsidR="374E1258" w:rsidRPr="00B75FA6" w:rsidRDefault="374E1258" w:rsidP="00B75FA6">
            <w:pPr>
              <w:ind w:left="-20" w:right="-20"/>
              <w:jc w:val="right"/>
              <w:rPr>
                <w:rFonts w:asciiTheme="minorHAnsi" w:hAnsiTheme="minorHAnsi" w:cstheme="minorHAnsi"/>
                <w:color w:val="000000" w:themeColor="text1"/>
                <w:sz w:val="18"/>
                <w:szCs w:val="18"/>
                <w:lang w:val="en-GB"/>
              </w:rPr>
            </w:pPr>
            <w:r w:rsidRPr="00B75FA6">
              <w:rPr>
                <w:rFonts w:asciiTheme="minorHAnsi" w:hAnsiTheme="minorHAnsi" w:cstheme="minorHAnsi"/>
                <w:color w:val="000000" w:themeColor="text1"/>
                <w:sz w:val="18"/>
                <w:szCs w:val="18"/>
                <w:lang w:val="en-GB"/>
              </w:rPr>
              <w:t>-5</w:t>
            </w:r>
          </w:p>
        </w:tc>
        <w:tc>
          <w:tcPr>
            <w:tcW w:w="756" w:type="dxa"/>
            <w:tcMar>
              <w:left w:w="108" w:type="dxa"/>
              <w:right w:w="108" w:type="dxa"/>
            </w:tcMar>
            <w:vAlign w:val="center"/>
          </w:tcPr>
          <w:p w14:paraId="388E6BCF" w14:textId="2BCBC860" w:rsidR="374E1258" w:rsidRPr="00B75FA6" w:rsidRDefault="374E1258" w:rsidP="00B75FA6">
            <w:pPr>
              <w:ind w:left="-20" w:right="-20"/>
              <w:jc w:val="right"/>
              <w:rPr>
                <w:rFonts w:asciiTheme="minorHAnsi" w:hAnsiTheme="minorHAnsi" w:cstheme="minorHAnsi"/>
                <w:sz w:val="18"/>
                <w:szCs w:val="18"/>
                <w:lang w:val="en-GB"/>
              </w:rPr>
            </w:pPr>
            <w:r w:rsidRPr="00B75FA6">
              <w:rPr>
                <w:rFonts w:asciiTheme="minorHAnsi" w:hAnsiTheme="minorHAnsi" w:cstheme="minorHAnsi"/>
                <w:sz w:val="18"/>
                <w:szCs w:val="18"/>
                <w:lang w:val="en-GB"/>
              </w:rPr>
              <w:t>113</w:t>
            </w:r>
          </w:p>
        </w:tc>
        <w:tc>
          <w:tcPr>
            <w:tcW w:w="730" w:type="dxa"/>
            <w:shd w:val="clear" w:color="auto" w:fill="DCE6F1"/>
            <w:tcMar>
              <w:left w:w="108" w:type="dxa"/>
              <w:right w:w="108" w:type="dxa"/>
            </w:tcMar>
            <w:vAlign w:val="center"/>
          </w:tcPr>
          <w:p w14:paraId="343A9590" w14:textId="23353786" w:rsidR="374E1258" w:rsidRPr="00B75FA6" w:rsidRDefault="374E1258" w:rsidP="00B75FA6">
            <w:pPr>
              <w:ind w:left="-20" w:right="-20"/>
              <w:jc w:val="right"/>
              <w:rPr>
                <w:rFonts w:asciiTheme="minorHAnsi" w:hAnsiTheme="minorHAnsi" w:cstheme="minorHAnsi"/>
                <w:color w:val="000000" w:themeColor="text1"/>
                <w:sz w:val="18"/>
                <w:szCs w:val="18"/>
                <w:lang w:val="en-GB"/>
              </w:rPr>
            </w:pPr>
            <w:r w:rsidRPr="00B75FA6">
              <w:rPr>
                <w:rFonts w:asciiTheme="minorHAnsi" w:hAnsiTheme="minorHAnsi" w:cstheme="minorHAnsi"/>
                <w:color w:val="000000" w:themeColor="text1"/>
                <w:sz w:val="18"/>
                <w:szCs w:val="18"/>
                <w:lang w:val="en-GB"/>
              </w:rPr>
              <w:t>-41</w:t>
            </w:r>
          </w:p>
        </w:tc>
        <w:tc>
          <w:tcPr>
            <w:tcW w:w="770" w:type="dxa"/>
            <w:tcMar>
              <w:left w:w="108" w:type="dxa"/>
              <w:right w:w="108" w:type="dxa"/>
            </w:tcMar>
            <w:vAlign w:val="center"/>
          </w:tcPr>
          <w:p w14:paraId="016A5051" w14:textId="65336664" w:rsidR="374E1258" w:rsidRPr="00B75FA6" w:rsidRDefault="374E1258" w:rsidP="00BE11E7">
            <w:pPr>
              <w:ind w:left="-20" w:right="-20"/>
              <w:jc w:val="right"/>
              <w:rPr>
                <w:rFonts w:asciiTheme="minorHAnsi" w:hAnsiTheme="minorHAnsi" w:cstheme="minorHAnsi"/>
                <w:sz w:val="18"/>
                <w:szCs w:val="18"/>
                <w:lang w:val="en-GB"/>
              </w:rPr>
            </w:pPr>
            <w:r w:rsidRPr="00B75FA6">
              <w:rPr>
                <w:rFonts w:asciiTheme="minorHAnsi" w:hAnsiTheme="minorHAnsi" w:cstheme="minorHAnsi"/>
                <w:sz w:val="18"/>
                <w:szCs w:val="18"/>
                <w:lang w:val="en-GB"/>
              </w:rPr>
              <w:t>88</w:t>
            </w:r>
          </w:p>
        </w:tc>
      </w:tr>
      <w:tr w:rsidR="374E1258" w:rsidRPr="00B75FA6" w14:paraId="4C2343ED" w14:textId="77777777" w:rsidTr="00B75FA6">
        <w:trPr>
          <w:cantSplit/>
          <w:trHeight w:val="340"/>
        </w:trPr>
        <w:tc>
          <w:tcPr>
            <w:tcW w:w="1499" w:type="dxa"/>
            <w:vMerge/>
            <w:tcBorders>
              <w:left w:val="nil"/>
              <w:bottom w:val="dotted" w:sz="0" w:space="0" w:color="auto"/>
            </w:tcBorders>
            <w:vAlign w:val="center"/>
          </w:tcPr>
          <w:p w14:paraId="7320E0C9" w14:textId="77777777" w:rsidR="00A25FB8" w:rsidRPr="00B75FA6" w:rsidRDefault="00A25FB8">
            <w:pPr>
              <w:rPr>
                <w:rFonts w:asciiTheme="minorHAnsi" w:hAnsiTheme="minorHAnsi" w:cstheme="minorHAnsi"/>
                <w:sz w:val="18"/>
                <w:szCs w:val="18"/>
              </w:rPr>
            </w:pPr>
          </w:p>
        </w:tc>
        <w:tc>
          <w:tcPr>
            <w:tcW w:w="1053" w:type="dxa"/>
            <w:tcBorders>
              <w:left w:val="nil"/>
              <w:bottom w:val="dotted" w:sz="8" w:space="0" w:color="auto"/>
              <w:right w:val="nil"/>
            </w:tcBorders>
            <w:tcMar>
              <w:left w:w="108" w:type="dxa"/>
              <w:right w:w="108" w:type="dxa"/>
            </w:tcMar>
            <w:vAlign w:val="center"/>
          </w:tcPr>
          <w:p w14:paraId="7A42C846" w14:textId="05085424" w:rsidR="04969E61" w:rsidRPr="00B75FA6" w:rsidRDefault="04969E61" w:rsidP="00B75FA6">
            <w:pPr>
              <w:ind w:left="-20" w:right="-20"/>
              <w:jc w:val="right"/>
              <w:rPr>
                <w:rFonts w:asciiTheme="minorHAnsi" w:hAnsiTheme="minorHAnsi" w:cstheme="minorHAnsi"/>
                <w:b/>
                <w:bCs/>
                <w:sz w:val="18"/>
                <w:szCs w:val="18"/>
                <w:lang w:val="el"/>
              </w:rPr>
            </w:pPr>
            <w:r w:rsidRPr="00B75FA6">
              <w:rPr>
                <w:rFonts w:asciiTheme="minorHAnsi" w:hAnsiTheme="minorHAnsi" w:cstheme="minorHAnsi"/>
                <w:b/>
                <w:bCs/>
                <w:sz w:val="18"/>
                <w:szCs w:val="18"/>
                <w:lang w:val="el"/>
              </w:rPr>
              <w:t>Λοιπές δραστηριότητες</w:t>
            </w:r>
          </w:p>
        </w:tc>
        <w:tc>
          <w:tcPr>
            <w:tcW w:w="827" w:type="dxa"/>
            <w:tcBorders>
              <w:left w:val="nil"/>
              <w:bottom w:val="dotted" w:sz="8" w:space="0" w:color="auto"/>
              <w:right w:val="nil"/>
            </w:tcBorders>
            <w:shd w:val="clear" w:color="auto" w:fill="DCE6F1"/>
            <w:tcMar>
              <w:left w:w="108" w:type="dxa"/>
              <w:right w:w="108" w:type="dxa"/>
            </w:tcMar>
            <w:vAlign w:val="center"/>
          </w:tcPr>
          <w:p w14:paraId="72638279" w14:textId="29D6824B" w:rsidR="374E1258" w:rsidRPr="00B75FA6" w:rsidRDefault="374E1258" w:rsidP="00B75FA6">
            <w:pPr>
              <w:ind w:left="-20" w:right="-20"/>
              <w:jc w:val="right"/>
              <w:rPr>
                <w:rFonts w:asciiTheme="minorHAnsi" w:hAnsiTheme="minorHAnsi" w:cstheme="minorHAnsi"/>
                <w:color w:val="000000" w:themeColor="text1"/>
                <w:sz w:val="18"/>
                <w:szCs w:val="18"/>
                <w:lang w:val="en-GB"/>
              </w:rPr>
            </w:pPr>
            <w:r w:rsidRPr="00B75FA6">
              <w:rPr>
                <w:rFonts w:asciiTheme="minorHAnsi" w:hAnsiTheme="minorHAnsi" w:cstheme="minorHAnsi"/>
                <w:color w:val="000000" w:themeColor="text1"/>
                <w:sz w:val="18"/>
                <w:szCs w:val="18"/>
                <w:lang w:val="en-GB"/>
              </w:rPr>
              <w:t>69</w:t>
            </w:r>
          </w:p>
        </w:tc>
        <w:tc>
          <w:tcPr>
            <w:tcW w:w="829" w:type="dxa"/>
            <w:tcBorders>
              <w:left w:val="nil"/>
              <w:bottom w:val="dotted" w:sz="8" w:space="0" w:color="auto"/>
              <w:right w:val="nil"/>
            </w:tcBorders>
            <w:tcMar>
              <w:left w:w="108" w:type="dxa"/>
              <w:right w:w="108" w:type="dxa"/>
            </w:tcMar>
            <w:vAlign w:val="center"/>
          </w:tcPr>
          <w:p w14:paraId="609990D9" w14:textId="6540827E" w:rsidR="374E1258" w:rsidRPr="00B75FA6" w:rsidRDefault="374E1258" w:rsidP="00B75FA6">
            <w:pPr>
              <w:ind w:left="-20" w:right="-20"/>
              <w:jc w:val="right"/>
              <w:rPr>
                <w:rFonts w:asciiTheme="minorHAnsi" w:hAnsiTheme="minorHAnsi" w:cstheme="minorHAnsi"/>
                <w:sz w:val="18"/>
                <w:szCs w:val="18"/>
                <w:lang w:val="en-GB"/>
              </w:rPr>
            </w:pPr>
            <w:r w:rsidRPr="00B75FA6">
              <w:rPr>
                <w:rFonts w:asciiTheme="minorHAnsi" w:hAnsiTheme="minorHAnsi" w:cstheme="minorHAnsi"/>
                <w:sz w:val="18"/>
                <w:szCs w:val="18"/>
                <w:lang w:val="en-GB"/>
              </w:rPr>
              <w:t>88</w:t>
            </w:r>
          </w:p>
        </w:tc>
        <w:tc>
          <w:tcPr>
            <w:tcW w:w="816" w:type="dxa"/>
            <w:tcBorders>
              <w:left w:val="nil"/>
              <w:bottom w:val="dotted" w:sz="8" w:space="0" w:color="auto"/>
              <w:right w:val="nil"/>
            </w:tcBorders>
            <w:shd w:val="clear" w:color="auto" w:fill="DCE6F1"/>
            <w:tcMar>
              <w:left w:w="108" w:type="dxa"/>
              <w:right w:w="108" w:type="dxa"/>
            </w:tcMar>
            <w:vAlign w:val="center"/>
          </w:tcPr>
          <w:p w14:paraId="6BE5F82A" w14:textId="2C23411E" w:rsidR="0ED82A6A" w:rsidRPr="00B75FA6" w:rsidRDefault="0ED82A6A" w:rsidP="00B75FA6">
            <w:pPr>
              <w:spacing w:line="259" w:lineRule="auto"/>
              <w:ind w:left="-20" w:right="-20"/>
              <w:jc w:val="right"/>
              <w:rPr>
                <w:rFonts w:asciiTheme="minorHAnsi" w:hAnsiTheme="minorHAnsi" w:cstheme="minorHAnsi"/>
                <w:sz w:val="18"/>
                <w:szCs w:val="18"/>
              </w:rPr>
            </w:pPr>
            <w:r w:rsidRPr="00B75FA6">
              <w:rPr>
                <w:rFonts w:asciiTheme="minorHAnsi" w:hAnsiTheme="minorHAnsi" w:cstheme="minorHAnsi"/>
                <w:color w:val="000000" w:themeColor="text1"/>
                <w:sz w:val="18"/>
                <w:szCs w:val="18"/>
              </w:rPr>
              <w:t>-</w:t>
            </w:r>
          </w:p>
        </w:tc>
        <w:tc>
          <w:tcPr>
            <w:tcW w:w="816" w:type="dxa"/>
            <w:tcBorders>
              <w:left w:val="nil"/>
              <w:bottom w:val="dotted" w:sz="8" w:space="0" w:color="auto"/>
              <w:right w:val="nil"/>
            </w:tcBorders>
            <w:tcMar>
              <w:left w:w="108" w:type="dxa"/>
              <w:right w:w="108" w:type="dxa"/>
            </w:tcMar>
            <w:vAlign w:val="center"/>
          </w:tcPr>
          <w:p w14:paraId="5D009883" w14:textId="2B577B8F" w:rsidR="374E1258" w:rsidRPr="00B75FA6" w:rsidRDefault="374E1258" w:rsidP="00B75FA6">
            <w:pPr>
              <w:ind w:left="-20" w:right="-20"/>
              <w:jc w:val="right"/>
              <w:rPr>
                <w:rFonts w:asciiTheme="minorHAnsi" w:hAnsiTheme="minorHAnsi" w:cstheme="minorHAnsi"/>
                <w:sz w:val="18"/>
                <w:szCs w:val="18"/>
              </w:rPr>
            </w:pPr>
            <w:r w:rsidRPr="00B75FA6">
              <w:rPr>
                <w:rFonts w:asciiTheme="minorHAnsi" w:hAnsiTheme="minorHAnsi" w:cstheme="minorHAnsi"/>
                <w:sz w:val="18"/>
                <w:szCs w:val="18"/>
              </w:rPr>
              <w:t>6</w:t>
            </w:r>
          </w:p>
        </w:tc>
        <w:tc>
          <w:tcPr>
            <w:tcW w:w="816" w:type="dxa"/>
            <w:tcBorders>
              <w:left w:val="nil"/>
              <w:bottom w:val="dotted" w:sz="8" w:space="0" w:color="auto"/>
              <w:right w:val="nil"/>
            </w:tcBorders>
            <w:shd w:val="clear" w:color="auto" w:fill="DCE6F1"/>
            <w:tcMar>
              <w:left w:w="108" w:type="dxa"/>
              <w:right w:w="108" w:type="dxa"/>
            </w:tcMar>
            <w:vAlign w:val="center"/>
          </w:tcPr>
          <w:p w14:paraId="405E37A7" w14:textId="70BC1620" w:rsidR="374E1258" w:rsidRPr="00B75FA6" w:rsidRDefault="374E1258" w:rsidP="00B75FA6">
            <w:pPr>
              <w:ind w:left="-20" w:right="-20"/>
              <w:jc w:val="right"/>
              <w:rPr>
                <w:rFonts w:asciiTheme="minorHAnsi" w:hAnsiTheme="minorHAnsi" w:cstheme="minorHAnsi"/>
                <w:color w:val="000000" w:themeColor="text1"/>
                <w:sz w:val="18"/>
                <w:szCs w:val="18"/>
                <w:lang w:val="en-GB"/>
              </w:rPr>
            </w:pPr>
            <w:r w:rsidRPr="00B75FA6">
              <w:rPr>
                <w:rFonts w:asciiTheme="minorHAnsi" w:hAnsiTheme="minorHAnsi" w:cstheme="minorHAnsi"/>
                <w:color w:val="000000" w:themeColor="text1"/>
                <w:sz w:val="18"/>
                <w:szCs w:val="18"/>
                <w:lang w:val="en-GB"/>
              </w:rPr>
              <w:t>-1</w:t>
            </w:r>
          </w:p>
        </w:tc>
        <w:tc>
          <w:tcPr>
            <w:tcW w:w="817" w:type="dxa"/>
            <w:tcBorders>
              <w:left w:val="nil"/>
              <w:bottom w:val="dotted" w:sz="8" w:space="0" w:color="auto"/>
              <w:right w:val="nil"/>
            </w:tcBorders>
            <w:tcMar>
              <w:left w:w="108" w:type="dxa"/>
              <w:right w:w="108" w:type="dxa"/>
            </w:tcMar>
            <w:vAlign w:val="center"/>
          </w:tcPr>
          <w:p w14:paraId="1F4580B0" w14:textId="32EC4DC9" w:rsidR="374E1258" w:rsidRPr="00B75FA6" w:rsidRDefault="374E1258" w:rsidP="00B75FA6">
            <w:pPr>
              <w:ind w:left="-20" w:right="-20"/>
              <w:jc w:val="right"/>
              <w:rPr>
                <w:rFonts w:asciiTheme="minorHAnsi" w:hAnsiTheme="minorHAnsi" w:cstheme="minorHAnsi"/>
                <w:sz w:val="18"/>
                <w:szCs w:val="18"/>
                <w:lang w:val="en-GB"/>
              </w:rPr>
            </w:pPr>
            <w:r w:rsidRPr="00B75FA6">
              <w:rPr>
                <w:rFonts w:asciiTheme="minorHAnsi" w:hAnsiTheme="minorHAnsi" w:cstheme="minorHAnsi"/>
                <w:sz w:val="18"/>
                <w:szCs w:val="18"/>
                <w:lang w:val="en-GB"/>
              </w:rPr>
              <w:t>7</w:t>
            </w:r>
          </w:p>
        </w:tc>
        <w:tc>
          <w:tcPr>
            <w:tcW w:w="816" w:type="dxa"/>
            <w:tcBorders>
              <w:left w:val="nil"/>
              <w:bottom w:val="dotted" w:sz="8" w:space="0" w:color="auto"/>
              <w:right w:val="nil"/>
            </w:tcBorders>
            <w:shd w:val="clear" w:color="auto" w:fill="DCE6F1"/>
            <w:tcMar>
              <w:left w:w="108" w:type="dxa"/>
              <w:right w:w="108" w:type="dxa"/>
            </w:tcMar>
            <w:vAlign w:val="center"/>
          </w:tcPr>
          <w:p w14:paraId="5116AC32" w14:textId="4EF9E2BA" w:rsidR="374E1258" w:rsidRPr="00B75FA6" w:rsidRDefault="374E1258" w:rsidP="00B75FA6">
            <w:pPr>
              <w:ind w:left="-20" w:right="-20"/>
              <w:jc w:val="right"/>
              <w:rPr>
                <w:rFonts w:asciiTheme="minorHAnsi" w:hAnsiTheme="minorHAnsi" w:cstheme="minorHAnsi"/>
                <w:color w:val="000000" w:themeColor="text1"/>
                <w:sz w:val="18"/>
                <w:szCs w:val="18"/>
                <w:lang w:val="en-GB"/>
              </w:rPr>
            </w:pPr>
            <w:r w:rsidRPr="00B75FA6">
              <w:rPr>
                <w:rFonts w:asciiTheme="minorHAnsi" w:hAnsiTheme="minorHAnsi" w:cstheme="minorHAnsi"/>
                <w:color w:val="000000" w:themeColor="text1"/>
                <w:sz w:val="18"/>
                <w:szCs w:val="18"/>
                <w:lang w:val="en-GB"/>
              </w:rPr>
              <w:t>-4</w:t>
            </w:r>
          </w:p>
        </w:tc>
        <w:tc>
          <w:tcPr>
            <w:tcW w:w="756" w:type="dxa"/>
            <w:tcBorders>
              <w:left w:val="nil"/>
              <w:bottom w:val="dotted" w:sz="8" w:space="0" w:color="auto"/>
              <w:right w:val="nil"/>
            </w:tcBorders>
            <w:tcMar>
              <w:left w:w="108" w:type="dxa"/>
              <w:right w:w="108" w:type="dxa"/>
            </w:tcMar>
            <w:vAlign w:val="center"/>
          </w:tcPr>
          <w:p w14:paraId="2015D5BA" w14:textId="71FC56F4" w:rsidR="374E1258" w:rsidRPr="00B75FA6" w:rsidRDefault="374E1258" w:rsidP="00B75FA6">
            <w:pPr>
              <w:ind w:left="-20" w:right="-20"/>
              <w:jc w:val="right"/>
              <w:rPr>
                <w:rFonts w:asciiTheme="minorHAnsi" w:hAnsiTheme="minorHAnsi" w:cstheme="minorHAnsi"/>
                <w:sz w:val="18"/>
                <w:szCs w:val="18"/>
                <w:lang w:val="en-GB"/>
              </w:rPr>
            </w:pPr>
            <w:r w:rsidRPr="00B75FA6">
              <w:rPr>
                <w:rFonts w:asciiTheme="minorHAnsi" w:hAnsiTheme="minorHAnsi" w:cstheme="minorHAnsi"/>
                <w:sz w:val="18"/>
                <w:szCs w:val="18"/>
                <w:lang w:val="en-GB"/>
              </w:rPr>
              <w:t>1</w:t>
            </w:r>
          </w:p>
        </w:tc>
        <w:tc>
          <w:tcPr>
            <w:tcW w:w="730" w:type="dxa"/>
            <w:tcBorders>
              <w:left w:val="nil"/>
              <w:bottom w:val="dotted" w:sz="8" w:space="0" w:color="auto"/>
              <w:right w:val="nil"/>
            </w:tcBorders>
            <w:shd w:val="clear" w:color="auto" w:fill="DCE6F1"/>
            <w:tcMar>
              <w:left w:w="108" w:type="dxa"/>
              <w:right w:w="108" w:type="dxa"/>
            </w:tcMar>
            <w:vAlign w:val="center"/>
          </w:tcPr>
          <w:p w14:paraId="54081452" w14:textId="759C5CC1" w:rsidR="374E1258" w:rsidRPr="00B75FA6" w:rsidRDefault="374E1258" w:rsidP="00B75FA6">
            <w:pPr>
              <w:ind w:left="-20" w:right="-20"/>
              <w:jc w:val="right"/>
              <w:rPr>
                <w:rFonts w:asciiTheme="minorHAnsi" w:hAnsiTheme="minorHAnsi" w:cstheme="minorHAnsi"/>
                <w:color w:val="000000" w:themeColor="text1"/>
                <w:sz w:val="18"/>
                <w:szCs w:val="18"/>
                <w:lang w:val="en-GB"/>
              </w:rPr>
            </w:pPr>
            <w:r w:rsidRPr="00B75FA6">
              <w:rPr>
                <w:rFonts w:asciiTheme="minorHAnsi" w:hAnsiTheme="minorHAnsi" w:cstheme="minorHAnsi"/>
                <w:color w:val="000000" w:themeColor="text1"/>
                <w:sz w:val="18"/>
                <w:szCs w:val="18"/>
                <w:lang w:val="en-GB"/>
              </w:rPr>
              <w:t>-6</w:t>
            </w:r>
          </w:p>
        </w:tc>
        <w:tc>
          <w:tcPr>
            <w:tcW w:w="770" w:type="dxa"/>
            <w:tcBorders>
              <w:left w:val="nil"/>
              <w:bottom w:val="dotted" w:sz="8" w:space="0" w:color="auto"/>
              <w:right w:val="nil"/>
            </w:tcBorders>
            <w:tcMar>
              <w:left w:w="108" w:type="dxa"/>
              <w:right w:w="108" w:type="dxa"/>
            </w:tcMar>
            <w:vAlign w:val="center"/>
          </w:tcPr>
          <w:p w14:paraId="0C5FDBAF" w14:textId="2FDAE2AF" w:rsidR="374E1258" w:rsidRPr="00B75FA6" w:rsidRDefault="374E1258" w:rsidP="00BE11E7">
            <w:pPr>
              <w:ind w:left="-20" w:right="-20"/>
              <w:jc w:val="right"/>
              <w:rPr>
                <w:rFonts w:asciiTheme="minorHAnsi" w:hAnsiTheme="minorHAnsi" w:cstheme="minorHAnsi"/>
                <w:sz w:val="18"/>
                <w:szCs w:val="18"/>
                <w:lang w:val="en-GB"/>
              </w:rPr>
            </w:pPr>
            <w:r w:rsidRPr="00B75FA6">
              <w:rPr>
                <w:rFonts w:asciiTheme="minorHAnsi" w:hAnsiTheme="minorHAnsi" w:cstheme="minorHAnsi"/>
                <w:sz w:val="18"/>
                <w:szCs w:val="18"/>
                <w:lang w:val="en-GB"/>
              </w:rPr>
              <w:t>-1</w:t>
            </w:r>
          </w:p>
        </w:tc>
      </w:tr>
      <w:tr w:rsidR="00B75FA6" w:rsidRPr="00B75FA6" w14:paraId="7DBF9036" w14:textId="77777777" w:rsidTr="00B75FA6">
        <w:trPr>
          <w:cantSplit/>
          <w:trHeight w:val="340"/>
        </w:trPr>
        <w:tc>
          <w:tcPr>
            <w:tcW w:w="2552" w:type="dxa"/>
            <w:gridSpan w:val="2"/>
            <w:tcBorders>
              <w:top w:val="nil"/>
              <w:left w:val="nil"/>
              <w:bottom w:val="dotted" w:sz="8" w:space="0" w:color="auto"/>
              <w:right w:val="nil"/>
            </w:tcBorders>
            <w:tcMar>
              <w:left w:w="108" w:type="dxa"/>
              <w:right w:w="108" w:type="dxa"/>
            </w:tcMar>
            <w:vAlign w:val="center"/>
          </w:tcPr>
          <w:p w14:paraId="0E4F2090" w14:textId="1075D260" w:rsidR="00B75FA6" w:rsidRPr="00B75FA6" w:rsidRDefault="00B75FA6" w:rsidP="00B75FA6">
            <w:pPr>
              <w:ind w:left="-20" w:right="-20"/>
              <w:jc w:val="right"/>
              <w:rPr>
                <w:rFonts w:asciiTheme="minorHAnsi" w:hAnsiTheme="minorHAnsi" w:cstheme="minorHAnsi"/>
                <w:sz w:val="18"/>
                <w:szCs w:val="18"/>
              </w:rPr>
            </w:pPr>
            <w:r w:rsidRPr="00B75FA6">
              <w:rPr>
                <w:rFonts w:asciiTheme="minorHAnsi" w:hAnsiTheme="minorHAnsi" w:cstheme="minorHAnsi"/>
                <w:b/>
                <w:bCs/>
                <w:color w:val="1F497D" w:themeColor="text2"/>
                <w:sz w:val="18"/>
                <w:szCs w:val="18"/>
                <w:lang w:val="el"/>
              </w:rPr>
              <w:t xml:space="preserve">Σύνολο </w:t>
            </w:r>
            <w:proofErr w:type="spellStart"/>
            <w:r w:rsidRPr="00B75FA6">
              <w:rPr>
                <w:rFonts w:asciiTheme="minorHAnsi" w:hAnsiTheme="minorHAnsi" w:cstheme="minorHAnsi"/>
                <w:b/>
                <w:bCs/>
                <w:color w:val="1F497D" w:themeColor="text2"/>
                <w:sz w:val="18"/>
                <w:szCs w:val="18"/>
                <w:lang w:val="el"/>
              </w:rPr>
              <w:t>βιομηχαν</w:t>
            </w:r>
            <w:r w:rsidRPr="00B75FA6">
              <w:rPr>
                <w:rFonts w:asciiTheme="minorHAnsi" w:hAnsiTheme="minorHAnsi" w:cstheme="minorHAnsi"/>
                <w:b/>
                <w:bCs/>
                <w:color w:val="1F497D" w:themeColor="text2"/>
                <w:sz w:val="18"/>
                <w:szCs w:val="18"/>
                <w:lang w:val="el-GR"/>
              </w:rPr>
              <w:t>ικού</w:t>
            </w:r>
            <w:proofErr w:type="spellEnd"/>
            <w:r w:rsidRPr="00B75FA6">
              <w:rPr>
                <w:rFonts w:asciiTheme="minorHAnsi" w:hAnsiTheme="minorHAnsi" w:cstheme="minorHAnsi"/>
                <w:b/>
                <w:bCs/>
                <w:color w:val="1F497D" w:themeColor="text2"/>
                <w:sz w:val="18"/>
                <w:szCs w:val="18"/>
                <w:lang w:val="el"/>
              </w:rPr>
              <w:t xml:space="preserve"> τομέα</w:t>
            </w:r>
          </w:p>
        </w:tc>
        <w:tc>
          <w:tcPr>
            <w:tcW w:w="827" w:type="dxa"/>
            <w:tcBorders>
              <w:top w:val="dotted" w:sz="8" w:space="0" w:color="auto"/>
              <w:left w:val="nil"/>
              <w:bottom w:val="dotted" w:sz="8" w:space="0" w:color="auto"/>
              <w:right w:val="nil"/>
            </w:tcBorders>
            <w:shd w:val="clear" w:color="auto" w:fill="DCE6F1"/>
            <w:tcMar>
              <w:left w:w="108" w:type="dxa"/>
              <w:right w:w="108" w:type="dxa"/>
            </w:tcMar>
            <w:vAlign w:val="center"/>
          </w:tcPr>
          <w:p w14:paraId="7E3E4D81" w14:textId="069C33EC" w:rsidR="00B75FA6" w:rsidRPr="00B75FA6" w:rsidRDefault="00B75FA6" w:rsidP="00B75FA6">
            <w:pPr>
              <w:ind w:left="-20" w:right="-20"/>
              <w:jc w:val="right"/>
              <w:rPr>
                <w:rFonts w:asciiTheme="minorHAnsi" w:hAnsiTheme="minorHAnsi" w:cstheme="minorHAnsi"/>
                <w:color w:val="000000" w:themeColor="text1"/>
                <w:sz w:val="18"/>
                <w:szCs w:val="18"/>
              </w:rPr>
            </w:pPr>
            <w:r w:rsidRPr="00B75FA6">
              <w:rPr>
                <w:rFonts w:asciiTheme="minorHAnsi" w:hAnsiTheme="minorHAnsi" w:cstheme="minorHAnsi"/>
                <w:color w:val="000000" w:themeColor="text1"/>
                <w:sz w:val="18"/>
                <w:szCs w:val="18"/>
              </w:rPr>
              <w:t>6.264</w:t>
            </w:r>
          </w:p>
        </w:tc>
        <w:tc>
          <w:tcPr>
            <w:tcW w:w="829" w:type="dxa"/>
            <w:tcBorders>
              <w:top w:val="dotted" w:sz="8" w:space="0" w:color="auto"/>
              <w:left w:val="nil"/>
              <w:bottom w:val="dotted" w:sz="8" w:space="0" w:color="auto"/>
              <w:right w:val="nil"/>
            </w:tcBorders>
            <w:tcMar>
              <w:left w:w="108" w:type="dxa"/>
              <w:right w:w="108" w:type="dxa"/>
            </w:tcMar>
            <w:vAlign w:val="center"/>
          </w:tcPr>
          <w:p w14:paraId="384E63C8" w14:textId="2D8FDEF6" w:rsidR="00B75FA6" w:rsidRPr="00B75FA6" w:rsidRDefault="00B75FA6" w:rsidP="00B75FA6">
            <w:pPr>
              <w:ind w:left="-20" w:right="-20"/>
              <w:jc w:val="right"/>
              <w:rPr>
                <w:rFonts w:asciiTheme="minorHAnsi" w:hAnsiTheme="minorHAnsi" w:cstheme="minorHAnsi"/>
                <w:color w:val="000000" w:themeColor="text1"/>
                <w:sz w:val="18"/>
                <w:szCs w:val="18"/>
              </w:rPr>
            </w:pPr>
            <w:r w:rsidRPr="00B75FA6">
              <w:rPr>
                <w:rFonts w:asciiTheme="minorHAnsi" w:hAnsiTheme="minorHAnsi" w:cstheme="minorHAnsi"/>
                <w:color w:val="000000" w:themeColor="text1"/>
                <w:sz w:val="18"/>
                <w:szCs w:val="18"/>
              </w:rPr>
              <w:t>6.955</w:t>
            </w:r>
          </w:p>
        </w:tc>
        <w:tc>
          <w:tcPr>
            <w:tcW w:w="816" w:type="dxa"/>
            <w:tcBorders>
              <w:top w:val="dotted" w:sz="8" w:space="0" w:color="auto"/>
              <w:left w:val="nil"/>
              <w:bottom w:val="dotted" w:sz="8" w:space="0" w:color="auto"/>
              <w:right w:val="nil"/>
            </w:tcBorders>
            <w:shd w:val="clear" w:color="auto" w:fill="DCE6F1"/>
            <w:tcMar>
              <w:left w:w="108" w:type="dxa"/>
              <w:right w:w="108" w:type="dxa"/>
            </w:tcMar>
            <w:vAlign w:val="center"/>
          </w:tcPr>
          <w:p w14:paraId="7E5B3845" w14:textId="74D36F3C" w:rsidR="00B75FA6" w:rsidRPr="00B75FA6" w:rsidRDefault="00B75FA6" w:rsidP="00B75FA6">
            <w:pPr>
              <w:ind w:left="-20" w:right="-20"/>
              <w:jc w:val="right"/>
              <w:rPr>
                <w:rFonts w:asciiTheme="minorHAnsi" w:hAnsiTheme="minorHAnsi" w:cstheme="minorHAnsi"/>
                <w:color w:val="000000" w:themeColor="text1"/>
                <w:sz w:val="18"/>
                <w:szCs w:val="18"/>
              </w:rPr>
            </w:pPr>
            <w:r w:rsidRPr="00B75FA6">
              <w:rPr>
                <w:rFonts w:asciiTheme="minorHAnsi" w:hAnsiTheme="minorHAnsi" w:cstheme="minorHAnsi"/>
                <w:color w:val="000000" w:themeColor="text1"/>
                <w:sz w:val="18"/>
                <w:szCs w:val="18"/>
              </w:rPr>
              <w:t>411</w:t>
            </w:r>
          </w:p>
        </w:tc>
        <w:tc>
          <w:tcPr>
            <w:tcW w:w="816" w:type="dxa"/>
            <w:tcBorders>
              <w:top w:val="dotted" w:sz="8" w:space="0" w:color="auto"/>
              <w:left w:val="nil"/>
              <w:bottom w:val="dotted" w:sz="8" w:space="0" w:color="auto"/>
              <w:right w:val="nil"/>
            </w:tcBorders>
            <w:tcMar>
              <w:left w:w="108" w:type="dxa"/>
              <w:right w:w="108" w:type="dxa"/>
            </w:tcMar>
            <w:vAlign w:val="center"/>
          </w:tcPr>
          <w:p w14:paraId="3353D016" w14:textId="0CD1561D" w:rsidR="00B75FA6" w:rsidRPr="00B75FA6" w:rsidRDefault="00B75FA6" w:rsidP="00B75FA6">
            <w:pPr>
              <w:ind w:left="-20" w:right="-20"/>
              <w:jc w:val="right"/>
              <w:rPr>
                <w:rFonts w:asciiTheme="minorHAnsi" w:hAnsiTheme="minorHAnsi" w:cstheme="minorHAnsi"/>
                <w:color w:val="000000" w:themeColor="text1"/>
                <w:sz w:val="18"/>
                <w:szCs w:val="18"/>
              </w:rPr>
            </w:pPr>
            <w:r w:rsidRPr="00B75FA6">
              <w:rPr>
                <w:rFonts w:asciiTheme="minorHAnsi" w:hAnsiTheme="minorHAnsi" w:cstheme="minorHAnsi"/>
                <w:color w:val="000000" w:themeColor="text1"/>
                <w:sz w:val="18"/>
                <w:szCs w:val="18"/>
              </w:rPr>
              <w:t>634</w:t>
            </w:r>
          </w:p>
        </w:tc>
        <w:tc>
          <w:tcPr>
            <w:tcW w:w="816" w:type="dxa"/>
            <w:tcBorders>
              <w:top w:val="dotted" w:sz="8" w:space="0" w:color="auto"/>
              <w:left w:val="nil"/>
              <w:bottom w:val="dotted" w:sz="8" w:space="0" w:color="auto"/>
              <w:right w:val="nil"/>
            </w:tcBorders>
            <w:shd w:val="clear" w:color="auto" w:fill="DCE6F1"/>
            <w:tcMar>
              <w:left w:w="108" w:type="dxa"/>
              <w:right w:w="108" w:type="dxa"/>
            </w:tcMar>
            <w:vAlign w:val="center"/>
          </w:tcPr>
          <w:p w14:paraId="5562CD05" w14:textId="6127CE54" w:rsidR="00B75FA6" w:rsidRPr="00B75FA6" w:rsidRDefault="00B75FA6" w:rsidP="00B75FA6">
            <w:pPr>
              <w:ind w:left="-20" w:right="-20"/>
              <w:jc w:val="right"/>
              <w:rPr>
                <w:rFonts w:asciiTheme="minorHAnsi" w:hAnsiTheme="minorHAnsi" w:cstheme="minorHAnsi"/>
                <w:color w:val="000000" w:themeColor="text1"/>
                <w:sz w:val="18"/>
                <w:szCs w:val="18"/>
              </w:rPr>
            </w:pPr>
            <w:r w:rsidRPr="00B75FA6">
              <w:rPr>
                <w:rFonts w:asciiTheme="minorHAnsi" w:hAnsiTheme="minorHAnsi" w:cstheme="minorHAnsi"/>
                <w:color w:val="000000" w:themeColor="text1"/>
                <w:sz w:val="18"/>
                <w:szCs w:val="18"/>
              </w:rPr>
              <w:t>519</w:t>
            </w:r>
          </w:p>
        </w:tc>
        <w:tc>
          <w:tcPr>
            <w:tcW w:w="817" w:type="dxa"/>
            <w:tcBorders>
              <w:top w:val="dotted" w:sz="8" w:space="0" w:color="auto"/>
              <w:left w:val="nil"/>
              <w:bottom w:val="dotted" w:sz="8" w:space="0" w:color="auto"/>
              <w:right w:val="nil"/>
            </w:tcBorders>
            <w:tcMar>
              <w:left w:w="108" w:type="dxa"/>
              <w:right w:w="108" w:type="dxa"/>
            </w:tcMar>
            <w:vAlign w:val="center"/>
          </w:tcPr>
          <w:p w14:paraId="55A62CED" w14:textId="2278D316" w:rsidR="00B75FA6" w:rsidRPr="00B75FA6" w:rsidRDefault="00B75FA6" w:rsidP="00B75FA6">
            <w:pPr>
              <w:ind w:left="-20" w:right="-20"/>
              <w:jc w:val="right"/>
              <w:rPr>
                <w:rFonts w:asciiTheme="minorHAnsi" w:hAnsiTheme="minorHAnsi" w:cstheme="minorHAnsi"/>
                <w:color w:val="000000" w:themeColor="text1"/>
                <w:sz w:val="18"/>
                <w:szCs w:val="18"/>
              </w:rPr>
            </w:pPr>
            <w:r w:rsidRPr="00B75FA6">
              <w:rPr>
                <w:rFonts w:asciiTheme="minorHAnsi" w:hAnsiTheme="minorHAnsi" w:cstheme="minorHAnsi"/>
                <w:color w:val="000000" w:themeColor="text1"/>
                <w:sz w:val="18"/>
                <w:szCs w:val="18"/>
              </w:rPr>
              <w:t>636</w:t>
            </w:r>
          </w:p>
        </w:tc>
        <w:tc>
          <w:tcPr>
            <w:tcW w:w="816" w:type="dxa"/>
            <w:tcBorders>
              <w:top w:val="dotted" w:sz="8" w:space="0" w:color="auto"/>
              <w:left w:val="nil"/>
              <w:bottom w:val="dotted" w:sz="8" w:space="0" w:color="auto"/>
              <w:right w:val="nil"/>
            </w:tcBorders>
            <w:shd w:val="clear" w:color="auto" w:fill="DCE6F1"/>
            <w:tcMar>
              <w:left w:w="108" w:type="dxa"/>
              <w:right w:w="108" w:type="dxa"/>
            </w:tcMar>
            <w:vAlign w:val="center"/>
          </w:tcPr>
          <w:p w14:paraId="091B9680" w14:textId="4395BF3E" w:rsidR="00B75FA6" w:rsidRPr="00B75FA6" w:rsidRDefault="00B75FA6" w:rsidP="00B75FA6">
            <w:pPr>
              <w:ind w:left="-20" w:right="-20"/>
              <w:jc w:val="right"/>
              <w:rPr>
                <w:rFonts w:asciiTheme="minorHAnsi" w:hAnsiTheme="minorHAnsi" w:cstheme="minorHAnsi"/>
                <w:color w:val="000000" w:themeColor="text1"/>
                <w:sz w:val="18"/>
                <w:szCs w:val="18"/>
              </w:rPr>
            </w:pPr>
            <w:r w:rsidRPr="00B75FA6">
              <w:rPr>
                <w:rFonts w:asciiTheme="minorHAnsi" w:hAnsiTheme="minorHAnsi" w:cstheme="minorHAnsi"/>
                <w:color w:val="000000" w:themeColor="text1"/>
                <w:sz w:val="18"/>
                <w:szCs w:val="18"/>
              </w:rPr>
              <w:t>272</w:t>
            </w:r>
          </w:p>
        </w:tc>
        <w:tc>
          <w:tcPr>
            <w:tcW w:w="756" w:type="dxa"/>
            <w:tcBorders>
              <w:top w:val="dotted" w:sz="8" w:space="0" w:color="auto"/>
              <w:left w:val="nil"/>
              <w:bottom w:val="dotted" w:sz="8" w:space="0" w:color="auto"/>
              <w:right w:val="nil"/>
            </w:tcBorders>
            <w:tcMar>
              <w:left w:w="108" w:type="dxa"/>
              <w:right w:w="108" w:type="dxa"/>
            </w:tcMar>
            <w:vAlign w:val="center"/>
          </w:tcPr>
          <w:p w14:paraId="5BB3C5E3" w14:textId="49982951" w:rsidR="00B75FA6" w:rsidRPr="00B75FA6" w:rsidRDefault="00B75FA6" w:rsidP="00B75FA6">
            <w:pPr>
              <w:ind w:left="-20" w:right="-20"/>
              <w:jc w:val="right"/>
              <w:rPr>
                <w:rFonts w:asciiTheme="minorHAnsi" w:hAnsiTheme="minorHAnsi" w:cstheme="minorHAnsi"/>
                <w:color w:val="000000" w:themeColor="text1"/>
                <w:sz w:val="18"/>
                <w:szCs w:val="18"/>
              </w:rPr>
            </w:pPr>
            <w:r w:rsidRPr="00B75FA6">
              <w:rPr>
                <w:rFonts w:asciiTheme="minorHAnsi" w:hAnsiTheme="minorHAnsi" w:cstheme="minorHAnsi"/>
                <w:color w:val="000000" w:themeColor="text1"/>
                <w:sz w:val="18"/>
                <w:szCs w:val="18"/>
              </w:rPr>
              <w:t>494</w:t>
            </w:r>
          </w:p>
        </w:tc>
        <w:tc>
          <w:tcPr>
            <w:tcW w:w="730" w:type="dxa"/>
            <w:tcBorders>
              <w:top w:val="dotted" w:sz="8" w:space="0" w:color="auto"/>
              <w:left w:val="nil"/>
              <w:bottom w:val="dotted" w:sz="8" w:space="0" w:color="auto"/>
              <w:right w:val="nil"/>
            </w:tcBorders>
            <w:shd w:val="clear" w:color="auto" w:fill="DCE6F1"/>
            <w:tcMar>
              <w:left w:w="108" w:type="dxa"/>
              <w:right w:w="108" w:type="dxa"/>
            </w:tcMar>
            <w:vAlign w:val="center"/>
          </w:tcPr>
          <w:p w14:paraId="797C9844" w14:textId="4816E570" w:rsidR="00B75FA6" w:rsidRPr="00B75FA6" w:rsidRDefault="00B75FA6" w:rsidP="00B75FA6">
            <w:pPr>
              <w:ind w:left="-20" w:right="-20"/>
              <w:jc w:val="right"/>
              <w:rPr>
                <w:rFonts w:asciiTheme="minorHAnsi" w:hAnsiTheme="minorHAnsi" w:cstheme="minorHAnsi"/>
                <w:color w:val="000000" w:themeColor="text1"/>
                <w:sz w:val="18"/>
                <w:szCs w:val="18"/>
              </w:rPr>
            </w:pPr>
            <w:r w:rsidRPr="00B75FA6">
              <w:rPr>
                <w:rFonts w:asciiTheme="minorHAnsi" w:hAnsiTheme="minorHAnsi" w:cstheme="minorHAnsi"/>
                <w:color w:val="000000" w:themeColor="text1"/>
                <w:sz w:val="18"/>
                <w:szCs w:val="18"/>
              </w:rPr>
              <w:t>80</w:t>
            </w:r>
          </w:p>
        </w:tc>
        <w:tc>
          <w:tcPr>
            <w:tcW w:w="770" w:type="dxa"/>
            <w:tcBorders>
              <w:top w:val="dotted" w:sz="8" w:space="0" w:color="auto"/>
              <w:left w:val="nil"/>
              <w:bottom w:val="dotted" w:sz="8" w:space="0" w:color="auto"/>
              <w:right w:val="nil"/>
            </w:tcBorders>
            <w:tcMar>
              <w:left w:w="108" w:type="dxa"/>
              <w:right w:w="108" w:type="dxa"/>
            </w:tcMar>
            <w:vAlign w:val="center"/>
          </w:tcPr>
          <w:p w14:paraId="050C509F" w14:textId="092E1371" w:rsidR="00B75FA6" w:rsidRPr="00B75FA6" w:rsidRDefault="00B75FA6" w:rsidP="00B75FA6">
            <w:pPr>
              <w:ind w:left="-20" w:right="-20"/>
              <w:jc w:val="right"/>
              <w:rPr>
                <w:rFonts w:asciiTheme="minorHAnsi" w:hAnsiTheme="minorHAnsi" w:cstheme="minorHAnsi"/>
                <w:color w:val="000000" w:themeColor="text1"/>
                <w:sz w:val="18"/>
                <w:szCs w:val="18"/>
              </w:rPr>
            </w:pPr>
            <w:r w:rsidRPr="00B75FA6">
              <w:rPr>
                <w:rFonts w:asciiTheme="minorHAnsi" w:hAnsiTheme="minorHAnsi" w:cstheme="minorHAnsi"/>
                <w:color w:val="000000" w:themeColor="text1"/>
                <w:sz w:val="18"/>
                <w:szCs w:val="18"/>
              </w:rPr>
              <w:t>377</w:t>
            </w:r>
          </w:p>
        </w:tc>
      </w:tr>
      <w:tr w:rsidR="374E1258" w:rsidRPr="00B75FA6" w14:paraId="2F78FD3E" w14:textId="77777777" w:rsidTr="00B75FA6">
        <w:trPr>
          <w:cantSplit/>
          <w:trHeight w:val="340"/>
        </w:trPr>
        <w:tc>
          <w:tcPr>
            <w:tcW w:w="2552" w:type="dxa"/>
            <w:gridSpan w:val="2"/>
            <w:tcBorders>
              <w:left w:val="nil"/>
            </w:tcBorders>
            <w:tcMar>
              <w:left w:w="108" w:type="dxa"/>
              <w:right w:w="108" w:type="dxa"/>
            </w:tcMar>
            <w:vAlign w:val="center"/>
          </w:tcPr>
          <w:p w14:paraId="6A3EA7C8" w14:textId="627B8D2E" w:rsidR="35F1CCB3" w:rsidRPr="00B75FA6" w:rsidRDefault="35F1CCB3" w:rsidP="00B75FA6">
            <w:pPr>
              <w:ind w:left="71" w:right="-20"/>
              <w:jc w:val="right"/>
              <w:rPr>
                <w:rFonts w:asciiTheme="minorHAnsi" w:hAnsiTheme="minorHAnsi" w:cstheme="minorHAnsi"/>
                <w:sz w:val="18"/>
                <w:szCs w:val="18"/>
                <w:lang w:val="en-GB"/>
              </w:rPr>
            </w:pPr>
            <w:r w:rsidRPr="00B75FA6">
              <w:rPr>
                <w:rFonts w:asciiTheme="minorHAnsi" w:hAnsiTheme="minorHAnsi" w:cstheme="minorHAnsi"/>
                <w:b/>
                <w:bCs/>
                <w:sz w:val="18"/>
                <w:szCs w:val="18"/>
                <w:lang w:val="el"/>
              </w:rPr>
              <w:t>Κλάδος Ακινήτων*</w:t>
            </w:r>
          </w:p>
        </w:tc>
        <w:tc>
          <w:tcPr>
            <w:tcW w:w="827" w:type="dxa"/>
            <w:shd w:val="clear" w:color="auto" w:fill="DCE6F1"/>
            <w:tcMar>
              <w:left w:w="108" w:type="dxa"/>
              <w:right w:w="108" w:type="dxa"/>
            </w:tcMar>
            <w:vAlign w:val="center"/>
          </w:tcPr>
          <w:p w14:paraId="6A5405CD" w14:textId="60B28420" w:rsidR="374E1258" w:rsidRPr="00B75FA6" w:rsidRDefault="374E1258" w:rsidP="00B75FA6">
            <w:pPr>
              <w:ind w:left="-20" w:right="-20"/>
              <w:jc w:val="right"/>
              <w:rPr>
                <w:rFonts w:asciiTheme="minorHAnsi" w:hAnsiTheme="minorHAnsi" w:cstheme="minorHAnsi"/>
                <w:color w:val="000000" w:themeColor="text1"/>
                <w:sz w:val="18"/>
                <w:szCs w:val="18"/>
              </w:rPr>
            </w:pPr>
            <w:r w:rsidRPr="00B75FA6">
              <w:rPr>
                <w:rFonts w:asciiTheme="minorHAnsi" w:hAnsiTheme="minorHAnsi" w:cstheme="minorHAnsi"/>
                <w:color w:val="000000" w:themeColor="text1"/>
                <w:sz w:val="18"/>
                <w:szCs w:val="18"/>
              </w:rPr>
              <w:t>38</w:t>
            </w:r>
          </w:p>
        </w:tc>
        <w:tc>
          <w:tcPr>
            <w:tcW w:w="829" w:type="dxa"/>
            <w:tcMar>
              <w:left w:w="108" w:type="dxa"/>
              <w:right w:w="108" w:type="dxa"/>
            </w:tcMar>
            <w:vAlign w:val="center"/>
          </w:tcPr>
          <w:p w14:paraId="72AB7693" w14:textId="79571A6A" w:rsidR="374E1258" w:rsidRPr="00B75FA6" w:rsidRDefault="374E1258" w:rsidP="00B75FA6">
            <w:pPr>
              <w:ind w:left="-20" w:right="-20"/>
              <w:jc w:val="right"/>
              <w:rPr>
                <w:rFonts w:asciiTheme="minorHAnsi" w:hAnsiTheme="minorHAnsi" w:cstheme="minorHAnsi"/>
                <w:sz w:val="18"/>
                <w:szCs w:val="18"/>
              </w:rPr>
            </w:pPr>
            <w:r w:rsidRPr="00B75FA6">
              <w:rPr>
                <w:rFonts w:asciiTheme="minorHAnsi" w:hAnsiTheme="minorHAnsi" w:cstheme="minorHAnsi"/>
                <w:sz w:val="18"/>
                <w:szCs w:val="18"/>
              </w:rPr>
              <w:t>30</w:t>
            </w:r>
          </w:p>
        </w:tc>
        <w:tc>
          <w:tcPr>
            <w:tcW w:w="816" w:type="dxa"/>
            <w:shd w:val="clear" w:color="auto" w:fill="DCE6F1"/>
            <w:tcMar>
              <w:left w:w="108" w:type="dxa"/>
              <w:right w:w="108" w:type="dxa"/>
            </w:tcMar>
            <w:vAlign w:val="center"/>
          </w:tcPr>
          <w:p w14:paraId="5850148A" w14:textId="0ED44A99" w:rsidR="374E1258" w:rsidRPr="00B75FA6" w:rsidRDefault="374E1258" w:rsidP="00B75FA6">
            <w:pPr>
              <w:ind w:left="-20" w:right="-20"/>
              <w:jc w:val="right"/>
              <w:rPr>
                <w:rFonts w:asciiTheme="minorHAnsi" w:hAnsiTheme="minorHAnsi" w:cstheme="minorHAnsi"/>
                <w:color w:val="000000" w:themeColor="text1"/>
                <w:sz w:val="18"/>
                <w:szCs w:val="18"/>
                <w:lang w:val="en-GB"/>
              </w:rPr>
            </w:pPr>
            <w:r w:rsidRPr="00B75FA6">
              <w:rPr>
                <w:rFonts w:asciiTheme="minorHAnsi" w:hAnsiTheme="minorHAnsi" w:cstheme="minorHAnsi"/>
                <w:color w:val="000000" w:themeColor="text1"/>
                <w:sz w:val="18"/>
                <w:szCs w:val="18"/>
                <w:lang w:val="en-GB"/>
              </w:rPr>
              <w:t>25</w:t>
            </w:r>
          </w:p>
        </w:tc>
        <w:tc>
          <w:tcPr>
            <w:tcW w:w="816" w:type="dxa"/>
            <w:tcMar>
              <w:left w:w="108" w:type="dxa"/>
              <w:right w:w="108" w:type="dxa"/>
            </w:tcMar>
            <w:vAlign w:val="center"/>
          </w:tcPr>
          <w:p w14:paraId="4E4BDBBF" w14:textId="19812D93" w:rsidR="374E1258" w:rsidRPr="00B75FA6" w:rsidRDefault="374E1258" w:rsidP="00B75FA6">
            <w:pPr>
              <w:ind w:left="-20" w:right="-20"/>
              <w:jc w:val="right"/>
              <w:rPr>
                <w:rFonts w:asciiTheme="minorHAnsi" w:hAnsiTheme="minorHAnsi" w:cstheme="minorHAnsi"/>
                <w:sz w:val="18"/>
                <w:szCs w:val="18"/>
                <w:lang w:val="en-GB"/>
              </w:rPr>
            </w:pPr>
            <w:r w:rsidRPr="00B75FA6">
              <w:rPr>
                <w:rFonts w:asciiTheme="minorHAnsi" w:hAnsiTheme="minorHAnsi" w:cstheme="minorHAnsi"/>
                <w:sz w:val="18"/>
                <w:szCs w:val="18"/>
                <w:lang w:val="en-GB"/>
              </w:rPr>
              <w:t>13</w:t>
            </w:r>
          </w:p>
        </w:tc>
        <w:tc>
          <w:tcPr>
            <w:tcW w:w="816" w:type="dxa"/>
            <w:shd w:val="clear" w:color="auto" w:fill="DCE6F1"/>
            <w:tcMar>
              <w:left w:w="108" w:type="dxa"/>
              <w:right w:w="108" w:type="dxa"/>
            </w:tcMar>
            <w:vAlign w:val="center"/>
          </w:tcPr>
          <w:p w14:paraId="703E30E1" w14:textId="7E24F8B1" w:rsidR="374E1258" w:rsidRPr="00B75FA6" w:rsidRDefault="374E1258" w:rsidP="00B75FA6">
            <w:pPr>
              <w:ind w:left="-20" w:right="-20"/>
              <w:jc w:val="right"/>
              <w:rPr>
                <w:rFonts w:asciiTheme="minorHAnsi" w:hAnsiTheme="minorHAnsi" w:cstheme="minorHAnsi"/>
                <w:color w:val="000000" w:themeColor="text1"/>
                <w:sz w:val="18"/>
                <w:szCs w:val="18"/>
                <w:lang w:val="en-GB"/>
              </w:rPr>
            </w:pPr>
            <w:r w:rsidRPr="00B75FA6">
              <w:rPr>
                <w:rFonts w:asciiTheme="minorHAnsi" w:hAnsiTheme="minorHAnsi" w:cstheme="minorHAnsi"/>
                <w:color w:val="000000" w:themeColor="text1"/>
                <w:sz w:val="18"/>
                <w:szCs w:val="18"/>
                <w:lang w:val="en-GB"/>
              </w:rPr>
              <w:t>18</w:t>
            </w:r>
          </w:p>
        </w:tc>
        <w:tc>
          <w:tcPr>
            <w:tcW w:w="817" w:type="dxa"/>
            <w:tcMar>
              <w:left w:w="108" w:type="dxa"/>
              <w:right w:w="108" w:type="dxa"/>
            </w:tcMar>
            <w:vAlign w:val="center"/>
          </w:tcPr>
          <w:p w14:paraId="6637C8C8" w14:textId="2B440882" w:rsidR="374E1258" w:rsidRPr="00B75FA6" w:rsidRDefault="374E1258" w:rsidP="00B75FA6">
            <w:pPr>
              <w:ind w:left="-20" w:right="-20"/>
              <w:jc w:val="right"/>
              <w:rPr>
                <w:rFonts w:asciiTheme="minorHAnsi" w:hAnsiTheme="minorHAnsi" w:cstheme="minorHAnsi"/>
                <w:sz w:val="18"/>
                <w:szCs w:val="18"/>
                <w:lang w:val="en-GB"/>
              </w:rPr>
            </w:pPr>
            <w:r w:rsidRPr="00B75FA6">
              <w:rPr>
                <w:rFonts w:asciiTheme="minorHAnsi" w:hAnsiTheme="minorHAnsi" w:cstheme="minorHAnsi"/>
                <w:sz w:val="18"/>
                <w:szCs w:val="18"/>
                <w:lang w:val="en-GB"/>
              </w:rPr>
              <w:t>13</w:t>
            </w:r>
          </w:p>
        </w:tc>
        <w:tc>
          <w:tcPr>
            <w:tcW w:w="816" w:type="dxa"/>
            <w:shd w:val="clear" w:color="auto" w:fill="DCE6F1"/>
            <w:tcMar>
              <w:left w:w="108" w:type="dxa"/>
              <w:right w:w="108" w:type="dxa"/>
            </w:tcMar>
            <w:vAlign w:val="center"/>
          </w:tcPr>
          <w:p w14:paraId="6178B7A4" w14:textId="73DF5D83" w:rsidR="374E1258" w:rsidRPr="00B75FA6" w:rsidRDefault="374E1258" w:rsidP="00B75FA6">
            <w:pPr>
              <w:ind w:left="-20" w:right="-20"/>
              <w:jc w:val="right"/>
              <w:rPr>
                <w:rFonts w:asciiTheme="minorHAnsi" w:hAnsiTheme="minorHAnsi" w:cstheme="minorHAnsi"/>
                <w:color w:val="000000" w:themeColor="text1"/>
                <w:sz w:val="18"/>
                <w:szCs w:val="18"/>
                <w:lang w:val="en-GB"/>
              </w:rPr>
            </w:pPr>
            <w:r w:rsidRPr="00B75FA6">
              <w:rPr>
                <w:rFonts w:asciiTheme="minorHAnsi" w:hAnsiTheme="minorHAnsi" w:cstheme="minorHAnsi"/>
                <w:color w:val="000000" w:themeColor="text1"/>
                <w:sz w:val="18"/>
                <w:szCs w:val="18"/>
                <w:lang w:val="en-GB"/>
              </w:rPr>
              <w:t>18</w:t>
            </w:r>
          </w:p>
        </w:tc>
        <w:tc>
          <w:tcPr>
            <w:tcW w:w="756" w:type="dxa"/>
            <w:tcMar>
              <w:left w:w="108" w:type="dxa"/>
              <w:right w:w="108" w:type="dxa"/>
            </w:tcMar>
            <w:vAlign w:val="center"/>
          </w:tcPr>
          <w:p w14:paraId="04EEB82C" w14:textId="06CE9D4C" w:rsidR="374E1258" w:rsidRPr="00B75FA6" w:rsidRDefault="374E1258" w:rsidP="00B75FA6">
            <w:pPr>
              <w:ind w:left="-20" w:right="-20"/>
              <w:jc w:val="right"/>
              <w:rPr>
                <w:rFonts w:asciiTheme="minorHAnsi" w:hAnsiTheme="minorHAnsi" w:cstheme="minorHAnsi"/>
                <w:sz w:val="18"/>
                <w:szCs w:val="18"/>
                <w:lang w:val="en-GB"/>
              </w:rPr>
            </w:pPr>
            <w:r w:rsidRPr="00B75FA6">
              <w:rPr>
                <w:rFonts w:asciiTheme="minorHAnsi" w:hAnsiTheme="minorHAnsi" w:cstheme="minorHAnsi"/>
                <w:sz w:val="18"/>
                <w:szCs w:val="18"/>
                <w:lang w:val="en-GB"/>
              </w:rPr>
              <w:t>3</w:t>
            </w:r>
          </w:p>
        </w:tc>
        <w:tc>
          <w:tcPr>
            <w:tcW w:w="730" w:type="dxa"/>
            <w:shd w:val="clear" w:color="auto" w:fill="DCE6F1"/>
            <w:tcMar>
              <w:left w:w="108" w:type="dxa"/>
              <w:right w:w="108" w:type="dxa"/>
            </w:tcMar>
            <w:vAlign w:val="center"/>
          </w:tcPr>
          <w:p w14:paraId="37FE7F0E" w14:textId="3CCA0CE8" w:rsidR="374E1258" w:rsidRPr="00B75FA6" w:rsidRDefault="374E1258" w:rsidP="00B75FA6">
            <w:pPr>
              <w:ind w:left="-20" w:right="-20"/>
              <w:jc w:val="right"/>
              <w:rPr>
                <w:rFonts w:asciiTheme="minorHAnsi" w:hAnsiTheme="minorHAnsi" w:cstheme="minorHAnsi"/>
                <w:color w:val="000000" w:themeColor="text1"/>
                <w:sz w:val="18"/>
                <w:szCs w:val="18"/>
                <w:lang w:val="en-GB"/>
              </w:rPr>
            </w:pPr>
            <w:r w:rsidRPr="00B75FA6">
              <w:rPr>
                <w:rFonts w:asciiTheme="minorHAnsi" w:hAnsiTheme="minorHAnsi" w:cstheme="minorHAnsi"/>
                <w:color w:val="000000" w:themeColor="text1"/>
                <w:sz w:val="18"/>
                <w:szCs w:val="18"/>
                <w:lang w:val="en-GB"/>
              </w:rPr>
              <w:t>11</w:t>
            </w:r>
          </w:p>
        </w:tc>
        <w:tc>
          <w:tcPr>
            <w:tcW w:w="770" w:type="dxa"/>
            <w:tcMar>
              <w:left w:w="108" w:type="dxa"/>
              <w:right w:w="108" w:type="dxa"/>
            </w:tcMar>
            <w:vAlign w:val="center"/>
          </w:tcPr>
          <w:p w14:paraId="1AD1BFC0" w14:textId="6E8FFF3D" w:rsidR="374E1258" w:rsidRPr="00B75FA6" w:rsidRDefault="374E1258" w:rsidP="00BE11E7">
            <w:pPr>
              <w:ind w:left="-20" w:right="-20"/>
              <w:jc w:val="right"/>
              <w:rPr>
                <w:rFonts w:asciiTheme="minorHAnsi" w:hAnsiTheme="minorHAnsi" w:cstheme="minorHAnsi"/>
                <w:sz w:val="18"/>
                <w:szCs w:val="18"/>
                <w:lang w:val="en-GB"/>
              </w:rPr>
            </w:pPr>
            <w:r w:rsidRPr="00B75FA6">
              <w:rPr>
                <w:rFonts w:asciiTheme="minorHAnsi" w:hAnsiTheme="minorHAnsi" w:cstheme="minorHAnsi"/>
                <w:sz w:val="18"/>
                <w:szCs w:val="18"/>
                <w:lang w:val="en-GB"/>
              </w:rPr>
              <w:t>-2</w:t>
            </w:r>
          </w:p>
        </w:tc>
      </w:tr>
      <w:tr w:rsidR="00B75FA6" w:rsidRPr="00B75FA6" w14:paraId="30CCC5C4" w14:textId="77777777" w:rsidTr="00B75FA6">
        <w:trPr>
          <w:cantSplit/>
          <w:trHeight w:val="340"/>
        </w:trPr>
        <w:tc>
          <w:tcPr>
            <w:tcW w:w="2552" w:type="dxa"/>
            <w:gridSpan w:val="2"/>
            <w:tcBorders>
              <w:left w:val="nil"/>
              <w:bottom w:val="dotted" w:sz="8" w:space="0" w:color="auto"/>
            </w:tcBorders>
            <w:shd w:val="clear" w:color="auto" w:fill="007CB7"/>
            <w:tcMar>
              <w:left w:w="108" w:type="dxa"/>
              <w:right w:w="108" w:type="dxa"/>
            </w:tcMar>
            <w:vAlign w:val="center"/>
          </w:tcPr>
          <w:p w14:paraId="291782F4" w14:textId="6CE0497F" w:rsidR="10FE47AF" w:rsidRPr="00B75FA6" w:rsidRDefault="10FE47AF" w:rsidP="00B75FA6">
            <w:pPr>
              <w:ind w:left="-20" w:right="-20"/>
              <w:jc w:val="right"/>
              <w:rPr>
                <w:rFonts w:asciiTheme="minorHAnsi" w:hAnsiTheme="minorHAnsi" w:cstheme="minorHAnsi"/>
                <w:sz w:val="18"/>
                <w:szCs w:val="18"/>
                <w:lang w:val="en-GB"/>
              </w:rPr>
            </w:pPr>
            <w:r w:rsidRPr="00B75FA6">
              <w:rPr>
                <w:rFonts w:asciiTheme="minorHAnsi" w:hAnsiTheme="minorHAnsi" w:cstheme="minorHAnsi"/>
                <w:b/>
                <w:bCs/>
                <w:color w:val="FFFFFF" w:themeColor="background1"/>
                <w:sz w:val="18"/>
                <w:szCs w:val="18"/>
                <w:lang w:val="el"/>
              </w:rPr>
              <w:t>Σύνολο ενοποιημένο</w:t>
            </w:r>
          </w:p>
        </w:tc>
        <w:tc>
          <w:tcPr>
            <w:tcW w:w="827" w:type="dxa"/>
            <w:shd w:val="clear" w:color="auto" w:fill="007CB7"/>
            <w:tcMar>
              <w:left w:w="108" w:type="dxa"/>
              <w:right w:w="108" w:type="dxa"/>
            </w:tcMar>
            <w:vAlign w:val="center"/>
          </w:tcPr>
          <w:p w14:paraId="0555207F" w14:textId="7C0CB10A" w:rsidR="374E1258" w:rsidRPr="00B75FA6" w:rsidRDefault="374E1258" w:rsidP="00B75FA6">
            <w:pPr>
              <w:ind w:left="-20" w:right="-20"/>
              <w:jc w:val="right"/>
              <w:rPr>
                <w:rFonts w:asciiTheme="minorHAnsi" w:hAnsiTheme="minorHAnsi" w:cstheme="minorHAnsi"/>
                <w:b/>
                <w:bCs/>
                <w:color w:val="FFFFFF" w:themeColor="background1"/>
                <w:sz w:val="18"/>
                <w:szCs w:val="18"/>
              </w:rPr>
            </w:pPr>
            <w:r w:rsidRPr="00B75FA6">
              <w:rPr>
                <w:rFonts w:asciiTheme="minorHAnsi" w:hAnsiTheme="minorHAnsi" w:cstheme="minorHAnsi"/>
                <w:b/>
                <w:bCs/>
                <w:color w:val="FFFFFF" w:themeColor="background1"/>
                <w:sz w:val="18"/>
                <w:szCs w:val="18"/>
              </w:rPr>
              <w:t>6,302</w:t>
            </w:r>
          </w:p>
        </w:tc>
        <w:tc>
          <w:tcPr>
            <w:tcW w:w="829" w:type="dxa"/>
            <w:shd w:val="clear" w:color="auto" w:fill="007CB7"/>
            <w:tcMar>
              <w:left w:w="108" w:type="dxa"/>
              <w:right w:w="108" w:type="dxa"/>
            </w:tcMar>
            <w:vAlign w:val="center"/>
          </w:tcPr>
          <w:p w14:paraId="5FEA8CE6" w14:textId="7C7A084D" w:rsidR="374E1258" w:rsidRPr="00B75FA6" w:rsidRDefault="374E1258" w:rsidP="00B75FA6">
            <w:pPr>
              <w:ind w:left="-20" w:right="-20"/>
              <w:jc w:val="right"/>
              <w:rPr>
                <w:rFonts w:asciiTheme="minorHAnsi" w:hAnsiTheme="minorHAnsi" w:cstheme="minorHAnsi"/>
                <w:b/>
                <w:bCs/>
                <w:color w:val="FFFFFF" w:themeColor="background1"/>
                <w:sz w:val="18"/>
                <w:szCs w:val="18"/>
              </w:rPr>
            </w:pPr>
            <w:r w:rsidRPr="00B75FA6">
              <w:rPr>
                <w:rFonts w:asciiTheme="minorHAnsi" w:hAnsiTheme="minorHAnsi" w:cstheme="minorHAnsi"/>
                <w:b/>
                <w:bCs/>
                <w:color w:val="FFFFFF" w:themeColor="background1"/>
                <w:sz w:val="18"/>
                <w:szCs w:val="18"/>
              </w:rPr>
              <w:t>6</w:t>
            </w:r>
            <w:r w:rsidR="009843B6" w:rsidRPr="00B75FA6">
              <w:rPr>
                <w:rFonts w:asciiTheme="minorHAnsi" w:hAnsiTheme="minorHAnsi" w:cstheme="minorHAnsi"/>
                <w:b/>
                <w:bCs/>
                <w:color w:val="FFFFFF" w:themeColor="background1"/>
                <w:sz w:val="18"/>
                <w:szCs w:val="18"/>
              </w:rPr>
              <w:t>.</w:t>
            </w:r>
            <w:r w:rsidRPr="00B75FA6">
              <w:rPr>
                <w:rFonts w:asciiTheme="minorHAnsi" w:hAnsiTheme="minorHAnsi" w:cstheme="minorHAnsi"/>
                <w:b/>
                <w:bCs/>
                <w:color w:val="FFFFFF" w:themeColor="background1"/>
                <w:sz w:val="18"/>
                <w:szCs w:val="18"/>
              </w:rPr>
              <w:t>986</w:t>
            </w:r>
          </w:p>
        </w:tc>
        <w:tc>
          <w:tcPr>
            <w:tcW w:w="816" w:type="dxa"/>
            <w:shd w:val="clear" w:color="auto" w:fill="007CB7"/>
            <w:tcMar>
              <w:left w:w="108" w:type="dxa"/>
              <w:right w:w="108" w:type="dxa"/>
            </w:tcMar>
            <w:vAlign w:val="center"/>
          </w:tcPr>
          <w:p w14:paraId="4951834E" w14:textId="2DAD6663" w:rsidR="374E1258" w:rsidRPr="00B75FA6" w:rsidRDefault="374E1258" w:rsidP="00B75FA6">
            <w:pPr>
              <w:ind w:left="-20" w:right="-20"/>
              <w:jc w:val="right"/>
              <w:rPr>
                <w:rFonts w:asciiTheme="minorHAnsi" w:hAnsiTheme="minorHAnsi" w:cstheme="minorHAnsi"/>
                <w:b/>
                <w:bCs/>
                <w:color w:val="FFFFFF" w:themeColor="background1"/>
                <w:sz w:val="18"/>
                <w:szCs w:val="18"/>
              </w:rPr>
            </w:pPr>
            <w:r w:rsidRPr="00B75FA6">
              <w:rPr>
                <w:rFonts w:asciiTheme="minorHAnsi" w:hAnsiTheme="minorHAnsi" w:cstheme="minorHAnsi"/>
                <w:b/>
                <w:bCs/>
                <w:color w:val="FFFFFF" w:themeColor="background1"/>
                <w:sz w:val="18"/>
                <w:szCs w:val="18"/>
              </w:rPr>
              <w:t>436</w:t>
            </w:r>
          </w:p>
        </w:tc>
        <w:tc>
          <w:tcPr>
            <w:tcW w:w="816" w:type="dxa"/>
            <w:shd w:val="clear" w:color="auto" w:fill="007CB7"/>
            <w:tcMar>
              <w:left w:w="108" w:type="dxa"/>
              <w:right w:w="108" w:type="dxa"/>
            </w:tcMar>
            <w:vAlign w:val="center"/>
          </w:tcPr>
          <w:p w14:paraId="37A6BD72" w14:textId="06E76210" w:rsidR="374E1258" w:rsidRPr="00B75FA6" w:rsidRDefault="374E1258" w:rsidP="00B75FA6">
            <w:pPr>
              <w:ind w:left="-20" w:right="-20"/>
              <w:jc w:val="right"/>
              <w:rPr>
                <w:rFonts w:asciiTheme="minorHAnsi" w:hAnsiTheme="minorHAnsi" w:cstheme="minorHAnsi"/>
                <w:b/>
                <w:bCs/>
                <w:color w:val="FFFFFF" w:themeColor="background1"/>
                <w:sz w:val="18"/>
                <w:szCs w:val="18"/>
              </w:rPr>
            </w:pPr>
            <w:r w:rsidRPr="00B75FA6">
              <w:rPr>
                <w:rFonts w:asciiTheme="minorHAnsi" w:hAnsiTheme="minorHAnsi" w:cstheme="minorHAnsi"/>
                <w:b/>
                <w:bCs/>
                <w:color w:val="FFFFFF" w:themeColor="background1"/>
                <w:sz w:val="18"/>
                <w:szCs w:val="18"/>
              </w:rPr>
              <w:t>646</w:t>
            </w:r>
          </w:p>
        </w:tc>
        <w:tc>
          <w:tcPr>
            <w:tcW w:w="816" w:type="dxa"/>
            <w:shd w:val="clear" w:color="auto" w:fill="007CB7"/>
            <w:tcMar>
              <w:left w:w="108" w:type="dxa"/>
              <w:right w:w="108" w:type="dxa"/>
            </w:tcMar>
            <w:vAlign w:val="center"/>
          </w:tcPr>
          <w:p w14:paraId="7CDF2808" w14:textId="1FFD1755" w:rsidR="374E1258" w:rsidRPr="00B75FA6" w:rsidRDefault="374E1258" w:rsidP="00B75FA6">
            <w:pPr>
              <w:ind w:left="-20" w:right="-20"/>
              <w:jc w:val="right"/>
              <w:rPr>
                <w:rFonts w:asciiTheme="minorHAnsi" w:hAnsiTheme="minorHAnsi" w:cstheme="minorHAnsi"/>
                <w:b/>
                <w:bCs/>
                <w:color w:val="FFFFFF" w:themeColor="background1"/>
                <w:sz w:val="18"/>
                <w:szCs w:val="18"/>
                <w:lang w:val="en-GB"/>
              </w:rPr>
            </w:pPr>
            <w:r w:rsidRPr="00B75FA6">
              <w:rPr>
                <w:rFonts w:asciiTheme="minorHAnsi" w:hAnsiTheme="minorHAnsi" w:cstheme="minorHAnsi"/>
                <w:b/>
                <w:bCs/>
                <w:color w:val="FFFFFF" w:themeColor="background1"/>
                <w:sz w:val="18"/>
                <w:szCs w:val="18"/>
                <w:lang w:val="en-GB"/>
              </w:rPr>
              <w:t>537</w:t>
            </w:r>
          </w:p>
        </w:tc>
        <w:tc>
          <w:tcPr>
            <w:tcW w:w="817" w:type="dxa"/>
            <w:shd w:val="clear" w:color="auto" w:fill="007CB7"/>
            <w:tcMar>
              <w:left w:w="108" w:type="dxa"/>
              <w:right w:w="108" w:type="dxa"/>
            </w:tcMar>
            <w:vAlign w:val="center"/>
          </w:tcPr>
          <w:p w14:paraId="59DC5B15" w14:textId="072B3EAE" w:rsidR="374E1258" w:rsidRPr="00B75FA6" w:rsidRDefault="374E1258" w:rsidP="00B75FA6">
            <w:pPr>
              <w:ind w:left="-20" w:right="-20"/>
              <w:jc w:val="right"/>
              <w:rPr>
                <w:rFonts w:asciiTheme="minorHAnsi" w:hAnsiTheme="minorHAnsi" w:cstheme="minorHAnsi"/>
                <w:b/>
                <w:bCs/>
                <w:color w:val="FFFFFF" w:themeColor="background1"/>
                <w:sz w:val="18"/>
                <w:szCs w:val="18"/>
                <w:lang w:val="en-GB"/>
              </w:rPr>
            </w:pPr>
            <w:r w:rsidRPr="00B75FA6">
              <w:rPr>
                <w:rFonts w:asciiTheme="minorHAnsi" w:hAnsiTheme="minorHAnsi" w:cstheme="minorHAnsi"/>
                <w:b/>
                <w:bCs/>
                <w:color w:val="FFFFFF" w:themeColor="background1"/>
                <w:sz w:val="18"/>
                <w:szCs w:val="18"/>
                <w:lang w:val="en-GB"/>
              </w:rPr>
              <w:t>649</w:t>
            </w:r>
          </w:p>
        </w:tc>
        <w:tc>
          <w:tcPr>
            <w:tcW w:w="816" w:type="dxa"/>
            <w:shd w:val="clear" w:color="auto" w:fill="007CB7"/>
            <w:tcMar>
              <w:left w:w="108" w:type="dxa"/>
              <w:right w:w="108" w:type="dxa"/>
            </w:tcMar>
            <w:vAlign w:val="center"/>
          </w:tcPr>
          <w:p w14:paraId="511C17A2" w14:textId="187A6729" w:rsidR="374E1258" w:rsidRPr="00B75FA6" w:rsidRDefault="374E1258" w:rsidP="00B75FA6">
            <w:pPr>
              <w:ind w:left="-20" w:right="-20"/>
              <w:jc w:val="right"/>
              <w:rPr>
                <w:rFonts w:asciiTheme="minorHAnsi" w:hAnsiTheme="minorHAnsi" w:cstheme="minorHAnsi"/>
                <w:b/>
                <w:bCs/>
                <w:color w:val="FFFFFF" w:themeColor="background1"/>
                <w:sz w:val="18"/>
                <w:szCs w:val="18"/>
                <w:lang w:val="en-GB"/>
              </w:rPr>
            </w:pPr>
            <w:r w:rsidRPr="00B75FA6">
              <w:rPr>
                <w:rFonts w:asciiTheme="minorHAnsi" w:hAnsiTheme="minorHAnsi" w:cstheme="minorHAnsi"/>
                <w:b/>
                <w:bCs/>
                <w:color w:val="FFFFFF" w:themeColor="background1"/>
                <w:sz w:val="18"/>
                <w:szCs w:val="18"/>
                <w:lang w:val="en-GB"/>
              </w:rPr>
              <w:t>290</w:t>
            </w:r>
          </w:p>
        </w:tc>
        <w:tc>
          <w:tcPr>
            <w:tcW w:w="756" w:type="dxa"/>
            <w:shd w:val="clear" w:color="auto" w:fill="007CB7"/>
            <w:tcMar>
              <w:left w:w="108" w:type="dxa"/>
              <w:right w:w="108" w:type="dxa"/>
            </w:tcMar>
            <w:vAlign w:val="center"/>
          </w:tcPr>
          <w:p w14:paraId="3DBB579C" w14:textId="05350E13" w:rsidR="374E1258" w:rsidRPr="00B75FA6" w:rsidRDefault="374E1258" w:rsidP="00B75FA6">
            <w:pPr>
              <w:ind w:left="-20" w:right="-20"/>
              <w:jc w:val="right"/>
              <w:rPr>
                <w:rFonts w:asciiTheme="minorHAnsi" w:hAnsiTheme="minorHAnsi" w:cstheme="minorHAnsi"/>
                <w:b/>
                <w:bCs/>
                <w:color w:val="FFFFFF" w:themeColor="background1"/>
                <w:sz w:val="18"/>
                <w:szCs w:val="18"/>
                <w:lang w:val="en-GB"/>
              </w:rPr>
            </w:pPr>
            <w:r w:rsidRPr="00B75FA6">
              <w:rPr>
                <w:rFonts w:asciiTheme="minorHAnsi" w:hAnsiTheme="minorHAnsi" w:cstheme="minorHAnsi"/>
                <w:b/>
                <w:bCs/>
                <w:color w:val="FFFFFF" w:themeColor="background1"/>
                <w:sz w:val="18"/>
                <w:szCs w:val="18"/>
                <w:lang w:val="en-GB"/>
              </w:rPr>
              <w:t>497</w:t>
            </w:r>
          </w:p>
        </w:tc>
        <w:tc>
          <w:tcPr>
            <w:tcW w:w="730" w:type="dxa"/>
            <w:shd w:val="clear" w:color="auto" w:fill="007CB7"/>
            <w:tcMar>
              <w:left w:w="108" w:type="dxa"/>
              <w:right w:w="108" w:type="dxa"/>
            </w:tcMar>
            <w:vAlign w:val="center"/>
          </w:tcPr>
          <w:p w14:paraId="63C073CA" w14:textId="5F601A1F" w:rsidR="374E1258" w:rsidRPr="00B75FA6" w:rsidRDefault="374E1258" w:rsidP="00B75FA6">
            <w:pPr>
              <w:ind w:left="-20" w:right="-20"/>
              <w:jc w:val="right"/>
              <w:rPr>
                <w:rFonts w:asciiTheme="minorHAnsi" w:hAnsiTheme="minorHAnsi" w:cstheme="minorHAnsi"/>
                <w:b/>
                <w:bCs/>
                <w:color w:val="FFFFFF" w:themeColor="background1"/>
                <w:sz w:val="18"/>
                <w:szCs w:val="18"/>
                <w:lang w:val="en-GB"/>
              </w:rPr>
            </w:pPr>
            <w:r w:rsidRPr="00B75FA6">
              <w:rPr>
                <w:rFonts w:asciiTheme="minorHAnsi" w:hAnsiTheme="minorHAnsi" w:cstheme="minorHAnsi"/>
                <w:b/>
                <w:bCs/>
                <w:color w:val="FFFFFF" w:themeColor="background1"/>
                <w:sz w:val="18"/>
                <w:szCs w:val="18"/>
                <w:lang w:val="en-GB"/>
              </w:rPr>
              <w:t>91</w:t>
            </w:r>
          </w:p>
        </w:tc>
        <w:tc>
          <w:tcPr>
            <w:tcW w:w="770" w:type="dxa"/>
            <w:shd w:val="clear" w:color="auto" w:fill="007CB7"/>
            <w:tcMar>
              <w:left w:w="108" w:type="dxa"/>
              <w:right w:w="108" w:type="dxa"/>
            </w:tcMar>
            <w:vAlign w:val="center"/>
          </w:tcPr>
          <w:p w14:paraId="4595E0EA" w14:textId="22521F5C" w:rsidR="374E1258" w:rsidRPr="00B75FA6" w:rsidRDefault="374E1258" w:rsidP="00BE11E7">
            <w:pPr>
              <w:ind w:left="-20" w:right="-20"/>
              <w:jc w:val="right"/>
              <w:rPr>
                <w:rFonts w:asciiTheme="minorHAnsi" w:hAnsiTheme="minorHAnsi" w:cstheme="minorHAnsi"/>
                <w:b/>
                <w:bCs/>
                <w:color w:val="FFFFFF" w:themeColor="background1"/>
                <w:sz w:val="18"/>
                <w:szCs w:val="18"/>
                <w:lang w:val="en-GB"/>
              </w:rPr>
            </w:pPr>
            <w:r w:rsidRPr="00B75FA6">
              <w:rPr>
                <w:rFonts w:asciiTheme="minorHAnsi" w:hAnsiTheme="minorHAnsi" w:cstheme="minorHAnsi"/>
                <w:b/>
                <w:bCs/>
                <w:color w:val="FFFFFF" w:themeColor="background1"/>
                <w:sz w:val="18"/>
                <w:szCs w:val="18"/>
                <w:lang w:val="en-GB"/>
              </w:rPr>
              <w:t>375</w:t>
            </w:r>
          </w:p>
        </w:tc>
      </w:tr>
    </w:tbl>
    <w:p w14:paraId="7C52357D" w14:textId="77777777" w:rsidR="00025EB6" w:rsidRPr="00874BAB" w:rsidRDefault="00025EB6" w:rsidP="008E6F06">
      <w:pPr>
        <w:ind w:left="-426"/>
        <w:jc w:val="both"/>
        <w:rPr>
          <w:rFonts w:asciiTheme="minorHAnsi" w:hAnsiTheme="minorHAnsi" w:cstheme="minorHAnsi"/>
          <w:b/>
          <w:bCs/>
          <w:snapToGrid w:val="0"/>
          <w:sz w:val="16"/>
          <w:szCs w:val="20"/>
          <w:lang w:val="en-GB" w:eastAsia="el-GR"/>
        </w:rPr>
      </w:pPr>
    </w:p>
    <w:p w14:paraId="7C52357E" w14:textId="77777777" w:rsidR="00844066" w:rsidRPr="00965843" w:rsidRDefault="004C3AA0" w:rsidP="008E6F06">
      <w:pPr>
        <w:pStyle w:val="NoSpacing"/>
        <w:keepNext/>
        <w:ind w:left="426"/>
        <w:jc w:val="both"/>
        <w:rPr>
          <w:rFonts w:asciiTheme="minorHAnsi" w:hAnsiTheme="minorHAnsi"/>
          <w:i/>
          <w:iCs/>
          <w:sz w:val="16"/>
          <w:szCs w:val="16"/>
          <w:lang w:val="el-GR"/>
        </w:rPr>
      </w:pPr>
      <w:r w:rsidRPr="00965843">
        <w:rPr>
          <w:sz w:val="16"/>
          <w:lang w:val="el-GR"/>
        </w:rPr>
        <w:t>*</w:t>
      </w:r>
      <w:r w:rsidRPr="00965843">
        <w:rPr>
          <w:rFonts w:asciiTheme="minorHAnsi" w:hAnsiTheme="minorHAnsi"/>
          <w:i/>
          <w:sz w:val="16"/>
          <w:lang w:val="el-GR"/>
        </w:rPr>
        <w:t xml:space="preserve"> Εκτός από τη </w:t>
      </w:r>
      <w:proofErr w:type="spellStart"/>
      <w:r>
        <w:rPr>
          <w:rFonts w:asciiTheme="minorHAnsi" w:hAnsiTheme="minorHAnsi"/>
          <w:i/>
          <w:sz w:val="16"/>
        </w:rPr>
        <w:t>Noval</w:t>
      </w:r>
      <w:proofErr w:type="spellEnd"/>
      <w:r w:rsidRPr="00965843">
        <w:rPr>
          <w:rFonts w:asciiTheme="minorHAnsi" w:hAnsiTheme="minorHAnsi"/>
          <w:i/>
          <w:sz w:val="16"/>
          <w:lang w:val="el-GR"/>
        </w:rPr>
        <w:t xml:space="preserve"> </w:t>
      </w:r>
      <w:proofErr w:type="spellStart"/>
      <w:r>
        <w:rPr>
          <w:rFonts w:asciiTheme="minorHAnsi" w:hAnsiTheme="minorHAnsi"/>
          <w:i/>
          <w:sz w:val="16"/>
        </w:rPr>
        <w:t>Property</w:t>
      </w:r>
      <w:proofErr w:type="spellEnd"/>
      <w:r w:rsidRPr="00965843">
        <w:rPr>
          <w:rFonts w:asciiTheme="minorHAnsi" w:hAnsiTheme="minorHAnsi"/>
          <w:i/>
          <w:sz w:val="16"/>
          <w:lang w:val="el-GR"/>
        </w:rPr>
        <w:t xml:space="preserve">, ο τομέας ακινήτων της </w:t>
      </w:r>
      <w:r>
        <w:rPr>
          <w:rFonts w:asciiTheme="minorHAnsi" w:hAnsiTheme="minorHAnsi"/>
          <w:i/>
          <w:sz w:val="16"/>
        </w:rPr>
        <w:t>Viohalco</w:t>
      </w:r>
      <w:r w:rsidRPr="00965843">
        <w:rPr>
          <w:rFonts w:asciiTheme="minorHAnsi" w:hAnsiTheme="minorHAnsi"/>
          <w:i/>
          <w:sz w:val="16"/>
          <w:lang w:val="el-GR"/>
        </w:rPr>
        <w:t xml:space="preserve"> περιλαμβάνει και άλλες εταιρίες που δραστηριοποιούνται σε ακίνητα. Θα πρέπει να επισημανθεί ότι η </w:t>
      </w:r>
      <w:r>
        <w:rPr>
          <w:rFonts w:asciiTheme="minorHAnsi" w:hAnsiTheme="minorHAnsi"/>
          <w:i/>
          <w:sz w:val="16"/>
        </w:rPr>
        <w:t>Viohalco</w:t>
      </w:r>
      <w:r w:rsidRPr="00965843">
        <w:rPr>
          <w:rFonts w:asciiTheme="minorHAnsi" w:hAnsiTheme="minorHAnsi"/>
          <w:i/>
          <w:sz w:val="16"/>
          <w:lang w:val="el-GR"/>
        </w:rPr>
        <w:t xml:space="preserve"> εφαρμόζει το μοντέλο του ιστορικού κόστους στις επενδύσεις σε ακίνητα, ενώ ορισμένες θυγατρικές του τομέα ακινήτων (όπως η </w:t>
      </w:r>
      <w:proofErr w:type="spellStart"/>
      <w:r>
        <w:rPr>
          <w:rFonts w:asciiTheme="minorHAnsi" w:hAnsiTheme="minorHAnsi"/>
          <w:i/>
          <w:sz w:val="16"/>
        </w:rPr>
        <w:t>Noval</w:t>
      </w:r>
      <w:proofErr w:type="spellEnd"/>
      <w:r w:rsidRPr="00965843">
        <w:rPr>
          <w:rFonts w:asciiTheme="minorHAnsi" w:hAnsiTheme="minorHAnsi"/>
          <w:i/>
          <w:sz w:val="16"/>
          <w:lang w:val="el-GR"/>
        </w:rPr>
        <w:t xml:space="preserve"> </w:t>
      </w:r>
      <w:proofErr w:type="spellStart"/>
      <w:r>
        <w:rPr>
          <w:rFonts w:asciiTheme="minorHAnsi" w:hAnsiTheme="minorHAnsi"/>
          <w:i/>
          <w:sz w:val="16"/>
        </w:rPr>
        <w:t>Property</w:t>
      </w:r>
      <w:proofErr w:type="spellEnd"/>
      <w:r w:rsidRPr="00965843">
        <w:rPr>
          <w:rFonts w:asciiTheme="minorHAnsi" w:hAnsiTheme="minorHAnsi"/>
          <w:i/>
          <w:sz w:val="16"/>
          <w:lang w:val="el-GR"/>
        </w:rPr>
        <w:t xml:space="preserve">) εφαρμόζουν το μοντέλο της εύλογης αξίας. </w:t>
      </w:r>
      <w:bookmarkStart w:id="6" w:name="_Hlk114231584"/>
      <w:bookmarkStart w:id="7" w:name="_Hlk114231585"/>
      <w:r w:rsidRPr="00965843">
        <w:rPr>
          <w:rFonts w:asciiTheme="minorHAnsi" w:hAnsiTheme="minorHAnsi"/>
          <w:i/>
          <w:sz w:val="16"/>
          <w:lang w:val="el-GR"/>
        </w:rPr>
        <w:t xml:space="preserve">Με βάση το μοντέλο της εύλογης αξίας, τα αποτελέσματα της </w:t>
      </w:r>
      <w:proofErr w:type="spellStart"/>
      <w:r>
        <w:rPr>
          <w:rFonts w:asciiTheme="minorHAnsi" w:hAnsiTheme="minorHAnsi"/>
          <w:i/>
          <w:sz w:val="16"/>
        </w:rPr>
        <w:t>Noval</w:t>
      </w:r>
      <w:proofErr w:type="spellEnd"/>
      <w:r w:rsidRPr="00965843">
        <w:rPr>
          <w:rFonts w:asciiTheme="minorHAnsi" w:hAnsiTheme="minorHAnsi"/>
          <w:i/>
          <w:sz w:val="16"/>
          <w:lang w:val="el-GR"/>
        </w:rPr>
        <w:t xml:space="preserve"> </w:t>
      </w:r>
      <w:proofErr w:type="spellStart"/>
      <w:r>
        <w:rPr>
          <w:rFonts w:asciiTheme="minorHAnsi" w:hAnsiTheme="minorHAnsi"/>
          <w:i/>
          <w:sz w:val="16"/>
        </w:rPr>
        <w:t>Property</w:t>
      </w:r>
      <w:proofErr w:type="spellEnd"/>
      <w:r w:rsidRPr="00965843">
        <w:rPr>
          <w:rFonts w:asciiTheme="minorHAnsi" w:hAnsiTheme="minorHAnsi"/>
          <w:i/>
          <w:sz w:val="16"/>
          <w:lang w:val="el-GR"/>
        </w:rPr>
        <w:t xml:space="preserve"> για το 2023 πριν από φόρους ανήλθαν σε κέρδη 67,5 εκατ. ευρώ.</w:t>
      </w:r>
      <w:bookmarkEnd w:id="6"/>
      <w:bookmarkEnd w:id="7"/>
    </w:p>
    <w:p w14:paraId="7C52357F" w14:textId="77777777" w:rsidR="00452718" w:rsidRPr="00965843" w:rsidRDefault="00452718" w:rsidP="008E6F06">
      <w:pPr>
        <w:pStyle w:val="NoSpacing"/>
        <w:keepNext/>
        <w:ind w:left="426"/>
        <w:jc w:val="both"/>
        <w:rPr>
          <w:rFonts w:asciiTheme="minorHAnsi" w:hAnsiTheme="minorHAnsi"/>
          <w:i/>
          <w:iCs/>
          <w:color w:val="FF0000"/>
          <w:sz w:val="16"/>
          <w:szCs w:val="16"/>
          <w:lang w:val="el-GR"/>
        </w:rPr>
      </w:pPr>
      <w:r w:rsidRPr="00965843">
        <w:rPr>
          <w:lang w:val="el-GR"/>
        </w:rPr>
        <w:br w:type="page"/>
      </w:r>
    </w:p>
    <w:p w14:paraId="7C523580" w14:textId="77777777" w:rsidR="00A95AF4" w:rsidRPr="00216247" w:rsidRDefault="00EE4674" w:rsidP="008E6F06">
      <w:pPr>
        <w:pStyle w:val="Heading1"/>
        <w:spacing w:after="120" w:line="240" w:lineRule="auto"/>
        <w:ind w:left="567"/>
        <w:jc w:val="both"/>
        <w:rPr>
          <w:rFonts w:asciiTheme="minorHAnsi" w:hAnsiTheme="minorHAnsi" w:cstheme="minorHAnsi"/>
          <w:color w:val="007CB7"/>
          <w:spacing w:val="-2"/>
          <w:lang w:val="el-GR"/>
        </w:rPr>
      </w:pPr>
      <w:r w:rsidRPr="00216247">
        <w:rPr>
          <w:rFonts w:asciiTheme="minorHAnsi" w:hAnsiTheme="minorHAnsi" w:cstheme="minorHAnsi"/>
          <w:color w:val="007CB7"/>
          <w:spacing w:val="-2"/>
          <w:lang w:val="el-GR"/>
        </w:rPr>
        <w:lastRenderedPageBreak/>
        <w:t>Επισκόπηση επιδόσεων ανά τομέα</w:t>
      </w:r>
    </w:p>
    <w:p w14:paraId="7C523581" w14:textId="77777777" w:rsidR="00B31D44" w:rsidRPr="00574E97" w:rsidRDefault="00B31D44" w:rsidP="008E6F06">
      <w:pPr>
        <w:rPr>
          <w:lang w:val="el-GR"/>
        </w:rPr>
      </w:pPr>
    </w:p>
    <w:p w14:paraId="7C523582" w14:textId="77777777" w:rsidR="00B31D44" w:rsidRPr="00216247" w:rsidRDefault="00B31D44" w:rsidP="00B75FA6">
      <w:pPr>
        <w:pStyle w:val="Heading1"/>
        <w:spacing w:after="240" w:line="240" w:lineRule="auto"/>
        <w:ind w:left="567"/>
        <w:jc w:val="both"/>
        <w:rPr>
          <w:rFonts w:asciiTheme="minorHAnsi" w:hAnsiTheme="minorHAnsi" w:cstheme="minorHAnsi"/>
          <w:color w:val="007CB7"/>
          <w:spacing w:val="-2"/>
          <w:lang w:val="el-GR"/>
        </w:rPr>
      </w:pPr>
      <w:r w:rsidRPr="00216247">
        <w:rPr>
          <w:rFonts w:asciiTheme="minorHAnsi" w:hAnsiTheme="minorHAnsi" w:cstheme="minorHAnsi"/>
          <w:color w:val="007CB7"/>
          <w:spacing w:val="-2"/>
          <w:lang w:val="el-GR"/>
        </w:rPr>
        <w:t>Βιομηχανικός Τομέας</w:t>
      </w:r>
    </w:p>
    <w:p w14:paraId="7C523583" w14:textId="4F02DED0" w:rsidR="00A95AF4" w:rsidRPr="00216247" w:rsidRDefault="00950603" w:rsidP="00B75FA6">
      <w:pPr>
        <w:pStyle w:val="Heading1"/>
        <w:spacing w:before="164" w:after="120" w:line="240" w:lineRule="auto"/>
        <w:ind w:left="2268"/>
        <w:jc w:val="both"/>
        <w:rPr>
          <w:rFonts w:asciiTheme="minorHAnsi" w:hAnsiTheme="minorHAnsi" w:cstheme="minorHAnsi"/>
          <w:color w:val="007CB7"/>
          <w:spacing w:val="-2"/>
          <w:lang w:val="el-GR"/>
        </w:rPr>
      </w:pPr>
      <w:r w:rsidRPr="00B75FA6">
        <w:rPr>
          <w:rFonts w:asciiTheme="minorHAnsi" w:hAnsiTheme="minorHAnsi" w:cstheme="minorHAnsi"/>
          <w:noProof/>
          <w:color w:val="007CB7"/>
          <w:spacing w:val="-2"/>
          <w:lang w:val="en-GB"/>
        </w:rPr>
        <mc:AlternateContent>
          <mc:Choice Requires="wpg">
            <w:drawing>
              <wp:anchor distT="0" distB="0" distL="114300" distR="114300" simplePos="0" relativeHeight="251658243" behindDoc="0" locked="0" layoutInCell="1" allowOverlap="1" wp14:anchorId="7C523B5C" wp14:editId="3C6021F1">
                <wp:simplePos x="0" y="0"/>
                <wp:positionH relativeFrom="page">
                  <wp:posOffset>357505</wp:posOffset>
                </wp:positionH>
                <wp:positionV relativeFrom="paragraph">
                  <wp:posOffset>118745</wp:posOffset>
                </wp:positionV>
                <wp:extent cx="1350645" cy="1362710"/>
                <wp:effectExtent l="0" t="0" r="0" b="0"/>
                <wp:wrapNone/>
                <wp:docPr id="207670282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0645" cy="1362710"/>
                          <a:chOff x="1260" y="492"/>
                          <a:chExt cx="2127" cy="2146"/>
                        </a:xfrm>
                      </wpg:grpSpPr>
                      <pic:pic xmlns:pic="http://schemas.openxmlformats.org/drawingml/2006/picture">
                        <pic:nvPicPr>
                          <pic:cNvPr id="31" name="docshape55"/>
                          <pic:cNvPicPr>
                            <a:picLocks noChangeAspect="1" noChangeArrowheads="1"/>
                          </pic:cNvPicPr>
                        </pic:nvPicPr>
                        <pic:blipFill>
                          <a:blip r:embed="rId37" cstate="print"/>
                          <a:srcRect/>
                          <a:stretch>
                            <a:fillRect/>
                          </a:stretch>
                        </pic:blipFill>
                        <pic:spPr bwMode="auto">
                          <a:xfrm>
                            <a:off x="1260" y="492"/>
                            <a:ext cx="2127" cy="2146"/>
                          </a:xfrm>
                          <a:prstGeom prst="rect">
                            <a:avLst/>
                          </a:prstGeom>
                        </pic:spPr>
                      </pic:pic>
                      <pic:pic xmlns:pic="http://schemas.openxmlformats.org/drawingml/2006/picture">
                        <pic:nvPicPr>
                          <pic:cNvPr id="32" name="docshape56"/>
                          <pic:cNvPicPr>
                            <a:picLocks noChangeAspect="1" noChangeArrowheads="1"/>
                          </pic:cNvPicPr>
                        </pic:nvPicPr>
                        <pic:blipFill>
                          <a:blip r:embed="rId38" cstate="print"/>
                          <a:srcRect/>
                          <a:stretch>
                            <a:fillRect/>
                          </a:stretch>
                        </pic:blipFill>
                        <pic:spPr bwMode="auto">
                          <a:xfrm>
                            <a:off x="1323" y="550"/>
                            <a:ext cx="1856" cy="1856"/>
                          </a:xfrm>
                          <a:prstGeom prst="rect">
                            <a:avLst/>
                          </a:prstGeom>
                        </pic:spPr>
                      </pic:pic>
                    </wpg:wgp>
                  </a:graphicData>
                </a:graphic>
                <wp14:sizeRelH relativeFrom="page">
                  <wp14:pctWidth>0</wp14:pctWidth>
                </wp14:sizeRelH>
                <wp14:sizeRelV relativeFrom="page">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v:group id="Group 7" style="position:absolute;margin-left:28.15pt;margin-top:9.35pt;width:106.35pt;height:107.3pt;z-index:251658243;mso-position-horizontal-relative:page" coordsize="2127,2146" coordorigin="1260,492" o:spid="_x0000_s1026" w14:anchorId="6D879E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">
                <v:shape id="docshape55" style="position:absolute;left:1260;top:492;width:2127;height:214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">
                  <v:imagedata o:title="" r:id="rId43"/>
                </v:shape>
                <v:shape id="docshape56" style="position:absolute;left:1323;top:550;width:1856;height:185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">
                  <v:imagedata o:title="" r:id="rId44"/>
                </v:shape>
                <w10:wrap anchorx="page"/>
              </v:group>
            </w:pict>
          </mc:Fallback>
        </mc:AlternateContent>
      </w:r>
      <w:r w:rsidR="00D64037" w:rsidRPr="00216247">
        <w:rPr>
          <w:rFonts w:asciiTheme="minorHAnsi" w:hAnsiTheme="minorHAnsi" w:cstheme="minorHAnsi"/>
          <w:color w:val="007CB7"/>
          <w:spacing w:val="-2"/>
          <w:lang w:val="el-GR"/>
        </w:rPr>
        <w:t>Αλουμίνιο</w:t>
      </w:r>
    </w:p>
    <w:p w14:paraId="7C523584" w14:textId="5C3CCF54" w:rsidR="00B52936" w:rsidRPr="00574E97" w:rsidRDefault="007261F5" w:rsidP="00B1769C">
      <w:pPr>
        <w:pStyle w:val="BodyText"/>
        <w:ind w:left="2268"/>
        <w:jc w:val="both"/>
        <w:rPr>
          <w:rFonts w:asciiTheme="minorHAnsi" w:hAnsiTheme="minorHAnsi" w:cstheme="minorHAnsi"/>
          <w:sz w:val="20"/>
          <w:szCs w:val="20"/>
          <w:lang w:val="el-GR"/>
        </w:rPr>
      </w:pPr>
      <w:bookmarkStart w:id="8" w:name="_Hlk113435376"/>
      <w:r w:rsidRPr="00574E97">
        <w:rPr>
          <w:rFonts w:asciiTheme="minorHAnsi" w:hAnsiTheme="minorHAnsi"/>
          <w:sz w:val="20"/>
          <w:lang w:val="el-GR"/>
        </w:rPr>
        <w:t xml:space="preserve">Το 2023, ο </w:t>
      </w:r>
      <w:r w:rsidRPr="00574E97">
        <w:rPr>
          <w:rFonts w:asciiTheme="minorHAnsi" w:hAnsiTheme="minorHAnsi"/>
          <w:b/>
          <w:bCs/>
          <w:sz w:val="20"/>
          <w:lang w:val="el-GR"/>
        </w:rPr>
        <w:t xml:space="preserve">κύκλος εργασιών </w:t>
      </w:r>
      <w:r w:rsidRPr="00574E97">
        <w:rPr>
          <w:rFonts w:asciiTheme="minorHAnsi" w:hAnsiTheme="minorHAnsi"/>
          <w:sz w:val="20"/>
          <w:lang w:val="el-GR"/>
        </w:rPr>
        <w:t>του κλάδου αλουμινίου ανήλθε σε 1.887 εκατ. ευρώ (2022: 2.</w:t>
      </w:r>
      <w:r w:rsidR="00173BE9" w:rsidRPr="00AC2B6D">
        <w:rPr>
          <w:rFonts w:asciiTheme="minorHAnsi" w:hAnsiTheme="minorHAnsi"/>
          <w:sz w:val="20"/>
          <w:lang w:val="el-GR"/>
        </w:rPr>
        <w:t>3</w:t>
      </w:r>
      <w:r w:rsidRPr="00574E97">
        <w:rPr>
          <w:rFonts w:asciiTheme="minorHAnsi" w:hAnsiTheme="minorHAnsi"/>
          <w:sz w:val="20"/>
          <w:lang w:val="el-GR"/>
        </w:rPr>
        <w:t xml:space="preserve">13 εκατ. ευρώ), με </w:t>
      </w:r>
      <w:r w:rsidR="001A5181">
        <w:rPr>
          <w:rFonts w:asciiTheme="minorHAnsi" w:hAnsiTheme="minorHAnsi"/>
          <w:b/>
          <w:sz w:val="20"/>
          <w:lang w:val="el-GR"/>
        </w:rPr>
        <w:t>ζημιές</w:t>
      </w:r>
      <w:r w:rsidRPr="00574E97">
        <w:rPr>
          <w:rFonts w:asciiTheme="minorHAnsi" w:hAnsiTheme="minorHAnsi"/>
          <w:sz w:val="20"/>
          <w:lang w:val="el-GR"/>
        </w:rPr>
        <w:t xml:space="preserve"> </w:t>
      </w:r>
      <w:r w:rsidRPr="00574E97">
        <w:rPr>
          <w:rFonts w:asciiTheme="minorHAnsi" w:hAnsiTheme="minorHAnsi"/>
          <w:b/>
          <w:sz w:val="20"/>
          <w:lang w:val="el-GR"/>
        </w:rPr>
        <w:t xml:space="preserve">προ φόρων </w:t>
      </w:r>
      <w:r w:rsidRPr="00574E97">
        <w:rPr>
          <w:rFonts w:asciiTheme="minorHAnsi" w:hAnsiTheme="minorHAnsi"/>
          <w:sz w:val="20"/>
          <w:lang w:val="el-GR"/>
        </w:rPr>
        <w:t xml:space="preserve">για την περίοδο ύψους 7 εκατ. ευρώ (2022: κέρδη προ φόρων 179 εκατ. ευρώ), οι οποίες αποδίδονται κατά κύριο λόγο στις αρνητικές επιδόσεις της θυγατρικής </w:t>
      </w:r>
      <w:r>
        <w:rPr>
          <w:rFonts w:asciiTheme="minorHAnsi" w:hAnsiTheme="minorHAnsi"/>
          <w:sz w:val="20"/>
        </w:rPr>
        <w:t>Bridgnorth</w:t>
      </w:r>
      <w:r w:rsidRPr="00574E97">
        <w:rPr>
          <w:rFonts w:asciiTheme="minorHAnsi" w:hAnsiTheme="minorHAnsi"/>
          <w:sz w:val="20"/>
          <w:lang w:val="el-GR"/>
        </w:rPr>
        <w:t xml:space="preserve"> </w:t>
      </w:r>
      <w:proofErr w:type="spellStart"/>
      <w:r>
        <w:rPr>
          <w:rFonts w:asciiTheme="minorHAnsi" w:hAnsiTheme="minorHAnsi"/>
          <w:sz w:val="20"/>
        </w:rPr>
        <w:t>Aluminium</w:t>
      </w:r>
      <w:proofErr w:type="spellEnd"/>
      <w:r w:rsidRPr="00574E97">
        <w:rPr>
          <w:rFonts w:asciiTheme="minorHAnsi" w:hAnsiTheme="minorHAnsi"/>
          <w:sz w:val="20"/>
          <w:lang w:val="el-GR"/>
        </w:rPr>
        <w:t xml:space="preserve"> στο Ηνωμένο Βασίλειο και στις φθίνουσες τιμές μετάλλων.</w:t>
      </w:r>
    </w:p>
    <w:p w14:paraId="7C523585" w14:textId="77777777" w:rsidR="00B52936" w:rsidRPr="00216247" w:rsidRDefault="00B52936" w:rsidP="00B75FA6">
      <w:pPr>
        <w:pStyle w:val="BodyText"/>
        <w:spacing w:line="259" w:lineRule="auto"/>
        <w:ind w:left="2268"/>
        <w:jc w:val="both"/>
        <w:rPr>
          <w:rFonts w:asciiTheme="minorHAnsi" w:hAnsiTheme="minorHAnsi" w:cstheme="minorBidi"/>
          <w:sz w:val="20"/>
          <w:szCs w:val="20"/>
          <w:lang w:val="el-GR"/>
        </w:rPr>
      </w:pPr>
    </w:p>
    <w:p w14:paraId="7C523586" w14:textId="312FA3A8" w:rsidR="00641846" w:rsidRPr="00216247" w:rsidRDefault="6301477D" w:rsidP="00B75FA6">
      <w:pPr>
        <w:pStyle w:val="BodyText"/>
        <w:spacing w:line="259" w:lineRule="auto"/>
        <w:ind w:left="2268"/>
        <w:jc w:val="both"/>
        <w:rPr>
          <w:rFonts w:asciiTheme="minorHAnsi" w:hAnsiTheme="minorHAnsi" w:cstheme="minorBidi"/>
          <w:sz w:val="20"/>
          <w:szCs w:val="20"/>
          <w:lang w:val="el-GR"/>
        </w:rPr>
      </w:pPr>
      <w:r w:rsidRPr="00216247">
        <w:rPr>
          <w:rFonts w:asciiTheme="minorHAnsi" w:hAnsiTheme="minorHAnsi" w:cstheme="minorBidi"/>
          <w:sz w:val="20"/>
          <w:szCs w:val="20"/>
          <w:lang w:val="el-GR"/>
        </w:rPr>
        <w:t xml:space="preserve">Καθ’ όλη τη διάρκεια του έτους, </w:t>
      </w:r>
      <w:r w:rsidR="2D04EC85" w:rsidRPr="00216247">
        <w:rPr>
          <w:rFonts w:asciiTheme="minorHAnsi" w:hAnsiTheme="minorHAnsi" w:cstheme="minorBidi"/>
          <w:sz w:val="20"/>
          <w:szCs w:val="20"/>
          <w:lang w:val="el-GR"/>
        </w:rPr>
        <w:t>οι</w:t>
      </w:r>
      <w:r w:rsidRPr="00216247">
        <w:rPr>
          <w:rFonts w:asciiTheme="minorHAnsi" w:hAnsiTheme="minorHAnsi" w:cstheme="minorBidi"/>
          <w:sz w:val="20"/>
          <w:szCs w:val="20"/>
          <w:lang w:val="el-GR"/>
        </w:rPr>
        <w:t xml:space="preserve"> </w:t>
      </w:r>
      <w:r w:rsidR="2D04EC85" w:rsidRPr="00216247">
        <w:rPr>
          <w:rFonts w:asciiTheme="minorHAnsi" w:hAnsiTheme="minorHAnsi" w:cstheme="minorBidi"/>
          <w:sz w:val="20"/>
          <w:szCs w:val="20"/>
          <w:lang w:val="el-GR"/>
        </w:rPr>
        <w:t>γεωπολιτικές εντάσεις</w:t>
      </w:r>
      <w:r w:rsidRPr="00216247">
        <w:rPr>
          <w:rFonts w:asciiTheme="minorHAnsi" w:hAnsiTheme="minorHAnsi" w:cstheme="minorBidi"/>
          <w:sz w:val="20"/>
          <w:szCs w:val="20"/>
          <w:lang w:val="el-GR"/>
        </w:rPr>
        <w:t xml:space="preserve">, ο υψηλός πληθωρισμός και τα αυξημένα επιτόκια επηρέασαν την παγκόσμια ζήτηση σε </w:t>
      </w:r>
      <w:r w:rsidR="17C6B423" w:rsidRPr="00216247">
        <w:rPr>
          <w:rFonts w:asciiTheme="minorHAnsi" w:hAnsiTheme="minorHAnsi" w:cstheme="minorBidi"/>
          <w:sz w:val="20"/>
          <w:szCs w:val="20"/>
          <w:lang w:val="el-GR"/>
        </w:rPr>
        <w:t xml:space="preserve">ένα </w:t>
      </w:r>
      <w:r w:rsidRPr="00216247">
        <w:rPr>
          <w:rFonts w:asciiTheme="minorHAnsi" w:hAnsiTheme="minorHAnsi" w:cstheme="minorBidi"/>
          <w:sz w:val="20"/>
          <w:szCs w:val="20"/>
          <w:lang w:val="el-GR"/>
        </w:rPr>
        <w:t xml:space="preserve">ευρύ φάσμα προϊόντων αλουμινίου που προσφέρει ο κλάδος αλουμινίου της </w:t>
      </w:r>
      <w:proofErr w:type="spellStart"/>
      <w:r w:rsidRPr="00B75FA6">
        <w:rPr>
          <w:rFonts w:asciiTheme="minorHAnsi" w:hAnsiTheme="minorHAnsi" w:cstheme="minorBidi"/>
          <w:sz w:val="20"/>
          <w:szCs w:val="20"/>
          <w:lang w:val="en-GB"/>
        </w:rPr>
        <w:t>ElvalHalcor</w:t>
      </w:r>
      <w:proofErr w:type="spellEnd"/>
      <w:r w:rsidRPr="00216247">
        <w:rPr>
          <w:rFonts w:asciiTheme="minorHAnsi" w:hAnsiTheme="minorHAnsi" w:cstheme="minorBidi"/>
          <w:sz w:val="20"/>
          <w:szCs w:val="20"/>
          <w:lang w:val="el-GR"/>
        </w:rPr>
        <w:t xml:space="preserve">, με </w:t>
      </w:r>
      <w:r w:rsidR="17C6B423" w:rsidRPr="00216247">
        <w:rPr>
          <w:rFonts w:asciiTheme="minorHAnsi" w:hAnsiTheme="minorHAnsi" w:cstheme="minorBidi"/>
          <w:sz w:val="20"/>
          <w:szCs w:val="20"/>
          <w:lang w:val="el-GR"/>
        </w:rPr>
        <w:t xml:space="preserve">αποτέλεσμα τη </w:t>
      </w:r>
      <w:r w:rsidRPr="00216247">
        <w:rPr>
          <w:rFonts w:asciiTheme="minorHAnsi" w:hAnsiTheme="minorHAnsi" w:cstheme="minorBidi"/>
          <w:sz w:val="20"/>
          <w:szCs w:val="20"/>
          <w:lang w:val="el-GR"/>
        </w:rPr>
        <w:t>μείωση του συνολικού όγκου πωλήσεων κατά 2% (</w:t>
      </w:r>
      <w:r w:rsidR="3FD16D83" w:rsidRPr="00216247">
        <w:rPr>
          <w:rFonts w:asciiTheme="minorHAnsi" w:hAnsiTheme="minorHAnsi" w:cstheme="minorBidi"/>
          <w:sz w:val="20"/>
          <w:szCs w:val="20"/>
          <w:lang w:val="el-GR"/>
        </w:rPr>
        <w:t>εξαιρώντας</w:t>
      </w:r>
      <w:r w:rsidRPr="00216247">
        <w:rPr>
          <w:rFonts w:asciiTheme="minorHAnsi" w:hAnsiTheme="minorHAnsi" w:cstheme="minorBidi"/>
          <w:sz w:val="20"/>
          <w:szCs w:val="20"/>
          <w:lang w:val="el-GR"/>
        </w:rPr>
        <w:t xml:space="preserve"> τον Όμιλο </w:t>
      </w:r>
      <w:proofErr w:type="spellStart"/>
      <w:r w:rsidRPr="00B75FA6">
        <w:rPr>
          <w:rFonts w:asciiTheme="minorHAnsi" w:hAnsiTheme="minorHAnsi" w:cstheme="minorBidi"/>
          <w:sz w:val="20"/>
          <w:szCs w:val="20"/>
          <w:lang w:val="en-GB"/>
        </w:rPr>
        <w:t>Etem</w:t>
      </w:r>
      <w:proofErr w:type="spellEnd"/>
      <w:r w:rsidRPr="00216247">
        <w:rPr>
          <w:rFonts w:asciiTheme="minorHAnsi" w:hAnsiTheme="minorHAnsi" w:cstheme="minorBidi"/>
          <w:sz w:val="20"/>
          <w:szCs w:val="20"/>
          <w:lang w:val="el-GR"/>
        </w:rPr>
        <w:t>, οι όγκοι πωλήσεων παρέμειναν σταθεροί σε σύγκριση με το 2022). Επιπλέον, οι χαμηλότερες τιμές αλουμινίου στο Χρηματιστήριο Μετάλλων του Λονδίνου (</w:t>
      </w:r>
      <w:r w:rsidRPr="00B75FA6">
        <w:rPr>
          <w:rFonts w:asciiTheme="minorHAnsi" w:hAnsiTheme="minorHAnsi" w:cstheme="minorBidi"/>
          <w:sz w:val="20"/>
          <w:szCs w:val="20"/>
          <w:lang w:val="en-GB"/>
        </w:rPr>
        <w:t>LME</w:t>
      </w:r>
      <w:r w:rsidRPr="00216247">
        <w:rPr>
          <w:rFonts w:asciiTheme="minorHAnsi" w:hAnsiTheme="minorHAnsi" w:cstheme="minorBidi"/>
          <w:sz w:val="20"/>
          <w:szCs w:val="20"/>
          <w:lang w:val="el-GR"/>
        </w:rPr>
        <w:t xml:space="preserve">) κατά τη διάρκεια του 2023 έναντι του ιστορικά υψηλού ποσού του 2022 είχαν ως αποτέλεσμα σημαντικό αρνητικό λογιστικό αποτέλεσμα μετάλλου έναντι θετικού αποτελέσματος μετάλλου ύψους 50 εκατ. ευρώ το 2022. </w:t>
      </w:r>
      <w:r w:rsidR="33A8684F" w:rsidRPr="00216247">
        <w:rPr>
          <w:rFonts w:asciiTheme="minorHAnsi" w:hAnsiTheme="minorHAnsi" w:cstheme="minorBidi"/>
          <w:sz w:val="20"/>
          <w:szCs w:val="20"/>
          <w:lang w:val="el-GR"/>
        </w:rPr>
        <w:t>Ο</w:t>
      </w:r>
      <w:r w:rsidRPr="00216247">
        <w:rPr>
          <w:rFonts w:asciiTheme="minorHAnsi" w:hAnsiTheme="minorHAnsi" w:cstheme="minorBidi"/>
          <w:sz w:val="20"/>
          <w:szCs w:val="20"/>
          <w:lang w:val="el-GR"/>
        </w:rPr>
        <w:t xml:space="preserve">ι </w:t>
      </w:r>
      <w:r w:rsidR="57ED5712" w:rsidRPr="00216247">
        <w:rPr>
          <w:rFonts w:asciiTheme="minorHAnsi" w:hAnsiTheme="minorHAnsi" w:cstheme="minorBidi"/>
          <w:sz w:val="20"/>
          <w:szCs w:val="20"/>
          <w:lang w:val="el-GR"/>
        </w:rPr>
        <w:t>ζημιές μετάλλου</w:t>
      </w:r>
      <w:r w:rsidRPr="00216247">
        <w:rPr>
          <w:rFonts w:asciiTheme="minorHAnsi" w:hAnsiTheme="minorHAnsi" w:cstheme="minorBidi"/>
          <w:sz w:val="20"/>
          <w:szCs w:val="20"/>
          <w:lang w:val="el-GR"/>
        </w:rPr>
        <w:t xml:space="preserve">, σε συνδυασμό με τα υψηλότερα </w:t>
      </w:r>
      <w:r w:rsidR="6CD28D0A" w:rsidRPr="00216247">
        <w:rPr>
          <w:rFonts w:asciiTheme="minorHAnsi" w:hAnsiTheme="minorHAnsi" w:cstheme="minorBidi"/>
          <w:sz w:val="20"/>
          <w:szCs w:val="20"/>
          <w:lang w:val="el-GR"/>
        </w:rPr>
        <w:t>χρηματοοικονομικά έξοδα</w:t>
      </w:r>
      <w:r w:rsidRPr="00216247">
        <w:rPr>
          <w:rFonts w:asciiTheme="minorHAnsi" w:hAnsiTheme="minorHAnsi" w:cstheme="minorBidi"/>
          <w:sz w:val="20"/>
          <w:szCs w:val="20"/>
          <w:lang w:val="el-GR"/>
        </w:rPr>
        <w:t xml:space="preserve">, επηρέασαν την κερδοφορία. </w:t>
      </w:r>
    </w:p>
    <w:p w14:paraId="7C523587" w14:textId="77777777" w:rsidR="00641846" w:rsidRPr="00216247" w:rsidRDefault="00641846" w:rsidP="00B75FA6">
      <w:pPr>
        <w:pStyle w:val="BodyText"/>
        <w:spacing w:line="259" w:lineRule="auto"/>
        <w:ind w:left="2268"/>
        <w:jc w:val="both"/>
        <w:rPr>
          <w:rFonts w:asciiTheme="minorHAnsi" w:hAnsiTheme="minorHAnsi" w:cstheme="minorBidi"/>
          <w:sz w:val="20"/>
          <w:szCs w:val="20"/>
          <w:lang w:val="el-GR"/>
        </w:rPr>
      </w:pPr>
    </w:p>
    <w:p w14:paraId="7C523588" w14:textId="52939D55" w:rsidR="00512394" w:rsidRPr="00216247" w:rsidRDefault="009A11DC" w:rsidP="00B75FA6">
      <w:pPr>
        <w:pStyle w:val="BodyText"/>
        <w:spacing w:line="259" w:lineRule="auto"/>
        <w:ind w:left="2268"/>
        <w:jc w:val="both"/>
        <w:rPr>
          <w:rFonts w:asciiTheme="minorHAnsi" w:hAnsiTheme="minorHAnsi" w:cstheme="minorBidi"/>
          <w:sz w:val="20"/>
          <w:szCs w:val="20"/>
          <w:lang w:val="el-GR"/>
        </w:rPr>
      </w:pPr>
      <w:r w:rsidRPr="00216247">
        <w:rPr>
          <w:rFonts w:asciiTheme="minorHAnsi" w:hAnsiTheme="minorHAnsi" w:cstheme="minorBidi"/>
          <w:sz w:val="20"/>
          <w:szCs w:val="20"/>
          <w:lang w:val="el-GR"/>
        </w:rPr>
        <w:t xml:space="preserve">Λόγω των πολυάριθμων αυξήσεων των επιτοκίων κατά τη διάρκεια του έτους, οι εταιρίες </w:t>
      </w:r>
      <w:r w:rsidR="00296694" w:rsidRPr="00216247">
        <w:rPr>
          <w:rFonts w:asciiTheme="minorHAnsi" w:hAnsiTheme="minorHAnsi" w:cstheme="minorBidi"/>
          <w:sz w:val="20"/>
          <w:szCs w:val="20"/>
          <w:lang w:val="el-GR"/>
        </w:rPr>
        <w:t>έθεσαν</w:t>
      </w:r>
      <w:r w:rsidR="00024229" w:rsidRPr="00216247">
        <w:rPr>
          <w:rFonts w:asciiTheme="minorHAnsi" w:hAnsiTheme="minorHAnsi" w:cstheme="minorBidi"/>
          <w:sz w:val="20"/>
          <w:szCs w:val="20"/>
          <w:lang w:val="el-GR"/>
        </w:rPr>
        <w:t xml:space="preserve"> ως βασικό στόχο τη μείωση του δανεισμού τους</w:t>
      </w:r>
      <w:r w:rsidRPr="00216247">
        <w:rPr>
          <w:rFonts w:asciiTheme="minorHAnsi" w:hAnsiTheme="minorHAnsi" w:cstheme="minorBidi"/>
          <w:sz w:val="20"/>
          <w:szCs w:val="20"/>
          <w:lang w:val="el-GR"/>
        </w:rPr>
        <w:t xml:space="preserve">. </w:t>
      </w:r>
      <w:r w:rsidR="00DB70DC" w:rsidRPr="00216247">
        <w:rPr>
          <w:rFonts w:asciiTheme="minorHAnsi" w:hAnsiTheme="minorHAnsi" w:cstheme="minorBidi"/>
          <w:sz w:val="20"/>
          <w:szCs w:val="20"/>
          <w:lang w:val="el-GR"/>
        </w:rPr>
        <w:t>Το χαμηλότερο επίπεδο επενδύσεων</w:t>
      </w:r>
      <w:r w:rsidR="00907B8A" w:rsidRPr="00216247">
        <w:rPr>
          <w:rFonts w:asciiTheme="minorHAnsi" w:hAnsiTheme="minorHAnsi" w:cstheme="minorBidi"/>
          <w:sz w:val="20"/>
          <w:szCs w:val="20"/>
          <w:lang w:val="el-GR"/>
        </w:rPr>
        <w:t xml:space="preserve">, στη συνέχεια της  </w:t>
      </w:r>
      <w:r w:rsidRPr="00216247">
        <w:rPr>
          <w:rFonts w:asciiTheme="minorHAnsi" w:hAnsiTheme="minorHAnsi" w:cstheme="minorBidi"/>
          <w:sz w:val="20"/>
          <w:szCs w:val="20"/>
          <w:lang w:val="el-GR"/>
        </w:rPr>
        <w:t>ολοκλήρωση</w:t>
      </w:r>
      <w:r w:rsidR="00907B8A" w:rsidRPr="00216247">
        <w:rPr>
          <w:rFonts w:asciiTheme="minorHAnsi" w:hAnsiTheme="minorHAnsi" w:cstheme="minorBidi"/>
          <w:sz w:val="20"/>
          <w:szCs w:val="20"/>
          <w:lang w:val="el-GR"/>
        </w:rPr>
        <w:t>ς</w:t>
      </w:r>
      <w:r w:rsidRPr="00216247">
        <w:rPr>
          <w:rFonts w:asciiTheme="minorHAnsi" w:hAnsiTheme="minorHAnsi" w:cstheme="minorBidi"/>
          <w:sz w:val="20"/>
          <w:szCs w:val="20"/>
          <w:lang w:val="el-GR"/>
        </w:rPr>
        <w:t xml:space="preserve"> του προηγούμενου επενδυτικού σχεδίου</w:t>
      </w:r>
      <w:r w:rsidR="005673F0" w:rsidRPr="00216247">
        <w:rPr>
          <w:rFonts w:asciiTheme="minorHAnsi" w:hAnsiTheme="minorHAnsi" w:cstheme="minorBidi"/>
          <w:sz w:val="20"/>
          <w:szCs w:val="20"/>
          <w:lang w:val="el-GR"/>
        </w:rPr>
        <w:t xml:space="preserve"> και η καλύτερη </w:t>
      </w:r>
      <w:r w:rsidRPr="00216247">
        <w:rPr>
          <w:rFonts w:asciiTheme="minorHAnsi" w:hAnsiTheme="minorHAnsi" w:cstheme="minorBidi"/>
          <w:sz w:val="20"/>
          <w:szCs w:val="20"/>
          <w:lang w:val="el-GR"/>
        </w:rPr>
        <w:t xml:space="preserve">διαχείριση του κεφαλαίου κίνησης, </w:t>
      </w:r>
      <w:r w:rsidR="005673F0" w:rsidRPr="00216247">
        <w:rPr>
          <w:rFonts w:asciiTheme="minorHAnsi" w:hAnsiTheme="minorHAnsi" w:cstheme="minorBidi"/>
          <w:sz w:val="20"/>
          <w:szCs w:val="20"/>
          <w:lang w:val="el-GR"/>
        </w:rPr>
        <w:t>οδήγησαν στη μείωση του</w:t>
      </w:r>
      <w:r w:rsidRPr="00216247">
        <w:rPr>
          <w:rFonts w:asciiTheme="minorHAnsi" w:hAnsiTheme="minorHAnsi" w:cstheme="minorBidi"/>
          <w:sz w:val="20"/>
          <w:szCs w:val="20"/>
          <w:lang w:val="el-GR"/>
        </w:rPr>
        <w:t xml:space="preserve"> </w:t>
      </w:r>
      <w:r w:rsidR="00397BDF" w:rsidRPr="00216247">
        <w:rPr>
          <w:rFonts w:asciiTheme="minorHAnsi" w:hAnsiTheme="minorHAnsi" w:cstheme="minorBidi"/>
          <w:sz w:val="20"/>
          <w:szCs w:val="20"/>
          <w:lang w:val="el-GR"/>
        </w:rPr>
        <w:t>καθαρού</w:t>
      </w:r>
      <w:r w:rsidRPr="00216247">
        <w:rPr>
          <w:rFonts w:asciiTheme="minorHAnsi" w:hAnsiTheme="minorHAnsi" w:cstheme="minorBidi"/>
          <w:sz w:val="20"/>
          <w:szCs w:val="20"/>
          <w:lang w:val="el-GR"/>
        </w:rPr>
        <w:t xml:space="preserve"> </w:t>
      </w:r>
      <w:r w:rsidR="00397BDF" w:rsidRPr="00216247">
        <w:rPr>
          <w:rFonts w:asciiTheme="minorHAnsi" w:hAnsiTheme="minorHAnsi" w:cstheme="minorBidi"/>
          <w:sz w:val="20"/>
          <w:szCs w:val="20"/>
          <w:lang w:val="el-GR"/>
        </w:rPr>
        <w:t>δανεισμού</w:t>
      </w:r>
      <w:r w:rsidRPr="00216247">
        <w:rPr>
          <w:rFonts w:asciiTheme="minorHAnsi" w:hAnsiTheme="minorHAnsi" w:cstheme="minorBidi"/>
          <w:sz w:val="20"/>
          <w:szCs w:val="20"/>
          <w:lang w:val="el-GR"/>
        </w:rPr>
        <w:t xml:space="preserve"> σε </w:t>
      </w:r>
      <w:r w:rsidR="00173BE9" w:rsidRPr="00216247">
        <w:rPr>
          <w:rFonts w:asciiTheme="minorHAnsi" w:hAnsiTheme="minorHAnsi" w:cstheme="minorBidi"/>
          <w:sz w:val="20"/>
          <w:szCs w:val="20"/>
          <w:lang w:val="el-GR"/>
        </w:rPr>
        <w:t xml:space="preserve">613 εκατ. </w:t>
      </w:r>
      <w:r w:rsidRPr="00216247">
        <w:rPr>
          <w:rFonts w:asciiTheme="minorHAnsi" w:hAnsiTheme="minorHAnsi" w:cstheme="minorBidi"/>
          <w:sz w:val="20"/>
          <w:szCs w:val="20"/>
          <w:lang w:val="el-GR"/>
        </w:rPr>
        <w:t xml:space="preserve">ευρώ έναντι </w:t>
      </w:r>
      <w:r w:rsidR="00173BE9" w:rsidRPr="00216247">
        <w:rPr>
          <w:rFonts w:asciiTheme="minorHAnsi" w:hAnsiTheme="minorHAnsi" w:cstheme="minorBidi"/>
          <w:sz w:val="20"/>
          <w:szCs w:val="20"/>
          <w:lang w:val="el-GR"/>
        </w:rPr>
        <w:t xml:space="preserve">746 εκατ. </w:t>
      </w:r>
      <w:r w:rsidRPr="00216247">
        <w:rPr>
          <w:rFonts w:asciiTheme="minorHAnsi" w:hAnsiTheme="minorHAnsi" w:cstheme="minorBidi"/>
          <w:sz w:val="20"/>
          <w:szCs w:val="20"/>
          <w:lang w:val="el-GR"/>
        </w:rPr>
        <w:t>ευρώ στις 31 Δεκεμβρίου 2022.</w:t>
      </w:r>
    </w:p>
    <w:p w14:paraId="7C523589" w14:textId="77777777" w:rsidR="00512394" w:rsidRPr="00216247" w:rsidRDefault="00512394" w:rsidP="00B75FA6">
      <w:pPr>
        <w:pStyle w:val="BodyText"/>
        <w:spacing w:line="259" w:lineRule="auto"/>
        <w:ind w:left="2268"/>
        <w:jc w:val="both"/>
        <w:rPr>
          <w:rFonts w:asciiTheme="minorHAnsi" w:hAnsiTheme="minorHAnsi" w:cstheme="minorBidi"/>
          <w:sz w:val="20"/>
          <w:szCs w:val="20"/>
          <w:lang w:val="el-GR"/>
        </w:rPr>
      </w:pPr>
    </w:p>
    <w:p w14:paraId="7C52358A" w14:textId="3ED0673A" w:rsidR="00490C30" w:rsidRPr="00216247" w:rsidRDefault="338DB057" w:rsidP="00B75FA6">
      <w:pPr>
        <w:pStyle w:val="BodyText"/>
        <w:spacing w:line="259" w:lineRule="auto"/>
        <w:ind w:left="2268"/>
        <w:jc w:val="both"/>
        <w:rPr>
          <w:rFonts w:asciiTheme="minorHAnsi" w:hAnsiTheme="minorHAnsi" w:cstheme="minorBidi"/>
          <w:sz w:val="20"/>
          <w:szCs w:val="20"/>
          <w:lang w:val="el-GR"/>
        </w:rPr>
      </w:pPr>
      <w:r w:rsidRPr="00216247">
        <w:rPr>
          <w:rFonts w:asciiTheme="minorHAnsi" w:hAnsiTheme="minorHAnsi" w:cstheme="minorBidi"/>
          <w:sz w:val="20"/>
          <w:szCs w:val="20"/>
          <w:lang w:val="el-GR"/>
        </w:rPr>
        <w:t xml:space="preserve">Η </w:t>
      </w:r>
      <w:r w:rsidR="5E260E91" w:rsidRPr="00216247">
        <w:rPr>
          <w:rFonts w:asciiTheme="minorHAnsi" w:hAnsiTheme="minorHAnsi" w:cstheme="minorBidi"/>
          <w:sz w:val="20"/>
          <w:szCs w:val="20"/>
          <w:lang w:val="el-GR"/>
        </w:rPr>
        <w:t>αύξηση στην</w:t>
      </w:r>
      <w:r w:rsidRPr="00216247">
        <w:rPr>
          <w:rFonts w:asciiTheme="minorHAnsi" w:hAnsiTheme="minorHAnsi" w:cstheme="minorBidi"/>
          <w:sz w:val="20"/>
          <w:szCs w:val="20"/>
          <w:lang w:val="el-GR"/>
        </w:rPr>
        <w:t xml:space="preserve"> προτίμηση των καταναλωτών</w:t>
      </w:r>
      <w:r w:rsidR="7C6258F7" w:rsidRPr="00216247">
        <w:rPr>
          <w:rFonts w:asciiTheme="minorHAnsi" w:hAnsiTheme="minorHAnsi" w:cstheme="minorBidi"/>
          <w:sz w:val="20"/>
          <w:szCs w:val="20"/>
          <w:lang w:val="el-GR"/>
        </w:rPr>
        <w:t xml:space="preserve"> για </w:t>
      </w:r>
      <w:r w:rsidR="78C1A465" w:rsidRPr="00216247">
        <w:rPr>
          <w:rFonts w:asciiTheme="minorHAnsi" w:hAnsiTheme="minorHAnsi" w:cstheme="minorBidi"/>
          <w:sz w:val="20"/>
          <w:szCs w:val="20"/>
          <w:lang w:val="el-GR"/>
        </w:rPr>
        <w:t>αυξημένο ανακυκλωμένο περιεχόμενο</w:t>
      </w:r>
      <w:r w:rsidR="2F4F7617" w:rsidRPr="00216247">
        <w:rPr>
          <w:rFonts w:asciiTheme="minorHAnsi" w:hAnsiTheme="minorHAnsi" w:cstheme="minorBidi"/>
          <w:sz w:val="20"/>
          <w:szCs w:val="20"/>
          <w:lang w:val="el-GR"/>
        </w:rPr>
        <w:t xml:space="preserve"> </w:t>
      </w:r>
      <w:r w:rsidRPr="00216247">
        <w:rPr>
          <w:rFonts w:asciiTheme="minorHAnsi" w:hAnsiTheme="minorHAnsi" w:cstheme="minorBidi"/>
          <w:sz w:val="20"/>
          <w:szCs w:val="20"/>
          <w:lang w:val="el-GR"/>
        </w:rPr>
        <w:t xml:space="preserve"> στις λύσεις συσκευασίας, οι ενεργειακά αποδοτικές υποδομές</w:t>
      </w:r>
      <w:r w:rsidR="053F51B5" w:rsidRPr="00216247">
        <w:rPr>
          <w:rFonts w:asciiTheme="minorHAnsi" w:hAnsiTheme="minorHAnsi" w:cstheme="minorBidi"/>
          <w:sz w:val="20"/>
          <w:szCs w:val="20"/>
          <w:lang w:val="el-GR"/>
        </w:rPr>
        <w:t>,</w:t>
      </w:r>
      <w:r w:rsidRPr="00216247">
        <w:rPr>
          <w:rFonts w:asciiTheme="minorHAnsi" w:hAnsiTheme="minorHAnsi" w:cstheme="minorBidi"/>
          <w:sz w:val="20"/>
          <w:szCs w:val="20"/>
          <w:lang w:val="el-GR"/>
        </w:rPr>
        <w:t xml:space="preserve"> </w:t>
      </w:r>
      <w:r w:rsidR="257B17E5" w:rsidRPr="00216247">
        <w:rPr>
          <w:rFonts w:asciiTheme="minorHAnsi" w:hAnsiTheme="minorHAnsi" w:cstheme="minorBidi"/>
          <w:sz w:val="20"/>
          <w:szCs w:val="20"/>
          <w:lang w:val="el-GR"/>
        </w:rPr>
        <w:t xml:space="preserve">καθώς </w:t>
      </w:r>
      <w:r w:rsidRPr="00216247">
        <w:rPr>
          <w:rFonts w:asciiTheme="minorHAnsi" w:hAnsiTheme="minorHAnsi" w:cstheme="minorBidi"/>
          <w:sz w:val="20"/>
          <w:szCs w:val="20"/>
          <w:lang w:val="el-GR"/>
        </w:rPr>
        <w:t xml:space="preserve">και η </w:t>
      </w:r>
      <w:r w:rsidR="257B17E5" w:rsidRPr="00216247">
        <w:rPr>
          <w:rFonts w:asciiTheme="minorHAnsi" w:hAnsiTheme="minorHAnsi" w:cstheme="minorBidi"/>
          <w:sz w:val="20"/>
          <w:szCs w:val="20"/>
          <w:lang w:val="el-GR"/>
        </w:rPr>
        <w:t>τάση για μείωση βάρους στα οχήματα και ιδιαίτερα στα ηλεκτρικά</w:t>
      </w:r>
      <w:r w:rsidR="053F51B5" w:rsidRPr="00216247">
        <w:rPr>
          <w:rFonts w:asciiTheme="minorHAnsi" w:hAnsiTheme="minorHAnsi" w:cstheme="minorBidi"/>
          <w:sz w:val="20"/>
          <w:szCs w:val="20"/>
          <w:lang w:val="el-GR"/>
        </w:rPr>
        <w:t>,</w:t>
      </w:r>
      <w:r w:rsidRPr="00216247">
        <w:rPr>
          <w:rFonts w:asciiTheme="minorHAnsi" w:hAnsiTheme="minorHAnsi" w:cstheme="minorBidi"/>
          <w:sz w:val="20"/>
          <w:szCs w:val="20"/>
          <w:lang w:val="el-GR"/>
        </w:rPr>
        <w:t xml:space="preserve"> θα συνεχίσουν να ενισχύουν τη ζήτηση για λύσεις αλουμινίου. </w:t>
      </w:r>
      <w:r w:rsidR="638B5C69" w:rsidRPr="00216247">
        <w:rPr>
          <w:rFonts w:asciiTheme="minorHAnsi" w:hAnsiTheme="minorHAnsi" w:cstheme="minorBidi"/>
          <w:sz w:val="20"/>
          <w:szCs w:val="20"/>
          <w:lang w:val="el-GR"/>
        </w:rPr>
        <w:t xml:space="preserve">Το </w:t>
      </w:r>
      <w:proofErr w:type="spellStart"/>
      <w:r w:rsidR="638B5C69" w:rsidRPr="00216247">
        <w:rPr>
          <w:rFonts w:asciiTheme="minorHAnsi" w:hAnsiTheme="minorHAnsi" w:cstheme="minorBidi"/>
          <w:sz w:val="20"/>
          <w:szCs w:val="20"/>
          <w:lang w:val="el-GR"/>
        </w:rPr>
        <w:t>χαρτοφυλάκι</w:t>
      </w:r>
      <w:proofErr w:type="spellEnd"/>
      <w:r w:rsidR="20158E1A" w:rsidRPr="00B75FA6">
        <w:rPr>
          <w:rFonts w:asciiTheme="minorHAnsi" w:hAnsiTheme="minorHAnsi" w:cstheme="minorBidi"/>
          <w:sz w:val="20"/>
          <w:szCs w:val="20"/>
          <w:lang w:val="en-GB"/>
        </w:rPr>
        <w:t>o</w:t>
      </w:r>
      <w:r w:rsidR="638B5C69" w:rsidRPr="00216247">
        <w:rPr>
          <w:rFonts w:asciiTheme="minorHAnsi" w:hAnsiTheme="minorHAnsi" w:cstheme="minorBidi"/>
          <w:sz w:val="20"/>
          <w:szCs w:val="20"/>
          <w:lang w:val="el-GR"/>
        </w:rPr>
        <w:t xml:space="preserve"> </w:t>
      </w:r>
      <w:r w:rsidR="788583B8" w:rsidRPr="00216247">
        <w:rPr>
          <w:rFonts w:asciiTheme="minorHAnsi" w:hAnsiTheme="minorHAnsi" w:cstheme="minorBidi"/>
          <w:sz w:val="20"/>
          <w:szCs w:val="20"/>
          <w:lang w:val="el-GR"/>
        </w:rPr>
        <w:t>προϊόντων</w:t>
      </w:r>
      <w:r w:rsidR="638B5C69" w:rsidRPr="00216247">
        <w:rPr>
          <w:rFonts w:asciiTheme="minorHAnsi" w:hAnsiTheme="minorHAnsi" w:cstheme="minorBidi"/>
          <w:sz w:val="20"/>
          <w:szCs w:val="20"/>
          <w:lang w:val="el-GR"/>
        </w:rPr>
        <w:t xml:space="preserve"> </w:t>
      </w:r>
      <w:r w:rsidR="5197D2F9" w:rsidRPr="00216247">
        <w:rPr>
          <w:rFonts w:asciiTheme="minorHAnsi" w:hAnsiTheme="minorHAnsi" w:cstheme="minorBidi"/>
          <w:sz w:val="20"/>
          <w:szCs w:val="20"/>
          <w:lang w:val="el-GR"/>
        </w:rPr>
        <w:t xml:space="preserve">του </w:t>
      </w:r>
      <w:r w:rsidR="788583B8" w:rsidRPr="00216247">
        <w:rPr>
          <w:rFonts w:asciiTheme="minorHAnsi" w:hAnsiTheme="minorHAnsi" w:cstheme="minorBidi"/>
          <w:sz w:val="20"/>
          <w:szCs w:val="20"/>
          <w:lang w:val="el-GR"/>
        </w:rPr>
        <w:t>κλάδου</w:t>
      </w:r>
      <w:r w:rsidR="5197D2F9" w:rsidRPr="00216247">
        <w:rPr>
          <w:rFonts w:asciiTheme="minorHAnsi" w:hAnsiTheme="minorHAnsi" w:cstheme="minorBidi"/>
          <w:sz w:val="20"/>
          <w:szCs w:val="20"/>
          <w:lang w:val="el-GR"/>
        </w:rPr>
        <w:t xml:space="preserve"> αλουμινίου της</w:t>
      </w:r>
      <w:r w:rsidRPr="00216247">
        <w:rPr>
          <w:rFonts w:asciiTheme="minorHAnsi" w:hAnsiTheme="minorHAnsi" w:cstheme="minorBidi"/>
          <w:sz w:val="20"/>
          <w:szCs w:val="20"/>
          <w:lang w:val="el-GR"/>
        </w:rPr>
        <w:t xml:space="preserve"> </w:t>
      </w:r>
      <w:proofErr w:type="spellStart"/>
      <w:r w:rsidRPr="00B75FA6">
        <w:rPr>
          <w:rFonts w:asciiTheme="minorHAnsi" w:hAnsiTheme="minorHAnsi" w:cstheme="minorBidi"/>
          <w:sz w:val="20"/>
          <w:szCs w:val="20"/>
          <w:lang w:val="en-GB"/>
        </w:rPr>
        <w:t>ElvalHalcor</w:t>
      </w:r>
      <w:proofErr w:type="spellEnd"/>
      <w:r w:rsidRPr="00216247">
        <w:rPr>
          <w:rFonts w:asciiTheme="minorHAnsi" w:hAnsiTheme="minorHAnsi" w:cstheme="minorBidi"/>
          <w:sz w:val="20"/>
          <w:szCs w:val="20"/>
          <w:lang w:val="el-GR"/>
        </w:rPr>
        <w:t xml:space="preserve"> </w:t>
      </w:r>
      <w:r w:rsidR="5197D2F9" w:rsidRPr="00216247">
        <w:rPr>
          <w:rFonts w:asciiTheme="minorHAnsi" w:hAnsiTheme="minorHAnsi" w:cstheme="minorBidi"/>
          <w:sz w:val="20"/>
          <w:szCs w:val="20"/>
          <w:lang w:val="el-GR"/>
        </w:rPr>
        <w:t>είναι διαφοροποιημένο</w:t>
      </w:r>
      <w:r w:rsidR="2DAB4C15" w:rsidRPr="00216247">
        <w:rPr>
          <w:rFonts w:asciiTheme="minorHAnsi" w:hAnsiTheme="minorHAnsi" w:cstheme="minorBidi"/>
          <w:sz w:val="20"/>
          <w:szCs w:val="20"/>
          <w:lang w:val="el-GR"/>
        </w:rPr>
        <w:t>,</w:t>
      </w:r>
      <w:r w:rsidR="5197D2F9" w:rsidRPr="00216247">
        <w:rPr>
          <w:rFonts w:asciiTheme="minorHAnsi" w:hAnsiTheme="minorHAnsi" w:cstheme="minorBidi"/>
          <w:sz w:val="20"/>
          <w:szCs w:val="20"/>
          <w:lang w:val="el-GR"/>
        </w:rPr>
        <w:t xml:space="preserve"> τόσο</w:t>
      </w:r>
      <w:r w:rsidRPr="00216247">
        <w:rPr>
          <w:rFonts w:asciiTheme="minorHAnsi" w:hAnsiTheme="minorHAnsi" w:cstheme="minorBidi"/>
          <w:sz w:val="20"/>
          <w:szCs w:val="20"/>
          <w:lang w:val="el-GR"/>
        </w:rPr>
        <w:t xml:space="preserve"> σε διαφορετικές γεωγραφικές περιοχές</w:t>
      </w:r>
      <w:r w:rsidR="5197D2F9" w:rsidRPr="00216247">
        <w:rPr>
          <w:rFonts w:asciiTheme="minorHAnsi" w:hAnsiTheme="minorHAnsi" w:cstheme="minorBidi"/>
          <w:sz w:val="20"/>
          <w:szCs w:val="20"/>
          <w:lang w:val="el-GR"/>
        </w:rPr>
        <w:t>, όσο</w:t>
      </w:r>
      <w:r w:rsidRPr="00216247">
        <w:rPr>
          <w:rFonts w:asciiTheme="minorHAnsi" w:hAnsiTheme="minorHAnsi" w:cstheme="minorBidi"/>
          <w:sz w:val="20"/>
          <w:szCs w:val="20"/>
          <w:lang w:val="el-GR"/>
        </w:rPr>
        <w:t xml:space="preserve"> και </w:t>
      </w:r>
      <w:r w:rsidR="5197D2F9" w:rsidRPr="00216247">
        <w:rPr>
          <w:rFonts w:asciiTheme="minorHAnsi" w:hAnsiTheme="minorHAnsi" w:cstheme="minorBidi"/>
          <w:sz w:val="20"/>
          <w:szCs w:val="20"/>
          <w:lang w:val="el-GR"/>
        </w:rPr>
        <w:t xml:space="preserve">σε </w:t>
      </w:r>
      <w:r w:rsidRPr="00216247">
        <w:rPr>
          <w:rFonts w:asciiTheme="minorHAnsi" w:hAnsiTheme="minorHAnsi" w:cstheme="minorBidi"/>
          <w:sz w:val="20"/>
          <w:szCs w:val="20"/>
          <w:lang w:val="el-GR"/>
        </w:rPr>
        <w:t>κατηγορίες προϊόντων</w:t>
      </w:r>
      <w:r w:rsidR="580BF36E" w:rsidRPr="00216247">
        <w:rPr>
          <w:rFonts w:asciiTheme="minorHAnsi" w:hAnsiTheme="minorHAnsi" w:cstheme="minorBidi"/>
          <w:sz w:val="20"/>
          <w:szCs w:val="20"/>
          <w:lang w:val="el-GR"/>
        </w:rPr>
        <w:t>, ενώ επιδιώκεται η περαιτέρω επέκτασή του</w:t>
      </w:r>
      <w:r w:rsidRPr="00216247">
        <w:rPr>
          <w:rFonts w:asciiTheme="minorHAnsi" w:hAnsiTheme="minorHAnsi" w:cstheme="minorBidi"/>
          <w:sz w:val="20"/>
          <w:szCs w:val="20"/>
          <w:lang w:val="el-GR"/>
        </w:rPr>
        <w:t xml:space="preserve"> σε ταχύτερα αναπτυσσόμενους κλάδους προϊόντων και εφαρμογές προστιθέμενης αξίας. Επίσης, </w:t>
      </w:r>
      <w:r w:rsidR="788583B8" w:rsidRPr="00216247">
        <w:rPr>
          <w:rFonts w:asciiTheme="minorHAnsi" w:hAnsiTheme="minorHAnsi" w:cstheme="minorBidi"/>
          <w:sz w:val="20"/>
          <w:szCs w:val="20"/>
          <w:lang w:val="el-GR"/>
        </w:rPr>
        <w:t xml:space="preserve">ο κλάδος </w:t>
      </w:r>
      <w:r w:rsidRPr="00216247">
        <w:rPr>
          <w:rFonts w:asciiTheme="minorHAnsi" w:hAnsiTheme="minorHAnsi" w:cstheme="minorBidi"/>
          <w:sz w:val="20"/>
          <w:szCs w:val="20"/>
          <w:lang w:val="el-GR"/>
        </w:rPr>
        <w:t xml:space="preserve">είναι προσηλωμένος στη </w:t>
      </w:r>
      <w:r w:rsidR="788583B8" w:rsidRPr="00216247">
        <w:rPr>
          <w:rFonts w:asciiTheme="minorHAnsi" w:hAnsiTheme="minorHAnsi" w:cstheme="minorBidi"/>
          <w:sz w:val="20"/>
          <w:szCs w:val="20"/>
          <w:lang w:val="el-GR"/>
        </w:rPr>
        <w:t>σύναψη</w:t>
      </w:r>
      <w:r w:rsidRPr="00216247">
        <w:rPr>
          <w:rFonts w:asciiTheme="minorHAnsi" w:hAnsiTheme="minorHAnsi" w:cstheme="minorBidi"/>
          <w:sz w:val="20"/>
          <w:szCs w:val="20"/>
          <w:lang w:val="el-GR"/>
        </w:rPr>
        <w:t xml:space="preserve"> ισχυρών συνεργασιών για τη μελλοντική ανάπτυξη και την ανταγωνιστική </w:t>
      </w:r>
      <w:r w:rsidR="788583B8" w:rsidRPr="00216247">
        <w:rPr>
          <w:rFonts w:asciiTheme="minorHAnsi" w:hAnsiTheme="minorHAnsi" w:cstheme="minorBidi"/>
          <w:sz w:val="20"/>
          <w:szCs w:val="20"/>
          <w:lang w:val="el-GR"/>
        </w:rPr>
        <w:t>του θέση, συμβάλλοντα</w:t>
      </w:r>
      <w:r w:rsidR="1F97E640" w:rsidRPr="00216247">
        <w:rPr>
          <w:rFonts w:asciiTheme="minorHAnsi" w:hAnsiTheme="minorHAnsi" w:cstheme="minorBidi"/>
          <w:sz w:val="20"/>
          <w:szCs w:val="20"/>
          <w:lang w:val="el-GR"/>
        </w:rPr>
        <w:t xml:space="preserve">ς </w:t>
      </w:r>
      <w:r w:rsidR="788583B8" w:rsidRPr="00216247">
        <w:rPr>
          <w:rFonts w:asciiTheme="minorHAnsi" w:hAnsiTheme="minorHAnsi" w:cstheme="minorBidi"/>
          <w:sz w:val="20"/>
          <w:szCs w:val="20"/>
          <w:lang w:val="el-GR"/>
        </w:rPr>
        <w:t xml:space="preserve"> </w:t>
      </w:r>
      <w:r w:rsidRPr="00216247">
        <w:rPr>
          <w:rFonts w:asciiTheme="minorHAnsi" w:hAnsiTheme="minorHAnsi" w:cstheme="minorBidi"/>
          <w:sz w:val="20"/>
          <w:szCs w:val="20"/>
          <w:lang w:val="el-GR"/>
        </w:rPr>
        <w:t xml:space="preserve">παράλληλα στη βιώσιμη αλυσίδα αξίας </w:t>
      </w:r>
      <w:r w:rsidR="788583B8" w:rsidRPr="00216247">
        <w:rPr>
          <w:rFonts w:asciiTheme="minorHAnsi" w:hAnsiTheme="minorHAnsi" w:cstheme="minorBidi"/>
          <w:sz w:val="20"/>
          <w:szCs w:val="20"/>
          <w:lang w:val="el-GR"/>
        </w:rPr>
        <w:t xml:space="preserve">του </w:t>
      </w:r>
      <w:r w:rsidRPr="00216247">
        <w:rPr>
          <w:rFonts w:asciiTheme="minorHAnsi" w:hAnsiTheme="minorHAnsi" w:cstheme="minorBidi"/>
          <w:sz w:val="20"/>
          <w:szCs w:val="20"/>
          <w:lang w:val="el-GR"/>
        </w:rPr>
        <w:t xml:space="preserve">αλουμινίου. </w:t>
      </w:r>
    </w:p>
    <w:p w14:paraId="7C52358B" w14:textId="77777777" w:rsidR="00490C30" w:rsidRPr="00216247" w:rsidRDefault="00490C30" w:rsidP="00B75FA6">
      <w:pPr>
        <w:pStyle w:val="BodyText"/>
        <w:spacing w:line="259" w:lineRule="auto"/>
        <w:ind w:left="2268"/>
        <w:jc w:val="both"/>
        <w:rPr>
          <w:rFonts w:asciiTheme="minorHAnsi" w:hAnsiTheme="minorHAnsi" w:cstheme="minorBidi"/>
          <w:sz w:val="20"/>
          <w:szCs w:val="20"/>
          <w:lang w:val="el-GR"/>
        </w:rPr>
      </w:pPr>
    </w:p>
    <w:p w14:paraId="04F2FF34" w14:textId="17D0C653" w:rsidR="10C1D390" w:rsidRPr="00216247" w:rsidRDefault="1AF3FAEB" w:rsidP="00B75FA6">
      <w:pPr>
        <w:pStyle w:val="BodyText"/>
        <w:spacing w:line="259" w:lineRule="auto"/>
        <w:ind w:left="2268"/>
        <w:jc w:val="both"/>
        <w:rPr>
          <w:rFonts w:asciiTheme="minorHAnsi" w:hAnsiTheme="minorHAnsi" w:cstheme="minorBidi"/>
          <w:sz w:val="20"/>
          <w:szCs w:val="20"/>
          <w:lang w:val="el-GR"/>
        </w:rPr>
      </w:pPr>
      <w:bookmarkStart w:id="9" w:name="_Hlk127199607"/>
      <w:r w:rsidRPr="00216247">
        <w:rPr>
          <w:rFonts w:asciiTheme="minorHAnsi" w:hAnsiTheme="minorHAnsi" w:cstheme="minorBidi"/>
          <w:sz w:val="20"/>
          <w:szCs w:val="20"/>
          <w:lang w:val="el-GR"/>
        </w:rPr>
        <w:t xml:space="preserve"> Κατά τη διάρκεια του 2023, η </w:t>
      </w:r>
      <w:proofErr w:type="spellStart"/>
      <w:r w:rsidRPr="00B75FA6">
        <w:rPr>
          <w:rFonts w:asciiTheme="minorHAnsi" w:hAnsiTheme="minorHAnsi" w:cstheme="minorBidi"/>
          <w:sz w:val="20"/>
          <w:szCs w:val="20"/>
          <w:lang w:val="en-GB"/>
        </w:rPr>
        <w:t>ElvalHalcor</w:t>
      </w:r>
      <w:proofErr w:type="spellEnd"/>
      <w:r w:rsidRPr="00216247">
        <w:rPr>
          <w:rFonts w:asciiTheme="minorHAnsi" w:hAnsiTheme="minorHAnsi" w:cstheme="minorBidi"/>
          <w:sz w:val="20"/>
          <w:szCs w:val="20"/>
          <w:lang w:val="el-GR"/>
        </w:rPr>
        <w:t xml:space="preserve"> δημοσίευσε την πρώτη έκθεση </w:t>
      </w:r>
      <w:r w:rsidRPr="00B75FA6">
        <w:rPr>
          <w:rFonts w:asciiTheme="minorHAnsi" w:hAnsiTheme="minorHAnsi" w:cstheme="minorBidi"/>
          <w:sz w:val="20"/>
          <w:szCs w:val="20"/>
          <w:lang w:val="en-GB"/>
        </w:rPr>
        <w:t>TCFD</w:t>
      </w:r>
      <w:r w:rsidRPr="00216247">
        <w:rPr>
          <w:rFonts w:asciiTheme="minorHAnsi" w:hAnsiTheme="minorHAnsi" w:cstheme="minorBidi"/>
          <w:sz w:val="20"/>
          <w:szCs w:val="20"/>
          <w:lang w:val="el-GR"/>
        </w:rPr>
        <w:t>, στην οποία οι εταιρίες του κλάδου αλουμινίου προσδιόρισαν και αξιολόγησαν τους σημαντικότερους κινδύνους που αντιμετωπίζουν και τις σημαντικότερες ευκαιρίες σε σχέση με το κλίμα.</w:t>
      </w:r>
    </w:p>
    <w:p w14:paraId="4E8D5591" w14:textId="5E7BAB81" w:rsidR="1AF3FAEB" w:rsidRPr="00216247" w:rsidRDefault="1AF3FAEB" w:rsidP="00B75FA6">
      <w:pPr>
        <w:pStyle w:val="BodyText"/>
        <w:spacing w:line="259" w:lineRule="auto"/>
        <w:ind w:left="2268"/>
        <w:jc w:val="both"/>
        <w:rPr>
          <w:rFonts w:asciiTheme="minorHAnsi" w:hAnsiTheme="minorHAnsi" w:cstheme="minorBidi"/>
          <w:sz w:val="20"/>
          <w:szCs w:val="20"/>
          <w:lang w:val="el-GR"/>
        </w:rPr>
      </w:pPr>
      <w:r w:rsidRPr="00216247">
        <w:rPr>
          <w:rFonts w:asciiTheme="minorHAnsi" w:hAnsiTheme="minorHAnsi" w:cstheme="minorBidi"/>
          <w:sz w:val="20"/>
          <w:szCs w:val="20"/>
          <w:lang w:val="el-GR"/>
        </w:rPr>
        <w:t xml:space="preserve"> </w:t>
      </w:r>
    </w:p>
    <w:p w14:paraId="235C27E2" w14:textId="2551DE2F" w:rsidR="1AF3FAEB" w:rsidRPr="00216247" w:rsidRDefault="1AF3FAEB" w:rsidP="00B75FA6">
      <w:pPr>
        <w:pStyle w:val="BodyText"/>
        <w:spacing w:line="259" w:lineRule="auto"/>
        <w:ind w:left="2268"/>
        <w:jc w:val="both"/>
        <w:rPr>
          <w:rFonts w:asciiTheme="minorHAnsi" w:hAnsiTheme="minorHAnsi" w:cstheme="minorBidi"/>
          <w:sz w:val="20"/>
          <w:szCs w:val="20"/>
          <w:lang w:val="el-GR"/>
        </w:rPr>
      </w:pPr>
      <w:r w:rsidRPr="00216247">
        <w:rPr>
          <w:rFonts w:asciiTheme="minorHAnsi" w:hAnsiTheme="minorHAnsi" w:cstheme="minorBidi"/>
          <w:sz w:val="20"/>
          <w:szCs w:val="20"/>
          <w:lang w:val="el-GR"/>
        </w:rPr>
        <w:t xml:space="preserve">Το 2023 ήταν ένα έτος με προκλήσεις για την </w:t>
      </w:r>
      <w:r w:rsidRPr="00B75FA6">
        <w:rPr>
          <w:rFonts w:asciiTheme="minorHAnsi" w:hAnsiTheme="minorHAnsi" w:cstheme="minorBidi"/>
          <w:sz w:val="20"/>
          <w:szCs w:val="20"/>
          <w:lang w:val="en-GB"/>
        </w:rPr>
        <w:t>Bridgnorth</w:t>
      </w:r>
      <w:r w:rsidRPr="00216247">
        <w:rPr>
          <w:rFonts w:asciiTheme="minorHAnsi" w:hAnsiTheme="minorHAnsi" w:cstheme="minorBidi"/>
          <w:sz w:val="20"/>
          <w:szCs w:val="20"/>
          <w:lang w:val="el-GR"/>
        </w:rPr>
        <w:t xml:space="preserve"> </w:t>
      </w:r>
      <w:r w:rsidRPr="00B75FA6">
        <w:rPr>
          <w:rFonts w:asciiTheme="minorHAnsi" w:hAnsiTheme="minorHAnsi" w:cstheme="minorBidi"/>
          <w:sz w:val="20"/>
          <w:szCs w:val="20"/>
          <w:lang w:val="en-GB"/>
        </w:rPr>
        <w:t>Aluminium</w:t>
      </w:r>
      <w:r w:rsidRPr="00216247">
        <w:rPr>
          <w:rFonts w:asciiTheme="minorHAnsi" w:hAnsiTheme="minorHAnsi" w:cstheme="minorBidi"/>
          <w:sz w:val="20"/>
          <w:szCs w:val="20"/>
          <w:lang w:val="el-GR"/>
        </w:rPr>
        <w:t>. Η εταιρία ξεκίνησε ένα πρόγραμμα αναδιάρθρωσης, ενώ αντιμετώπισε συρρικνωμένη ζήτηση για όλα τα προϊόντα. Η εταιρία εξακολουθεί να εστιάζει στη βελτιστοποίηση περαιτέρω θεμάτων που αφορούν στην υγεία και ασφάλεια</w:t>
      </w:r>
      <w:r w:rsidR="37D177CC" w:rsidRPr="00216247">
        <w:rPr>
          <w:rFonts w:asciiTheme="minorHAnsi" w:hAnsiTheme="minorHAnsi" w:cstheme="minorBidi"/>
          <w:sz w:val="20"/>
          <w:szCs w:val="20"/>
          <w:lang w:val="el-GR"/>
        </w:rPr>
        <w:t xml:space="preserve"> στο χώρο εργασίας</w:t>
      </w:r>
      <w:r w:rsidRPr="00216247">
        <w:rPr>
          <w:rFonts w:asciiTheme="minorHAnsi" w:hAnsiTheme="minorHAnsi" w:cstheme="minorBidi"/>
          <w:sz w:val="20"/>
          <w:szCs w:val="20"/>
          <w:lang w:val="el-GR"/>
        </w:rPr>
        <w:t>, την τεχνολογία, την ποιότητα και τις επιχειρησιακές επιδόσεις της για να διασφαλίσει ότι είναι έτοιμη να ανταποκριθεί στην τρέχουσα και τη μελλοντική ζήτηση πελατών, καθώς επίσης να προσεγγίσει πιθανούς νέους πελάτες στην παγκόσμια αγορά ηλεκτρικών οχημάτων και σε άλλες αγορές.</w:t>
      </w:r>
    </w:p>
    <w:p w14:paraId="7C52358F" w14:textId="77777777" w:rsidR="00C92360" w:rsidRPr="00216247" w:rsidRDefault="00C92360" w:rsidP="00B75FA6">
      <w:pPr>
        <w:pStyle w:val="BodyText"/>
        <w:spacing w:line="259" w:lineRule="auto"/>
        <w:ind w:left="2268"/>
        <w:jc w:val="both"/>
        <w:rPr>
          <w:rFonts w:asciiTheme="minorHAnsi" w:hAnsiTheme="minorHAnsi" w:cstheme="minorBidi"/>
          <w:sz w:val="20"/>
          <w:szCs w:val="20"/>
          <w:lang w:val="el-GR"/>
        </w:rPr>
      </w:pPr>
    </w:p>
    <w:bookmarkEnd w:id="8"/>
    <w:bookmarkEnd w:id="9"/>
    <w:p w14:paraId="0C548BA9" w14:textId="7FC5336E" w:rsidR="009F0BD0" w:rsidRPr="00574E97" w:rsidRDefault="3DAFD9F7" w:rsidP="00B75FA6">
      <w:pPr>
        <w:pStyle w:val="BodyText"/>
        <w:spacing w:line="259" w:lineRule="auto"/>
        <w:ind w:left="2268"/>
        <w:jc w:val="both"/>
        <w:rPr>
          <w:sz w:val="20"/>
          <w:szCs w:val="20"/>
          <w:lang w:val="el"/>
        </w:rPr>
      </w:pPr>
      <w:r w:rsidRPr="00B75FA6">
        <w:rPr>
          <w:rFonts w:asciiTheme="minorHAnsi" w:hAnsiTheme="minorHAnsi" w:cstheme="minorBidi"/>
          <w:sz w:val="20"/>
          <w:szCs w:val="20"/>
          <w:lang w:val="el-GR"/>
        </w:rPr>
        <w:t xml:space="preserve">Το 2023, η </w:t>
      </w:r>
      <w:proofErr w:type="spellStart"/>
      <w:r w:rsidRPr="00B75FA6">
        <w:rPr>
          <w:rFonts w:asciiTheme="minorHAnsi" w:hAnsiTheme="minorHAnsi" w:cstheme="minorBidi"/>
          <w:sz w:val="20"/>
          <w:szCs w:val="20"/>
          <w:lang w:val="en-GB"/>
        </w:rPr>
        <w:t>Etem</w:t>
      </w:r>
      <w:proofErr w:type="spellEnd"/>
      <w:r w:rsidRPr="00B75FA6">
        <w:rPr>
          <w:rFonts w:asciiTheme="minorHAnsi" w:hAnsiTheme="minorHAnsi" w:cstheme="minorBidi"/>
          <w:sz w:val="20"/>
          <w:szCs w:val="20"/>
          <w:lang w:val="el-GR"/>
        </w:rPr>
        <w:t xml:space="preserve"> </w:t>
      </w:r>
      <w:r w:rsidRPr="00B75FA6">
        <w:rPr>
          <w:rFonts w:asciiTheme="minorHAnsi" w:hAnsiTheme="minorHAnsi" w:cstheme="minorBidi"/>
          <w:sz w:val="20"/>
          <w:szCs w:val="20"/>
          <w:lang w:val="en-GB"/>
        </w:rPr>
        <w:t>Gestamp</w:t>
      </w:r>
      <w:r w:rsidRPr="00B75FA6">
        <w:rPr>
          <w:rFonts w:asciiTheme="minorHAnsi" w:hAnsiTheme="minorHAnsi" w:cstheme="minorBidi"/>
          <w:sz w:val="20"/>
          <w:szCs w:val="20"/>
          <w:lang w:val="el-GR"/>
        </w:rPr>
        <w:t xml:space="preserve"> προσπάθησε να εξισορροπήσει την επέκταση της υφιστάμενης παραγωγικής δυναμικότητας με την εγκατάσταση μηχανημάτων για να </w:t>
      </w:r>
      <w:r w:rsidR="2C84130E" w:rsidRPr="00B75FA6">
        <w:rPr>
          <w:rFonts w:asciiTheme="minorHAnsi" w:hAnsiTheme="minorHAnsi" w:cstheme="minorBidi"/>
          <w:sz w:val="20"/>
          <w:szCs w:val="20"/>
          <w:lang w:val="el-GR"/>
        </w:rPr>
        <w:t>ανταπεξέλθει</w:t>
      </w:r>
      <w:r w:rsidRPr="00B75FA6">
        <w:rPr>
          <w:rFonts w:asciiTheme="minorHAnsi" w:hAnsiTheme="minorHAnsi" w:cstheme="minorBidi"/>
          <w:sz w:val="20"/>
          <w:szCs w:val="20"/>
          <w:lang w:val="el-GR"/>
        </w:rPr>
        <w:t xml:space="preserve"> στα νέα έργα της </w:t>
      </w:r>
      <w:r w:rsidRPr="00B75FA6">
        <w:rPr>
          <w:rFonts w:asciiTheme="minorHAnsi" w:hAnsiTheme="minorHAnsi" w:cstheme="minorBidi"/>
          <w:sz w:val="20"/>
          <w:szCs w:val="20"/>
          <w:lang w:val="el-GR"/>
        </w:rPr>
        <w:lastRenderedPageBreak/>
        <w:t>αυτοκινητοβιομηχανίας και στις δυσμενείς συνθήκες της αγοράς</w:t>
      </w:r>
      <w:r w:rsidR="2C84130E" w:rsidRPr="00B75FA6">
        <w:rPr>
          <w:rFonts w:asciiTheme="minorHAnsi" w:hAnsiTheme="minorHAnsi" w:cstheme="minorBidi"/>
          <w:sz w:val="20"/>
          <w:szCs w:val="20"/>
          <w:lang w:val="el-GR"/>
        </w:rPr>
        <w:t>,</w:t>
      </w:r>
      <w:r w:rsidRPr="00B75FA6">
        <w:rPr>
          <w:rFonts w:asciiTheme="minorHAnsi" w:hAnsiTheme="minorHAnsi" w:cstheme="minorBidi"/>
          <w:sz w:val="20"/>
          <w:szCs w:val="20"/>
          <w:lang w:val="el-GR"/>
        </w:rPr>
        <w:t xml:space="preserve"> που επηρέασαν τον </w:t>
      </w:r>
      <w:r w:rsidR="2C84130E" w:rsidRPr="00B75FA6">
        <w:rPr>
          <w:rFonts w:asciiTheme="minorHAnsi" w:hAnsiTheme="minorHAnsi" w:cstheme="minorBidi"/>
          <w:sz w:val="20"/>
          <w:szCs w:val="20"/>
          <w:lang w:val="el-GR"/>
        </w:rPr>
        <w:t>κλάδο</w:t>
      </w:r>
      <w:r w:rsidRPr="00B75FA6">
        <w:rPr>
          <w:rFonts w:asciiTheme="minorHAnsi" w:hAnsiTheme="minorHAnsi" w:cstheme="minorBidi"/>
          <w:sz w:val="20"/>
          <w:szCs w:val="20"/>
          <w:lang w:val="el-GR"/>
        </w:rPr>
        <w:t xml:space="preserve"> των βιομηχανικ</w:t>
      </w:r>
      <w:r w:rsidR="12CE92E1" w:rsidRPr="00B75FA6">
        <w:rPr>
          <w:rFonts w:asciiTheme="minorHAnsi" w:hAnsiTheme="minorHAnsi" w:cstheme="minorBidi"/>
          <w:sz w:val="20"/>
          <w:szCs w:val="20"/>
          <w:lang w:val="el-GR"/>
        </w:rPr>
        <w:t>ώ</w:t>
      </w:r>
      <w:r w:rsidRPr="00B75FA6">
        <w:rPr>
          <w:rFonts w:asciiTheme="minorHAnsi" w:hAnsiTheme="minorHAnsi" w:cstheme="minorBidi"/>
          <w:sz w:val="20"/>
          <w:szCs w:val="20"/>
          <w:lang w:val="el-GR"/>
        </w:rPr>
        <w:t xml:space="preserve">ν πωλήσεων της. </w:t>
      </w:r>
      <w:r w:rsidRPr="00216247">
        <w:rPr>
          <w:rFonts w:asciiTheme="minorHAnsi" w:hAnsiTheme="minorHAnsi" w:cstheme="minorBidi"/>
          <w:sz w:val="20"/>
          <w:szCs w:val="20"/>
          <w:lang w:val="el-GR"/>
        </w:rPr>
        <w:t>Καθ’</w:t>
      </w:r>
      <w:r w:rsidRPr="00B75FA6">
        <w:rPr>
          <w:rFonts w:asciiTheme="minorHAnsi" w:hAnsiTheme="minorHAnsi" w:cstheme="minorBidi"/>
          <w:sz w:val="20"/>
          <w:szCs w:val="20"/>
          <w:lang w:val="en-GB"/>
        </w:rPr>
        <w:t> </w:t>
      </w:r>
      <w:r w:rsidRPr="00216247">
        <w:rPr>
          <w:rFonts w:asciiTheme="minorHAnsi" w:hAnsiTheme="minorHAnsi" w:cstheme="minorBidi"/>
          <w:sz w:val="20"/>
          <w:szCs w:val="20"/>
          <w:lang w:val="el-GR"/>
        </w:rPr>
        <w:t xml:space="preserve">όλη την περίοδο, η παραγωγή των βιομηχανικών προϊόντων επηρεάστηκε από τις σταθερές μειώσεις των τιμών πωλήσεων και των περιθωρίων κέρδους σε συνδυασμό με τον υψηλό ανταγωνισμό της αγοράς, ο οποίος επίσης συμπίεσε τους </w:t>
      </w:r>
      <w:r w:rsidR="75403319" w:rsidRPr="00216247">
        <w:rPr>
          <w:rFonts w:asciiTheme="minorHAnsi" w:hAnsiTheme="minorHAnsi" w:cstheme="minorBidi"/>
          <w:sz w:val="20"/>
          <w:szCs w:val="20"/>
          <w:lang w:val="el-GR"/>
        </w:rPr>
        <w:t xml:space="preserve">αναμενόμενους </w:t>
      </w:r>
      <w:r w:rsidRPr="00216247">
        <w:rPr>
          <w:rFonts w:asciiTheme="minorHAnsi" w:hAnsiTheme="minorHAnsi" w:cstheme="minorBidi"/>
          <w:sz w:val="20"/>
          <w:szCs w:val="20"/>
          <w:lang w:val="el-GR"/>
        </w:rPr>
        <w:t>όγκους. Από την άλλη, οι πωλήσεις της αυτοκινητοβιομηχανίας ξεπέρασαν τις προβλέψεις, καθώς ευνοήθηκαν από τη σταθερά αυξανόμενη τάση για ζήτηση</w:t>
      </w:r>
      <w:r w:rsidRPr="374E1258">
        <w:rPr>
          <w:rFonts w:asciiTheme="minorHAnsi" w:hAnsiTheme="minorHAnsi"/>
          <w:sz w:val="20"/>
          <w:szCs w:val="20"/>
          <w:lang w:val="el-GR"/>
        </w:rPr>
        <w:t xml:space="preserve"> η οποία, με τη σειρά της, υποστήριξε τόσο τις ταμειακές ροές</w:t>
      </w:r>
      <w:r w:rsidR="2365C6CC" w:rsidRPr="374E1258">
        <w:rPr>
          <w:rFonts w:asciiTheme="minorHAnsi" w:hAnsiTheme="minorHAnsi"/>
          <w:sz w:val="20"/>
          <w:szCs w:val="20"/>
          <w:lang w:val="el-GR"/>
        </w:rPr>
        <w:t>,</w:t>
      </w:r>
      <w:r w:rsidRPr="374E1258">
        <w:rPr>
          <w:rFonts w:asciiTheme="minorHAnsi" w:hAnsiTheme="minorHAnsi"/>
          <w:sz w:val="20"/>
          <w:szCs w:val="20"/>
          <w:lang w:val="el-GR"/>
        </w:rPr>
        <w:t xml:space="preserve"> όσο και την κερδοφορία, ενώ παράλληλα κατέστησε δυνατό το μετασχηματισμό του χαρτοφυλακίου πελατών υπέρ της αυτοκινητοβιομηχανίας. Ενώ στον κλάδο των ηλεκτρικών οχημάτων έχουν σημειωθεί κάποιες καθυστερήσεις στην παρουσίαση νέων μοντέλων και παρατηρείται αβεβαιότητα, το χαρτοφυλάκιο προϊόντων της εταιρίας, το οποίο είναι καλά ισορροπημένο μεταξύ ηλεκτρικών οχημάτων και οχημάτων με κινητήρα εσωτερικής καύσης, μαζί με την ευελιξία του </w:t>
      </w:r>
      <w:r w:rsidR="00B75FA6" w:rsidRPr="00B75FA6">
        <w:rPr>
          <w:rFonts w:asciiTheme="minorHAnsi" w:hAnsiTheme="minorHAnsi" w:cstheme="minorHAnsi"/>
          <w:noProof/>
          <w:color w:val="007CB7"/>
          <w:spacing w:val="-2"/>
          <w:lang w:val="en-GB"/>
        </w:rPr>
        <mc:AlternateContent>
          <mc:Choice Requires="wpg">
            <w:drawing>
              <wp:anchor distT="0" distB="0" distL="114300" distR="114300" simplePos="0" relativeHeight="251658242" behindDoc="0" locked="0" layoutInCell="1" allowOverlap="1" wp14:anchorId="7C523B5D" wp14:editId="71059DAE">
                <wp:simplePos x="0" y="0"/>
                <wp:positionH relativeFrom="page">
                  <wp:posOffset>273602</wp:posOffset>
                </wp:positionH>
                <wp:positionV relativeFrom="paragraph">
                  <wp:posOffset>1936060</wp:posOffset>
                </wp:positionV>
                <wp:extent cx="1350645" cy="1362710"/>
                <wp:effectExtent l="0" t="0" r="0" b="0"/>
                <wp:wrapNone/>
                <wp:docPr id="209062300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0645" cy="1362710"/>
                          <a:chOff x="1260" y="23"/>
                          <a:chExt cx="2127" cy="2146"/>
                        </a:xfrm>
                      </wpg:grpSpPr>
                      <pic:pic xmlns:pic="http://schemas.openxmlformats.org/drawingml/2006/picture">
                        <pic:nvPicPr>
                          <pic:cNvPr id="28" name="docshape58"/>
                          <pic:cNvPicPr>
                            <a:picLocks noChangeAspect="1" noChangeArrowheads="1"/>
                          </pic:cNvPicPr>
                        </pic:nvPicPr>
                        <pic:blipFill>
                          <a:blip r:embed="rId37" cstate="print"/>
                          <a:srcRect/>
                          <a:stretch>
                            <a:fillRect/>
                          </a:stretch>
                        </pic:blipFill>
                        <pic:spPr bwMode="auto">
                          <a:xfrm>
                            <a:off x="1260" y="23"/>
                            <a:ext cx="2127" cy="2146"/>
                          </a:xfrm>
                          <a:prstGeom prst="rect">
                            <a:avLst/>
                          </a:prstGeom>
                          <a:noFill/>
                        </pic:spPr>
                      </pic:pic>
                      <pic:pic xmlns:pic="http://schemas.openxmlformats.org/drawingml/2006/picture">
                        <pic:nvPicPr>
                          <pic:cNvPr id="29" name="docshape59"/>
                          <pic:cNvPicPr>
                            <a:picLocks noChangeAspect="1" noChangeArrowheads="1"/>
                          </pic:cNvPicPr>
                        </pic:nvPicPr>
                        <pic:blipFill>
                          <a:blip r:embed="rId45" cstate="print"/>
                          <a:srcRect/>
                          <a:stretch>
                            <a:fillRect/>
                          </a:stretch>
                        </pic:blipFill>
                        <pic:spPr bwMode="auto">
                          <a:xfrm>
                            <a:off x="1323" y="64"/>
                            <a:ext cx="1856" cy="1856"/>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1E9969CA" id="Group 6" o:spid="_x0000_s1026" style="position:absolute;margin-left:21.55pt;margin-top:152.45pt;width:106.35pt;height:107.3pt;z-index:251658242;mso-position-horizontal-relative:page" coordorigin="1260,23" coordsize="2127,2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">
                <v:shape id="docshape58" o:spid="_x0000_s1027" type="#_x0000_t75" style="position:absolute;left:1260;top:23;width:2127;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">
                  <v:imagedata r:id="rId46" o:title=""/>
                </v:shape>
                <v:shape id="docshape59" o:spid="_x0000_s1028" type="#_x0000_t75" style="position:absolute;left:1323;top:64;width:1856;height: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">
                  <v:imagedata r:id="rId47" o:title=""/>
                </v:shape>
                <w10:wrap anchorx="page"/>
              </v:group>
            </w:pict>
          </mc:Fallback>
        </mc:AlternateContent>
      </w:r>
      <w:r w:rsidRPr="374E1258">
        <w:rPr>
          <w:rFonts w:asciiTheme="minorHAnsi" w:hAnsiTheme="minorHAnsi"/>
          <w:sz w:val="20"/>
          <w:szCs w:val="20"/>
          <w:lang w:val="el-GR"/>
        </w:rPr>
        <w:t xml:space="preserve">μηχανολογικού εξοπλισμού, </w:t>
      </w:r>
      <w:r w:rsidR="73B4F4EB" w:rsidRPr="374E1258">
        <w:rPr>
          <w:sz w:val="20"/>
          <w:szCs w:val="20"/>
          <w:lang w:val="el"/>
        </w:rPr>
        <w:t xml:space="preserve"> την τοποθετούν σε θέση </w:t>
      </w:r>
      <w:r w:rsidR="73B4F4EB" w:rsidRPr="00BE11E7">
        <w:rPr>
          <w:sz w:val="20"/>
          <w:szCs w:val="20"/>
          <w:lang w:val="el"/>
        </w:rPr>
        <w:t>που θα επιτρέψει να παρακολουθήσει τις εξελίξεις</w:t>
      </w:r>
      <w:r w:rsidR="73B4F4EB" w:rsidRPr="374E1258">
        <w:rPr>
          <w:sz w:val="20"/>
          <w:szCs w:val="20"/>
          <w:lang w:val="el"/>
        </w:rPr>
        <w:t xml:space="preserve"> στην αγορά της αυτοκινητοβιομηχανίας το 2024.</w:t>
      </w:r>
    </w:p>
    <w:p w14:paraId="7C523595" w14:textId="31AB8067" w:rsidR="00D9748D" w:rsidRPr="00574E97" w:rsidRDefault="00D9748D" w:rsidP="008E6F06">
      <w:pPr>
        <w:pStyle w:val="BodyText"/>
        <w:spacing w:before="8"/>
        <w:ind w:left="2552"/>
        <w:jc w:val="both"/>
        <w:rPr>
          <w:rFonts w:asciiTheme="minorHAnsi" w:hAnsiTheme="minorHAnsi" w:cstheme="minorHAnsi"/>
          <w:sz w:val="25"/>
          <w:lang w:val="el-GR"/>
        </w:rPr>
      </w:pPr>
    </w:p>
    <w:p w14:paraId="7C523596" w14:textId="7995B81D" w:rsidR="00A95AF4" w:rsidRPr="00216247" w:rsidRDefault="00D64037" w:rsidP="00B75FA6">
      <w:pPr>
        <w:pStyle w:val="Heading1"/>
        <w:spacing w:before="164" w:after="120" w:line="240" w:lineRule="auto"/>
        <w:ind w:left="2268"/>
        <w:jc w:val="both"/>
        <w:rPr>
          <w:rFonts w:asciiTheme="minorHAnsi" w:hAnsiTheme="minorHAnsi" w:cstheme="minorHAnsi"/>
          <w:color w:val="007CB7"/>
          <w:spacing w:val="-2"/>
          <w:lang w:val="el-GR"/>
        </w:rPr>
      </w:pPr>
      <w:r w:rsidRPr="00216247">
        <w:rPr>
          <w:rFonts w:asciiTheme="minorHAnsi" w:hAnsiTheme="minorHAnsi" w:cstheme="minorHAnsi"/>
          <w:color w:val="007CB7"/>
          <w:spacing w:val="-2"/>
          <w:lang w:val="el-GR"/>
        </w:rPr>
        <w:t>Χαλκός</w:t>
      </w:r>
    </w:p>
    <w:p w14:paraId="7C523597" w14:textId="7BE155F9" w:rsidR="006F2A13" w:rsidRPr="00574E97" w:rsidRDefault="00A770FB" w:rsidP="008E6F06">
      <w:pPr>
        <w:pStyle w:val="BodyText"/>
        <w:ind w:left="2268"/>
        <w:jc w:val="both"/>
        <w:rPr>
          <w:rFonts w:asciiTheme="minorHAnsi" w:hAnsiTheme="minorHAnsi" w:cstheme="minorHAnsi"/>
          <w:sz w:val="20"/>
          <w:szCs w:val="20"/>
          <w:lang w:val="el-GR"/>
        </w:rPr>
      </w:pPr>
      <w:bookmarkStart w:id="10" w:name="_Hlk113435587"/>
      <w:bookmarkStart w:id="11" w:name="_Hlk113287473"/>
      <w:r w:rsidRPr="00574E97">
        <w:rPr>
          <w:rFonts w:asciiTheme="minorHAnsi" w:hAnsiTheme="minorHAnsi"/>
          <w:sz w:val="20"/>
          <w:lang w:val="el-GR"/>
        </w:rPr>
        <w:t xml:space="preserve">Στον κλάδο χαλκού, ο </w:t>
      </w:r>
      <w:r w:rsidRPr="00574E97">
        <w:rPr>
          <w:rFonts w:asciiTheme="minorHAnsi" w:hAnsiTheme="minorHAnsi"/>
          <w:b/>
          <w:bCs/>
          <w:sz w:val="20"/>
          <w:lang w:val="el-GR"/>
        </w:rPr>
        <w:t>κύκλος εργασιών</w:t>
      </w:r>
      <w:r w:rsidRPr="00574E97">
        <w:rPr>
          <w:rFonts w:asciiTheme="minorHAnsi" w:hAnsiTheme="minorHAnsi"/>
          <w:sz w:val="20"/>
          <w:lang w:val="el-GR"/>
        </w:rPr>
        <w:t xml:space="preserve"> ανήλθε σε 1.721 εκατ. ευρώ έναντι 1.811 εκατ. ευρώ το 2022, ενώ τα </w:t>
      </w:r>
      <w:r w:rsidRPr="00574E97">
        <w:rPr>
          <w:rFonts w:asciiTheme="minorHAnsi" w:hAnsiTheme="minorHAnsi"/>
          <w:b/>
          <w:bCs/>
          <w:sz w:val="20"/>
          <w:lang w:val="el-GR"/>
        </w:rPr>
        <w:t>κέρδη προ φόρων</w:t>
      </w:r>
      <w:r w:rsidRPr="00574E97">
        <w:rPr>
          <w:rFonts w:asciiTheme="minorHAnsi" w:hAnsiTheme="minorHAnsi"/>
          <w:sz w:val="20"/>
          <w:lang w:val="el-GR"/>
        </w:rPr>
        <w:t xml:space="preserve"> διαμορφώθηκαν σε 3</w:t>
      </w:r>
      <w:r w:rsidR="00B2576A">
        <w:rPr>
          <w:rFonts w:asciiTheme="minorHAnsi" w:hAnsiTheme="minorHAnsi"/>
          <w:sz w:val="20"/>
          <w:lang w:val="el-GR"/>
        </w:rPr>
        <w:t>6</w:t>
      </w:r>
      <w:r w:rsidRPr="00574E97">
        <w:rPr>
          <w:rFonts w:asciiTheme="minorHAnsi" w:hAnsiTheme="minorHAnsi"/>
          <w:sz w:val="20"/>
          <w:lang w:val="el-GR"/>
        </w:rPr>
        <w:t xml:space="preserve"> εκατ. ευρώ (2022: 40 εκατ. ευρώ). </w:t>
      </w:r>
    </w:p>
    <w:p w14:paraId="7C523598" w14:textId="77777777" w:rsidR="006F2A13" w:rsidRPr="00574E97" w:rsidRDefault="006F2A13" w:rsidP="008E6F06">
      <w:pPr>
        <w:pStyle w:val="BodyText"/>
        <w:ind w:left="2268"/>
        <w:jc w:val="both"/>
        <w:rPr>
          <w:rFonts w:asciiTheme="minorHAnsi" w:hAnsiTheme="minorHAnsi" w:cstheme="minorHAnsi"/>
          <w:sz w:val="20"/>
          <w:szCs w:val="20"/>
          <w:lang w:val="el-GR"/>
        </w:rPr>
      </w:pPr>
    </w:p>
    <w:p w14:paraId="7C523599" w14:textId="4BB5B023" w:rsidR="006F2A13" w:rsidRPr="00574E97" w:rsidRDefault="006F2A13" w:rsidP="008E6F06">
      <w:pPr>
        <w:pStyle w:val="BodyText"/>
        <w:ind w:left="2268"/>
        <w:jc w:val="both"/>
        <w:rPr>
          <w:rFonts w:asciiTheme="minorHAnsi" w:hAnsiTheme="minorHAnsi" w:cstheme="minorHAnsi"/>
          <w:sz w:val="20"/>
          <w:szCs w:val="20"/>
          <w:lang w:val="el-GR"/>
        </w:rPr>
      </w:pPr>
      <w:r w:rsidRPr="00574E97">
        <w:rPr>
          <w:rFonts w:asciiTheme="minorHAnsi" w:hAnsiTheme="minorHAnsi"/>
          <w:sz w:val="20"/>
          <w:lang w:val="el-GR"/>
        </w:rPr>
        <w:t xml:space="preserve">Οι δυσμενείς οικονομικές συνθήκες αποτέλεσαν τροχοπέδη για τη ζήτηση, γεγονός που επηρέασε κυρίως τους όγκους πωλήσεων του κλάδου και αποτυπώθηκε στις τιμές χαλκού στο </w:t>
      </w:r>
      <w:r>
        <w:rPr>
          <w:rFonts w:asciiTheme="minorHAnsi" w:hAnsiTheme="minorHAnsi"/>
          <w:sz w:val="20"/>
        </w:rPr>
        <w:t>LME</w:t>
      </w:r>
      <w:r w:rsidRPr="00574E97">
        <w:rPr>
          <w:rFonts w:asciiTheme="minorHAnsi" w:hAnsiTheme="minorHAnsi"/>
          <w:sz w:val="20"/>
          <w:lang w:val="el-GR"/>
        </w:rPr>
        <w:t xml:space="preserve">, οι οποίες κινήθηκαν σε χαμηλότερα επίπεδα. Οι όγκοι πωλήσεων των σωλήνων χαλκού, των προϊόντων </w:t>
      </w:r>
      <w:proofErr w:type="spellStart"/>
      <w:r w:rsidRPr="00574E97">
        <w:rPr>
          <w:rFonts w:asciiTheme="minorHAnsi" w:hAnsiTheme="minorHAnsi"/>
          <w:sz w:val="20"/>
          <w:lang w:val="el-GR"/>
        </w:rPr>
        <w:t>διέλασης</w:t>
      </w:r>
      <w:proofErr w:type="spellEnd"/>
      <w:r w:rsidRPr="00574E97">
        <w:rPr>
          <w:rFonts w:asciiTheme="minorHAnsi" w:hAnsiTheme="minorHAnsi"/>
          <w:sz w:val="20"/>
          <w:lang w:val="el-GR"/>
        </w:rPr>
        <w:t xml:space="preserve"> κραμάτων χαλκού και των συρμάτων περιέλιξης κατέγραψαν επίσης πτώση κατά τη διάρκεια του έτους λόγω της αναιμικής ζήτησης, ιδίως στον κατασκευαστικό τομέα. Από την άλλη πλευρά, η θυγατρική </w:t>
      </w:r>
      <w:r>
        <w:rPr>
          <w:rFonts w:asciiTheme="minorHAnsi" w:hAnsiTheme="minorHAnsi"/>
          <w:sz w:val="20"/>
        </w:rPr>
        <w:t>Sofia</w:t>
      </w:r>
      <w:r w:rsidRPr="00574E97">
        <w:rPr>
          <w:rFonts w:asciiTheme="minorHAnsi" w:hAnsiTheme="minorHAnsi"/>
          <w:sz w:val="20"/>
          <w:lang w:val="el-GR"/>
        </w:rPr>
        <w:t xml:space="preserve"> </w:t>
      </w:r>
      <w:r>
        <w:rPr>
          <w:rFonts w:asciiTheme="minorHAnsi" w:hAnsiTheme="minorHAnsi"/>
          <w:sz w:val="20"/>
        </w:rPr>
        <w:t>Med</w:t>
      </w:r>
      <w:r w:rsidRPr="00574E97">
        <w:rPr>
          <w:rFonts w:asciiTheme="minorHAnsi" w:hAnsiTheme="minorHAnsi"/>
          <w:sz w:val="20"/>
          <w:lang w:val="el-GR"/>
        </w:rPr>
        <w:t xml:space="preserve"> </w:t>
      </w:r>
      <w:r w:rsidR="00141E6D">
        <w:rPr>
          <w:rFonts w:asciiTheme="minorHAnsi" w:hAnsiTheme="minorHAnsi"/>
          <w:sz w:val="20"/>
          <w:lang w:val="el-GR"/>
        </w:rPr>
        <w:t>πέτυχε αύξηση των πωλήσεων</w:t>
      </w:r>
      <w:r w:rsidRPr="00574E97">
        <w:rPr>
          <w:rFonts w:asciiTheme="minorHAnsi" w:hAnsiTheme="minorHAnsi"/>
          <w:sz w:val="20"/>
          <w:lang w:val="el-GR"/>
        </w:rPr>
        <w:t xml:space="preserve"> των προϊόντων </w:t>
      </w:r>
      <w:r w:rsidR="00141E6D">
        <w:rPr>
          <w:rFonts w:asciiTheme="minorHAnsi" w:hAnsiTheme="minorHAnsi"/>
          <w:sz w:val="20"/>
          <w:lang w:val="el-GR"/>
        </w:rPr>
        <w:t>της,</w:t>
      </w:r>
      <w:r w:rsidRPr="00574E97">
        <w:rPr>
          <w:rFonts w:asciiTheme="minorHAnsi" w:hAnsiTheme="minorHAnsi"/>
          <w:sz w:val="20"/>
          <w:lang w:val="el-GR"/>
        </w:rPr>
        <w:t xml:space="preserve"> καθ’ όλη τη διάρκεια του έτους, αξιοποιώντας τα ανταγωνιστικά της πλεονεκτήματα </w:t>
      </w:r>
      <w:r w:rsidR="00141E6D">
        <w:rPr>
          <w:rFonts w:asciiTheme="minorHAnsi" w:hAnsiTheme="minorHAnsi"/>
          <w:sz w:val="20"/>
          <w:lang w:val="el-GR"/>
        </w:rPr>
        <w:t>προκειμένου</w:t>
      </w:r>
      <w:r w:rsidRPr="00574E97">
        <w:rPr>
          <w:rFonts w:asciiTheme="minorHAnsi" w:hAnsiTheme="minorHAnsi"/>
          <w:sz w:val="20"/>
          <w:lang w:val="el-GR"/>
        </w:rPr>
        <w:t xml:space="preserve"> να αντισταθμίσει την υποτονική ζήτηση. Η στρατηγική της θέση και το ευρύ χαρτοφυλάκιο προϊόντων που τείνει σε προϊόντα υψηλότερης προστιθέμενης αξίας της έδωσαν τη δυνατότητα να </w:t>
      </w:r>
      <w:r w:rsidR="005775B8">
        <w:rPr>
          <w:rFonts w:asciiTheme="minorHAnsi" w:hAnsiTheme="minorHAnsi"/>
          <w:sz w:val="20"/>
          <w:lang w:val="el-GR"/>
        </w:rPr>
        <w:t>αυξήσει το</w:t>
      </w:r>
      <w:r w:rsidRPr="00574E97">
        <w:rPr>
          <w:rFonts w:asciiTheme="minorHAnsi" w:hAnsiTheme="minorHAnsi"/>
          <w:sz w:val="20"/>
          <w:lang w:val="el-GR"/>
        </w:rPr>
        <w:t xml:space="preserve"> μερίδιο αγοράς και να αυξήσει τους όγκους των πωλήσεών της, τις τιμές κατεργασίας και την κερδοφορία.</w:t>
      </w:r>
    </w:p>
    <w:p w14:paraId="7C52359A" w14:textId="77777777" w:rsidR="006F2A13" w:rsidRPr="00574E97" w:rsidRDefault="006F2A13" w:rsidP="008E6F06">
      <w:pPr>
        <w:pStyle w:val="BodyText"/>
        <w:ind w:left="2268"/>
        <w:jc w:val="both"/>
        <w:rPr>
          <w:rFonts w:asciiTheme="minorHAnsi" w:hAnsiTheme="minorHAnsi" w:cstheme="minorHAnsi"/>
          <w:sz w:val="20"/>
          <w:szCs w:val="20"/>
          <w:lang w:val="el-GR"/>
        </w:rPr>
      </w:pPr>
    </w:p>
    <w:p w14:paraId="7C52359B" w14:textId="0F9078A0" w:rsidR="00490C30" w:rsidRPr="00574E97" w:rsidRDefault="1ED5C320" w:rsidP="374E1258">
      <w:pPr>
        <w:pStyle w:val="BodyText"/>
        <w:ind w:left="2268"/>
        <w:jc w:val="both"/>
        <w:rPr>
          <w:rFonts w:asciiTheme="minorHAnsi" w:hAnsiTheme="minorHAnsi" w:cstheme="minorBidi"/>
          <w:sz w:val="20"/>
          <w:szCs w:val="20"/>
          <w:lang w:val="el-GR"/>
        </w:rPr>
      </w:pPr>
      <w:r w:rsidRPr="374E1258">
        <w:rPr>
          <w:rFonts w:asciiTheme="minorHAnsi" w:hAnsiTheme="minorHAnsi"/>
          <w:sz w:val="20"/>
          <w:szCs w:val="20"/>
          <w:lang w:val="el-GR"/>
        </w:rPr>
        <w:t xml:space="preserve">Ο κλάδος κατέγραψε εύρωστη λειτουργική κερδοφορία με </w:t>
      </w:r>
      <w:r w:rsidR="5DE0659A" w:rsidRPr="374E1258">
        <w:rPr>
          <w:rFonts w:asciiTheme="minorHAnsi" w:hAnsiTheme="minorHAnsi"/>
          <w:sz w:val="20"/>
          <w:szCs w:val="20"/>
          <w:lang w:val="el-GR"/>
        </w:rPr>
        <w:t xml:space="preserve">το αναπροσαρμοσμένο </w:t>
      </w:r>
      <w:r w:rsidRPr="374E1258">
        <w:rPr>
          <w:rFonts w:asciiTheme="minorHAnsi" w:hAnsiTheme="minorHAnsi"/>
          <w:sz w:val="20"/>
          <w:szCs w:val="20"/>
        </w:rPr>
        <w:t>EBITDA</w:t>
      </w:r>
      <w:r w:rsidR="5DE0659A" w:rsidRPr="374E1258">
        <w:rPr>
          <w:rFonts w:asciiTheme="minorHAnsi" w:hAnsiTheme="minorHAnsi"/>
          <w:sz w:val="20"/>
          <w:szCs w:val="20"/>
          <w:lang w:val="el-GR"/>
        </w:rPr>
        <w:t xml:space="preserve"> να διαμορφώνεται στα</w:t>
      </w:r>
      <w:r w:rsidRPr="374E1258">
        <w:rPr>
          <w:rFonts w:asciiTheme="minorHAnsi" w:hAnsiTheme="minorHAnsi"/>
          <w:sz w:val="20"/>
          <w:szCs w:val="20"/>
          <w:lang w:val="el-GR"/>
        </w:rPr>
        <w:t xml:space="preserve"> 1</w:t>
      </w:r>
      <w:r w:rsidR="5BC4EAD5" w:rsidRPr="374E1258">
        <w:rPr>
          <w:rFonts w:asciiTheme="minorHAnsi" w:hAnsiTheme="minorHAnsi"/>
          <w:sz w:val="20"/>
          <w:szCs w:val="20"/>
          <w:lang w:val="el-GR"/>
        </w:rPr>
        <w:t>07</w:t>
      </w:r>
      <w:r w:rsidRPr="374E1258">
        <w:rPr>
          <w:rFonts w:asciiTheme="minorHAnsi" w:hAnsiTheme="minorHAnsi"/>
          <w:sz w:val="20"/>
          <w:szCs w:val="20"/>
          <w:lang w:val="el-GR"/>
        </w:rPr>
        <w:t xml:space="preserve"> εκατ. ευρώ (2022: 75 εκατ. ευρώ), </w:t>
      </w:r>
      <w:r w:rsidR="0443D400" w:rsidRPr="374E1258">
        <w:rPr>
          <w:rFonts w:asciiTheme="minorHAnsi" w:hAnsiTheme="minorHAnsi"/>
          <w:sz w:val="20"/>
          <w:szCs w:val="20"/>
          <w:lang w:val="el-GR"/>
        </w:rPr>
        <w:t>χάρη στο</w:t>
      </w:r>
      <w:r w:rsidRPr="374E1258">
        <w:rPr>
          <w:rFonts w:asciiTheme="minorHAnsi" w:hAnsiTheme="minorHAnsi"/>
          <w:sz w:val="20"/>
          <w:szCs w:val="20"/>
          <w:lang w:val="el-GR"/>
        </w:rPr>
        <w:t xml:space="preserve"> βελτιωμένο μείγμα προϊόντων, τις αυξημένες τιμές κατεργασίας και τη</w:t>
      </w:r>
      <w:r w:rsidR="0443D400" w:rsidRPr="374E1258">
        <w:rPr>
          <w:rFonts w:asciiTheme="minorHAnsi" w:hAnsiTheme="minorHAnsi"/>
          <w:sz w:val="20"/>
          <w:szCs w:val="20"/>
          <w:lang w:val="el-GR"/>
        </w:rPr>
        <w:t>ν αυξημένη</w:t>
      </w:r>
      <w:r w:rsidRPr="374E1258">
        <w:rPr>
          <w:rFonts w:asciiTheme="minorHAnsi" w:hAnsiTheme="minorHAnsi"/>
          <w:sz w:val="20"/>
          <w:szCs w:val="20"/>
          <w:lang w:val="el-GR"/>
        </w:rPr>
        <w:t xml:space="preserve"> χρήση </w:t>
      </w:r>
      <w:proofErr w:type="spellStart"/>
      <w:r w:rsidRPr="374E1258">
        <w:rPr>
          <w:rFonts w:asciiTheme="minorHAnsi" w:hAnsiTheme="minorHAnsi"/>
          <w:sz w:val="20"/>
          <w:szCs w:val="20"/>
          <w:lang w:val="el-GR"/>
        </w:rPr>
        <w:t>σκραπ</w:t>
      </w:r>
      <w:proofErr w:type="spellEnd"/>
      <w:r w:rsidRPr="374E1258">
        <w:rPr>
          <w:rFonts w:asciiTheme="minorHAnsi" w:hAnsiTheme="minorHAnsi"/>
          <w:sz w:val="20"/>
          <w:szCs w:val="20"/>
          <w:lang w:val="el-GR"/>
        </w:rPr>
        <w:t>. Τα κέρδη προ φόρων για το έτος επηρεάστηκαν αρνητικά από το αρνητικό λογιστικό αποτέλεσμα μετάλλου ύψους 1</w:t>
      </w:r>
      <w:r w:rsidR="76D4DADB" w:rsidRPr="374E1258">
        <w:rPr>
          <w:rFonts w:asciiTheme="minorHAnsi" w:hAnsiTheme="minorHAnsi"/>
          <w:sz w:val="20"/>
          <w:szCs w:val="20"/>
          <w:lang w:val="el-GR"/>
        </w:rPr>
        <w:t>1</w:t>
      </w:r>
      <w:r w:rsidRPr="374E1258">
        <w:rPr>
          <w:rFonts w:asciiTheme="minorHAnsi" w:hAnsiTheme="minorHAnsi"/>
          <w:sz w:val="20"/>
          <w:szCs w:val="20"/>
          <w:lang w:val="el-GR"/>
        </w:rPr>
        <w:t xml:space="preserve"> εκατ. ευρώ</w:t>
      </w:r>
      <w:r w:rsidR="192B285D" w:rsidRPr="374E1258">
        <w:rPr>
          <w:rFonts w:asciiTheme="minorHAnsi" w:hAnsiTheme="minorHAnsi"/>
          <w:sz w:val="20"/>
          <w:szCs w:val="20"/>
          <w:lang w:val="el-GR"/>
        </w:rPr>
        <w:t>, λόγω της</w:t>
      </w:r>
      <w:r w:rsidRPr="374E1258">
        <w:rPr>
          <w:rFonts w:asciiTheme="minorHAnsi" w:hAnsiTheme="minorHAnsi"/>
          <w:sz w:val="20"/>
          <w:szCs w:val="20"/>
          <w:lang w:val="el-GR"/>
        </w:rPr>
        <w:t xml:space="preserve"> πτωτική</w:t>
      </w:r>
      <w:r w:rsidR="192B285D" w:rsidRPr="374E1258">
        <w:rPr>
          <w:rFonts w:asciiTheme="minorHAnsi" w:hAnsiTheme="minorHAnsi"/>
          <w:sz w:val="20"/>
          <w:szCs w:val="20"/>
          <w:lang w:val="el-GR"/>
        </w:rPr>
        <w:t>ς</w:t>
      </w:r>
      <w:r w:rsidRPr="374E1258">
        <w:rPr>
          <w:rFonts w:asciiTheme="minorHAnsi" w:hAnsiTheme="minorHAnsi"/>
          <w:sz w:val="20"/>
          <w:szCs w:val="20"/>
          <w:lang w:val="el-GR"/>
        </w:rPr>
        <w:t xml:space="preserve"> τάση</w:t>
      </w:r>
      <w:r w:rsidR="192B285D" w:rsidRPr="374E1258">
        <w:rPr>
          <w:rFonts w:asciiTheme="minorHAnsi" w:hAnsiTheme="minorHAnsi"/>
          <w:sz w:val="20"/>
          <w:szCs w:val="20"/>
          <w:lang w:val="el-GR"/>
        </w:rPr>
        <w:t>ς</w:t>
      </w:r>
      <w:r w:rsidRPr="374E1258">
        <w:rPr>
          <w:rFonts w:asciiTheme="minorHAnsi" w:hAnsiTheme="minorHAnsi"/>
          <w:sz w:val="20"/>
          <w:szCs w:val="20"/>
          <w:lang w:val="el-GR"/>
        </w:rPr>
        <w:t xml:space="preserve"> των τιμών μετάλλων</w:t>
      </w:r>
      <w:r w:rsidR="611604C3" w:rsidRPr="374E1258">
        <w:rPr>
          <w:rFonts w:asciiTheme="minorHAnsi" w:hAnsiTheme="minorHAnsi"/>
          <w:sz w:val="20"/>
          <w:szCs w:val="20"/>
          <w:lang w:val="el-GR"/>
        </w:rPr>
        <w:t>,</w:t>
      </w:r>
      <w:r w:rsidRPr="374E1258">
        <w:rPr>
          <w:rFonts w:asciiTheme="minorHAnsi" w:hAnsiTheme="minorHAnsi"/>
          <w:sz w:val="20"/>
          <w:szCs w:val="20"/>
          <w:lang w:val="el-GR"/>
        </w:rPr>
        <w:t xml:space="preserve"> σε σύγκριση με τα κέρδη 17 εκατ. ευρώ που καταγράφηκαν το περασμένο έτος. </w:t>
      </w:r>
    </w:p>
    <w:p w14:paraId="7C52359C" w14:textId="77777777" w:rsidR="00490C30" w:rsidRPr="00574E97" w:rsidRDefault="00490C30" w:rsidP="002F7E5E">
      <w:pPr>
        <w:pStyle w:val="BodyText"/>
        <w:ind w:left="2268"/>
        <w:jc w:val="both"/>
        <w:rPr>
          <w:rFonts w:asciiTheme="minorHAnsi" w:hAnsiTheme="minorHAnsi" w:cstheme="minorHAnsi"/>
          <w:sz w:val="20"/>
          <w:szCs w:val="20"/>
          <w:lang w:val="el-GR"/>
        </w:rPr>
      </w:pPr>
    </w:p>
    <w:p w14:paraId="7C52359D" w14:textId="77777777" w:rsidR="006F2A13" w:rsidRPr="00574E97" w:rsidRDefault="004061DD" w:rsidP="002F7E5E">
      <w:pPr>
        <w:pStyle w:val="BodyText"/>
        <w:ind w:left="2268"/>
        <w:jc w:val="both"/>
        <w:rPr>
          <w:rFonts w:asciiTheme="minorHAnsi" w:hAnsiTheme="minorHAnsi" w:cstheme="minorHAnsi"/>
          <w:sz w:val="20"/>
          <w:szCs w:val="20"/>
          <w:lang w:val="el-GR"/>
        </w:rPr>
      </w:pPr>
      <w:r w:rsidRPr="00574E97">
        <w:rPr>
          <w:rFonts w:asciiTheme="minorHAnsi" w:hAnsiTheme="minorHAnsi"/>
          <w:sz w:val="20"/>
          <w:lang w:val="el-GR"/>
        </w:rPr>
        <w:t xml:space="preserve">Κατά τη διάρκεια του 2023, οι εταιρίες του κλάδου χαλκού αξιολόγησαν τους σημαντικότερους κινδύνους που αντιμετωπίζουν και τις σημαντικότερες ευκαιρίες σε σχέση με το κλίμα, μέσω της πρώτης έκθεσης </w:t>
      </w:r>
      <w:r>
        <w:rPr>
          <w:rFonts w:asciiTheme="minorHAnsi" w:hAnsiTheme="minorHAnsi"/>
          <w:sz w:val="20"/>
        </w:rPr>
        <w:t>TCFD</w:t>
      </w:r>
      <w:r w:rsidRPr="00574E97">
        <w:rPr>
          <w:rFonts w:asciiTheme="minorHAnsi" w:hAnsiTheme="minorHAnsi"/>
          <w:sz w:val="20"/>
          <w:lang w:val="el-GR"/>
        </w:rPr>
        <w:t xml:space="preserve"> της </w:t>
      </w:r>
      <w:proofErr w:type="spellStart"/>
      <w:r>
        <w:rPr>
          <w:rFonts w:asciiTheme="minorHAnsi" w:hAnsiTheme="minorHAnsi"/>
          <w:sz w:val="20"/>
        </w:rPr>
        <w:t>ElvalHalcor</w:t>
      </w:r>
      <w:proofErr w:type="spellEnd"/>
      <w:r w:rsidRPr="00574E97">
        <w:rPr>
          <w:rFonts w:asciiTheme="minorHAnsi" w:hAnsiTheme="minorHAnsi"/>
          <w:sz w:val="20"/>
          <w:lang w:val="el-GR"/>
        </w:rPr>
        <w:t>.</w:t>
      </w:r>
    </w:p>
    <w:p w14:paraId="7C52359E" w14:textId="77777777" w:rsidR="001602E4" w:rsidRPr="00574E97" w:rsidRDefault="001602E4" w:rsidP="008E6F06">
      <w:pPr>
        <w:pStyle w:val="BodyText"/>
        <w:ind w:left="2160" w:firstLine="108"/>
        <w:jc w:val="both"/>
        <w:rPr>
          <w:rFonts w:asciiTheme="minorHAnsi" w:hAnsiTheme="minorHAnsi" w:cstheme="minorHAnsi"/>
          <w:sz w:val="20"/>
          <w:szCs w:val="20"/>
          <w:lang w:val="el-GR"/>
        </w:rPr>
      </w:pPr>
    </w:p>
    <w:p w14:paraId="7C52359F" w14:textId="06C1FC19" w:rsidR="001602E4" w:rsidRPr="00574E97" w:rsidRDefault="1ED5C320" w:rsidP="374E1258">
      <w:pPr>
        <w:pStyle w:val="BodyText"/>
        <w:ind w:left="2268"/>
        <w:jc w:val="both"/>
        <w:rPr>
          <w:rFonts w:asciiTheme="minorHAnsi" w:hAnsiTheme="minorHAnsi" w:cstheme="minorBidi"/>
          <w:sz w:val="20"/>
          <w:szCs w:val="20"/>
          <w:lang w:val="el-GR"/>
        </w:rPr>
      </w:pPr>
      <w:r w:rsidRPr="374E1258">
        <w:rPr>
          <w:rFonts w:asciiTheme="minorHAnsi" w:hAnsiTheme="minorHAnsi"/>
          <w:sz w:val="20"/>
          <w:szCs w:val="20"/>
          <w:lang w:val="el-GR"/>
        </w:rPr>
        <w:t xml:space="preserve">Το 2024, οι συνθήκες της αγοράς στον κλάδο χαλκού αναμένεται να παραμείνουν υποτονικές, δεδομένης της συνεχιζόμενης αβεβαιότητας σχετικά με τα επιτόκια, το κόστος της ενέργειας και τις πρόσφατες γεωπολιτικές εξελίξεις που επηρεάζουν την παγκόσμια οικονομική ανάπτυξη. Ωστόσο, οι εταιρίες του κλάδου χαλκού παραμένουν αισιόδοξες, χάρη στην αποδεδειγμένη ικανότητά τους να διατηρούν ανταγωνιστικό πλεονέκτημα σε όλο το ευρύ χαρτοφυλάκιο των προϊόντων τους. </w:t>
      </w:r>
      <w:r w:rsidR="04F88B7D" w:rsidRPr="374E1258">
        <w:rPr>
          <w:rFonts w:asciiTheme="minorHAnsi" w:hAnsiTheme="minorHAnsi"/>
          <w:sz w:val="20"/>
          <w:szCs w:val="20"/>
          <w:lang w:val="el-GR"/>
        </w:rPr>
        <w:t>Τέλ</w:t>
      </w:r>
      <w:r w:rsidR="02E517C0" w:rsidRPr="374E1258">
        <w:rPr>
          <w:rFonts w:asciiTheme="minorHAnsi" w:hAnsiTheme="minorHAnsi"/>
          <w:sz w:val="20"/>
          <w:szCs w:val="20"/>
          <w:lang w:val="el-GR"/>
        </w:rPr>
        <w:t>ος</w:t>
      </w:r>
      <w:r w:rsidR="04F88B7D" w:rsidRPr="374E1258">
        <w:rPr>
          <w:rFonts w:asciiTheme="minorHAnsi" w:hAnsiTheme="minorHAnsi"/>
          <w:sz w:val="20"/>
          <w:szCs w:val="20"/>
          <w:lang w:val="el-GR"/>
        </w:rPr>
        <w:t xml:space="preserve">, </w:t>
      </w:r>
      <w:r w:rsidR="4072D27F" w:rsidRPr="374E1258">
        <w:rPr>
          <w:rFonts w:asciiTheme="minorHAnsi" w:hAnsiTheme="minorHAnsi"/>
          <w:sz w:val="20"/>
          <w:szCs w:val="20"/>
          <w:lang w:val="el-GR"/>
        </w:rPr>
        <w:t>έ</w:t>
      </w:r>
      <w:r w:rsidRPr="374E1258">
        <w:rPr>
          <w:rFonts w:asciiTheme="minorHAnsi" w:hAnsiTheme="minorHAnsi"/>
          <w:sz w:val="20"/>
          <w:szCs w:val="20"/>
          <w:lang w:val="el-GR"/>
        </w:rPr>
        <w:t xml:space="preserve">χουν </w:t>
      </w:r>
      <w:r w:rsidR="45B2CB5C" w:rsidRPr="374E1258">
        <w:rPr>
          <w:rFonts w:asciiTheme="minorHAnsi" w:hAnsiTheme="minorHAnsi"/>
          <w:sz w:val="20"/>
          <w:szCs w:val="20"/>
          <w:lang w:val="el-GR"/>
        </w:rPr>
        <w:t>ανα</w:t>
      </w:r>
      <w:r w:rsidRPr="374E1258">
        <w:rPr>
          <w:rFonts w:asciiTheme="minorHAnsi" w:hAnsiTheme="minorHAnsi"/>
          <w:sz w:val="20"/>
          <w:szCs w:val="20"/>
          <w:lang w:val="el-GR"/>
        </w:rPr>
        <w:t xml:space="preserve">ληφθεί </w:t>
      </w:r>
      <w:r w:rsidRPr="00BE11E7">
        <w:rPr>
          <w:rFonts w:asciiTheme="minorHAnsi" w:hAnsiTheme="minorHAnsi"/>
          <w:sz w:val="20"/>
          <w:szCs w:val="20"/>
          <w:lang w:val="el-GR"/>
        </w:rPr>
        <w:t xml:space="preserve">πρωτοβουλίες βελτιστοποίησης των </w:t>
      </w:r>
      <w:r w:rsidR="7E1821AD" w:rsidRPr="00BE11E7">
        <w:rPr>
          <w:rFonts w:asciiTheme="minorHAnsi" w:hAnsiTheme="minorHAnsi"/>
          <w:sz w:val="20"/>
          <w:szCs w:val="20"/>
          <w:lang w:val="el-GR"/>
        </w:rPr>
        <w:t>διαδικασιών</w:t>
      </w:r>
      <w:r w:rsidR="3424454C" w:rsidRPr="00BE11E7">
        <w:rPr>
          <w:rFonts w:asciiTheme="minorHAnsi" w:hAnsiTheme="minorHAnsi"/>
          <w:sz w:val="20"/>
          <w:szCs w:val="20"/>
          <w:lang w:val="el-GR"/>
        </w:rPr>
        <w:t>, ενώ</w:t>
      </w:r>
      <w:r w:rsidRPr="374E1258">
        <w:rPr>
          <w:rFonts w:asciiTheme="minorHAnsi" w:hAnsiTheme="minorHAnsi"/>
          <w:sz w:val="20"/>
          <w:szCs w:val="20"/>
          <w:lang w:val="el-GR"/>
        </w:rPr>
        <w:t xml:space="preserve"> έχουν συναφθεί συμβάσεις για επενδύσεις, με στόχο </w:t>
      </w:r>
      <w:r w:rsidR="7E1821AD" w:rsidRPr="374E1258">
        <w:rPr>
          <w:rFonts w:asciiTheme="minorHAnsi" w:hAnsiTheme="minorHAnsi"/>
          <w:sz w:val="20"/>
          <w:szCs w:val="20"/>
          <w:lang w:val="el-GR"/>
        </w:rPr>
        <w:t>την αξιοποίηση της</w:t>
      </w:r>
      <w:r w:rsidRPr="374E1258">
        <w:rPr>
          <w:rFonts w:asciiTheme="minorHAnsi" w:hAnsiTheme="minorHAnsi"/>
          <w:sz w:val="20"/>
          <w:szCs w:val="20"/>
          <w:lang w:val="el-GR"/>
        </w:rPr>
        <w:t xml:space="preserve"> παραγωγική</w:t>
      </w:r>
      <w:r w:rsidR="7E1821AD" w:rsidRPr="374E1258">
        <w:rPr>
          <w:rFonts w:asciiTheme="minorHAnsi" w:hAnsiTheme="minorHAnsi"/>
          <w:sz w:val="20"/>
          <w:szCs w:val="20"/>
          <w:lang w:val="el-GR"/>
        </w:rPr>
        <w:t>ς</w:t>
      </w:r>
      <w:r w:rsidRPr="374E1258">
        <w:rPr>
          <w:rFonts w:asciiTheme="minorHAnsi" w:hAnsiTheme="minorHAnsi"/>
          <w:sz w:val="20"/>
          <w:szCs w:val="20"/>
          <w:lang w:val="el-GR"/>
        </w:rPr>
        <w:t xml:space="preserve"> δυναμικότητα</w:t>
      </w:r>
      <w:r w:rsidR="7E1821AD" w:rsidRPr="374E1258">
        <w:rPr>
          <w:rFonts w:asciiTheme="minorHAnsi" w:hAnsiTheme="minorHAnsi"/>
          <w:sz w:val="20"/>
          <w:szCs w:val="20"/>
          <w:lang w:val="el-GR"/>
        </w:rPr>
        <w:t>ς</w:t>
      </w:r>
      <w:r w:rsidRPr="374E1258">
        <w:rPr>
          <w:rFonts w:asciiTheme="minorHAnsi" w:hAnsiTheme="minorHAnsi"/>
          <w:sz w:val="20"/>
          <w:szCs w:val="20"/>
          <w:lang w:val="el-GR"/>
        </w:rPr>
        <w:t xml:space="preserve"> για προϊόντα υψηλής προστιθέμενης αξίας και </w:t>
      </w:r>
      <w:r w:rsidR="36885E22" w:rsidRPr="374E1258">
        <w:rPr>
          <w:rFonts w:asciiTheme="minorHAnsi" w:hAnsiTheme="minorHAnsi"/>
          <w:sz w:val="20"/>
          <w:szCs w:val="20"/>
          <w:lang w:val="el-GR"/>
        </w:rPr>
        <w:t>την αύξηση του εύρους</w:t>
      </w:r>
      <w:r w:rsidRPr="374E1258">
        <w:rPr>
          <w:rFonts w:asciiTheme="minorHAnsi" w:hAnsiTheme="minorHAnsi"/>
          <w:sz w:val="20"/>
          <w:szCs w:val="20"/>
          <w:lang w:val="el-GR"/>
        </w:rPr>
        <w:t xml:space="preserve"> διαστάσεων του υφιστάμενου χαρτοφυλακίου προϊόντων του εργοστασίου της </w:t>
      </w:r>
      <w:r w:rsidRPr="374E1258">
        <w:rPr>
          <w:rFonts w:asciiTheme="minorHAnsi" w:hAnsiTheme="minorHAnsi"/>
          <w:sz w:val="20"/>
          <w:szCs w:val="20"/>
        </w:rPr>
        <w:t>Sofia</w:t>
      </w:r>
      <w:r w:rsidRPr="374E1258">
        <w:rPr>
          <w:rFonts w:asciiTheme="minorHAnsi" w:hAnsiTheme="minorHAnsi"/>
          <w:sz w:val="20"/>
          <w:szCs w:val="20"/>
          <w:lang w:val="el-GR"/>
        </w:rPr>
        <w:t xml:space="preserve"> </w:t>
      </w:r>
      <w:r w:rsidRPr="374E1258">
        <w:rPr>
          <w:rFonts w:asciiTheme="minorHAnsi" w:hAnsiTheme="minorHAnsi"/>
          <w:sz w:val="20"/>
          <w:szCs w:val="20"/>
        </w:rPr>
        <w:t>Med</w:t>
      </w:r>
      <w:r w:rsidRPr="374E1258">
        <w:rPr>
          <w:rFonts w:asciiTheme="minorHAnsi" w:hAnsiTheme="minorHAnsi"/>
          <w:sz w:val="20"/>
          <w:szCs w:val="20"/>
          <w:lang w:val="el-GR"/>
        </w:rPr>
        <w:t xml:space="preserve"> στη Βουλγαρία, με προβλεπόμενη ολοκλήρωση το 2024.</w:t>
      </w:r>
      <w:r w:rsidR="2783ABF0" w:rsidRPr="374E1258">
        <w:rPr>
          <w:rFonts w:asciiTheme="minorHAnsi" w:hAnsiTheme="minorHAnsi"/>
          <w:sz w:val="20"/>
          <w:szCs w:val="20"/>
          <w:lang w:val="el-GR"/>
        </w:rPr>
        <w:t xml:space="preserve"> </w:t>
      </w:r>
    </w:p>
    <w:bookmarkEnd w:id="10"/>
    <w:bookmarkEnd w:id="11"/>
    <w:p w14:paraId="7842D58E" w14:textId="77777777" w:rsidR="00CA3F73" w:rsidRDefault="00CA3F73" w:rsidP="00EA7C53">
      <w:pPr>
        <w:ind w:left="1548" w:firstLine="720"/>
        <w:rPr>
          <w:rFonts w:asciiTheme="minorHAnsi" w:hAnsiTheme="minorHAnsi"/>
          <w:b/>
          <w:color w:val="007CB7"/>
          <w:sz w:val="32"/>
          <w:lang w:val="el-GR"/>
        </w:rPr>
      </w:pPr>
    </w:p>
    <w:p w14:paraId="7C5235B4" w14:textId="691C284C" w:rsidR="00A95AF4" w:rsidRPr="00216247" w:rsidRDefault="00950603" w:rsidP="00B75FA6">
      <w:pPr>
        <w:pStyle w:val="Heading1"/>
        <w:keepNext/>
        <w:spacing w:before="164" w:after="120" w:line="240" w:lineRule="auto"/>
        <w:ind w:left="2268"/>
        <w:jc w:val="both"/>
        <w:rPr>
          <w:rFonts w:asciiTheme="minorHAnsi" w:hAnsiTheme="minorHAnsi" w:cstheme="minorHAnsi"/>
          <w:color w:val="007CB7"/>
          <w:spacing w:val="-2"/>
          <w:lang w:val="el-GR"/>
        </w:rPr>
      </w:pPr>
      <w:r w:rsidRPr="00B75FA6">
        <w:rPr>
          <w:rFonts w:asciiTheme="minorHAnsi" w:hAnsiTheme="minorHAnsi" w:cstheme="minorHAnsi"/>
          <w:noProof/>
          <w:color w:val="007CB7"/>
          <w:spacing w:val="-2"/>
          <w:lang w:val="en-GB"/>
        </w:rPr>
        <w:lastRenderedPageBreak/>
        <mc:AlternateContent>
          <mc:Choice Requires="wpg">
            <w:drawing>
              <wp:anchor distT="0" distB="0" distL="114300" distR="114300" simplePos="0" relativeHeight="251658240" behindDoc="0" locked="0" layoutInCell="1" allowOverlap="1" wp14:anchorId="7C523B5E" wp14:editId="5ECC0630">
                <wp:simplePos x="0" y="0"/>
                <wp:positionH relativeFrom="page">
                  <wp:posOffset>280670</wp:posOffset>
                </wp:positionH>
                <wp:positionV relativeFrom="paragraph">
                  <wp:posOffset>-74626</wp:posOffset>
                </wp:positionV>
                <wp:extent cx="1350645" cy="1362710"/>
                <wp:effectExtent l="0" t="0" r="1905" b="8890"/>
                <wp:wrapNone/>
                <wp:docPr id="117398702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0645" cy="1362710"/>
                          <a:chOff x="1260" y="199"/>
                          <a:chExt cx="2127" cy="2146"/>
                        </a:xfrm>
                      </wpg:grpSpPr>
                      <pic:pic xmlns:pic="http://schemas.openxmlformats.org/drawingml/2006/picture">
                        <pic:nvPicPr>
                          <pic:cNvPr id="25" name="docshape61"/>
                          <pic:cNvPicPr>
                            <a:picLocks noChangeAspect="1" noChangeArrowheads="1"/>
                          </pic:cNvPicPr>
                        </pic:nvPicPr>
                        <pic:blipFill>
                          <a:blip r:embed="rId37" cstate="print"/>
                          <a:srcRect/>
                          <a:stretch>
                            <a:fillRect/>
                          </a:stretch>
                        </pic:blipFill>
                        <pic:spPr bwMode="auto">
                          <a:xfrm>
                            <a:off x="1260" y="199"/>
                            <a:ext cx="2127" cy="2146"/>
                          </a:xfrm>
                          <a:prstGeom prst="rect">
                            <a:avLst/>
                          </a:prstGeom>
                          <a:noFill/>
                        </pic:spPr>
                      </pic:pic>
                      <pic:pic xmlns:pic="http://schemas.openxmlformats.org/drawingml/2006/picture">
                        <pic:nvPicPr>
                          <pic:cNvPr id="26" name="docshape62"/>
                          <pic:cNvPicPr>
                            <a:picLocks noChangeAspect="1" noChangeArrowheads="1"/>
                          </pic:cNvPicPr>
                        </pic:nvPicPr>
                        <pic:blipFill>
                          <a:blip r:embed="rId48" cstate="print"/>
                          <a:srcRect/>
                          <a:stretch>
                            <a:fillRect/>
                          </a:stretch>
                        </pic:blipFill>
                        <pic:spPr bwMode="auto">
                          <a:xfrm>
                            <a:off x="1323" y="228"/>
                            <a:ext cx="1856" cy="1856"/>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1362D317" id="Group 5" o:spid="_x0000_s1026" style="position:absolute;margin-left:22.1pt;margin-top:-5.9pt;width:106.35pt;height:107.3pt;z-index:251658240;mso-position-horizontal-relative:page" coordorigin="1260,199" coordsize="2127,2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">
                <v:shape id="docshape61" o:spid="_x0000_s1027" type="#_x0000_t75" style="position:absolute;left:1260;top:199;width:2127;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">
                  <v:imagedata r:id="rId46" o:title=""/>
                </v:shape>
                <v:shape id="docshape62" o:spid="_x0000_s1028" type="#_x0000_t75" style="position:absolute;left:1323;top:228;width:1856;height: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">
                  <v:imagedata r:id="rId49" o:title=""/>
                </v:shape>
                <w10:wrap anchorx="page"/>
              </v:group>
            </w:pict>
          </mc:Fallback>
        </mc:AlternateContent>
      </w:r>
      <w:r w:rsidR="00194A05" w:rsidRPr="00216247">
        <w:rPr>
          <w:rFonts w:asciiTheme="minorHAnsi" w:hAnsiTheme="minorHAnsi" w:cstheme="minorHAnsi"/>
          <w:color w:val="007CB7"/>
          <w:spacing w:val="-2"/>
          <w:lang w:val="el-GR"/>
        </w:rPr>
        <w:t>Καλώδια</w:t>
      </w:r>
    </w:p>
    <w:p w14:paraId="7C5235B5" w14:textId="603588F7" w:rsidR="00AE3C96" w:rsidRPr="00574E97" w:rsidRDefault="00AE3C96" w:rsidP="00B75FA6">
      <w:pPr>
        <w:keepNext/>
        <w:widowControl/>
        <w:autoSpaceDE/>
        <w:autoSpaceDN/>
        <w:spacing w:after="120"/>
        <w:ind w:left="2268"/>
        <w:jc w:val="both"/>
        <w:rPr>
          <w:rFonts w:asciiTheme="minorHAnsi" w:hAnsiTheme="minorHAnsi" w:cstheme="minorHAnsi"/>
          <w:sz w:val="20"/>
          <w:szCs w:val="20"/>
          <w:lang w:val="el-GR"/>
        </w:rPr>
      </w:pPr>
      <w:bookmarkStart w:id="12" w:name="_Hlk113435672"/>
      <w:bookmarkStart w:id="13" w:name="_Hlk113287504"/>
      <w:r w:rsidRPr="00574E97">
        <w:rPr>
          <w:rFonts w:asciiTheme="minorHAnsi" w:hAnsiTheme="minorHAnsi"/>
          <w:sz w:val="20"/>
          <w:lang w:val="el-GR"/>
        </w:rPr>
        <w:t xml:space="preserve">Ο </w:t>
      </w:r>
      <w:r w:rsidRPr="00574E97">
        <w:rPr>
          <w:rFonts w:asciiTheme="minorHAnsi" w:hAnsiTheme="minorHAnsi"/>
          <w:b/>
          <w:sz w:val="20"/>
          <w:lang w:val="el-GR"/>
        </w:rPr>
        <w:t>κύκλος εργασιών</w:t>
      </w:r>
      <w:r w:rsidRPr="00574E97">
        <w:rPr>
          <w:rFonts w:asciiTheme="minorHAnsi" w:hAnsiTheme="minorHAnsi"/>
          <w:sz w:val="20"/>
          <w:lang w:val="el-GR"/>
        </w:rPr>
        <w:t xml:space="preserve"> </w:t>
      </w:r>
      <w:r w:rsidR="000B5AD7">
        <w:rPr>
          <w:rFonts w:asciiTheme="minorHAnsi" w:hAnsiTheme="minorHAnsi"/>
          <w:sz w:val="20"/>
          <w:lang w:val="el-GR"/>
        </w:rPr>
        <w:t>του κλάδου</w:t>
      </w:r>
      <w:r w:rsidRPr="00574E97">
        <w:rPr>
          <w:rFonts w:asciiTheme="minorHAnsi" w:hAnsiTheme="minorHAnsi"/>
          <w:sz w:val="20"/>
          <w:lang w:val="el-GR"/>
        </w:rPr>
        <w:t xml:space="preserve"> καλωδίων ανήλθε σε 991 εκατ. ευρώ (</w:t>
      </w:r>
      <w:r w:rsidRPr="00A045EF">
        <w:rPr>
          <w:rFonts w:asciiTheme="minorHAnsi" w:hAnsiTheme="minorHAnsi"/>
          <w:sz w:val="20"/>
          <w:lang w:val="el-GR"/>
        </w:rPr>
        <w:t xml:space="preserve">αύξηση </w:t>
      </w:r>
      <w:r w:rsidRPr="00532104">
        <w:rPr>
          <w:rFonts w:asciiTheme="minorHAnsi" w:hAnsiTheme="minorHAnsi"/>
          <w:sz w:val="20"/>
          <w:lang w:val="el-GR"/>
        </w:rPr>
        <w:t>11</w:t>
      </w:r>
      <w:r w:rsidRPr="00A045EF">
        <w:rPr>
          <w:rFonts w:asciiTheme="minorHAnsi" w:hAnsiTheme="minorHAnsi"/>
          <w:sz w:val="20"/>
          <w:lang w:val="el-GR"/>
        </w:rPr>
        <w:t xml:space="preserve">% σε ετήσια βάση), κυρίως χάρη στην ανάπτυξη του τομέα καλωδιακών έργων (αύξηση κύκλου εργασιών </w:t>
      </w:r>
      <w:r w:rsidRPr="00532104">
        <w:rPr>
          <w:rFonts w:asciiTheme="minorHAnsi" w:hAnsiTheme="minorHAnsi"/>
          <w:sz w:val="20"/>
          <w:lang w:val="el-GR"/>
        </w:rPr>
        <w:t>26%</w:t>
      </w:r>
      <w:r w:rsidRPr="00A045EF">
        <w:rPr>
          <w:rFonts w:asciiTheme="minorHAnsi" w:hAnsiTheme="minorHAnsi"/>
          <w:sz w:val="20"/>
          <w:lang w:val="el-GR"/>
        </w:rPr>
        <w:t xml:space="preserve"> σε ετήσια βάση). Η σταθερή ζήτηση για καλωδιακά προϊόντα σε όλες τις γεωγραφικές περιοχές (δηλαδή Κεντρική Ευρώπη, Ηνωμένο Βασίλειο, Βαλκάνια, Νοτιοανατολική Μεσόγειο) βελτίωσε τα περιθώρια κέρδους ανά τόνο προϊόντος στα ηλεκτρικά και τηλεφωνικά καλώδια. Το γεγονός αυτό σε συνδυασμό με το πλήρες πρόγραμμα παραγωγής, το βελτιωμένο μείγμα πωλήσεων και τα σταθερά υψηλά περιθώρια στα καλωδιακά έργα οδήγησαν σε αύξηση των </w:t>
      </w:r>
      <w:r w:rsidRPr="00A045EF">
        <w:rPr>
          <w:rFonts w:asciiTheme="minorHAnsi" w:hAnsiTheme="minorHAnsi"/>
          <w:b/>
          <w:bCs/>
          <w:sz w:val="20"/>
          <w:lang w:val="el-GR"/>
        </w:rPr>
        <w:t>κερδών προ φόρων</w:t>
      </w:r>
      <w:r w:rsidRPr="00A045EF">
        <w:rPr>
          <w:rFonts w:asciiTheme="minorHAnsi" w:hAnsiTheme="minorHAnsi"/>
          <w:sz w:val="20"/>
          <w:lang w:val="el-GR"/>
        </w:rPr>
        <w:t xml:space="preserve"> κατά </w:t>
      </w:r>
      <w:r w:rsidR="005B3B57" w:rsidRPr="00532104">
        <w:rPr>
          <w:rFonts w:asciiTheme="minorHAnsi" w:hAnsiTheme="minorHAnsi"/>
          <w:sz w:val="20"/>
          <w:lang w:val="el-GR"/>
        </w:rPr>
        <w:t>15</w:t>
      </w:r>
      <w:r w:rsidRPr="00532104">
        <w:rPr>
          <w:rFonts w:asciiTheme="minorHAnsi" w:hAnsiTheme="minorHAnsi"/>
          <w:sz w:val="20"/>
          <w:lang w:val="el-GR"/>
        </w:rPr>
        <w:t>%</w:t>
      </w:r>
      <w:r w:rsidRPr="00A045EF">
        <w:rPr>
          <w:rFonts w:asciiTheme="minorHAnsi" w:hAnsiTheme="minorHAnsi"/>
          <w:sz w:val="20"/>
          <w:lang w:val="el-GR"/>
        </w:rPr>
        <w:t xml:space="preserve"> σε ετήσια βάση στα 73 εκατ. ευρώ το 2023 έναντι 64 εκατ. ευρώ το περασμένο έτος.</w:t>
      </w:r>
    </w:p>
    <w:p w14:paraId="7C5235B6" w14:textId="056B7375" w:rsidR="00AE3C96" w:rsidRPr="00574E97" w:rsidRDefault="00AE3C96" w:rsidP="00AE3C96">
      <w:pPr>
        <w:widowControl/>
        <w:autoSpaceDE/>
        <w:autoSpaceDN/>
        <w:spacing w:after="120"/>
        <w:ind w:left="2268"/>
        <w:jc w:val="both"/>
        <w:rPr>
          <w:rFonts w:asciiTheme="minorHAnsi" w:hAnsiTheme="minorHAnsi" w:cstheme="minorHAnsi"/>
          <w:sz w:val="20"/>
          <w:szCs w:val="20"/>
          <w:lang w:val="el-GR"/>
        </w:rPr>
      </w:pPr>
      <w:r w:rsidRPr="00574E97">
        <w:rPr>
          <w:rFonts w:asciiTheme="minorHAnsi" w:hAnsiTheme="minorHAnsi"/>
          <w:sz w:val="20"/>
          <w:lang w:val="el-GR"/>
        </w:rPr>
        <w:t>Καθ’</w:t>
      </w:r>
      <w:r>
        <w:rPr>
          <w:rFonts w:asciiTheme="minorHAnsi" w:hAnsiTheme="minorHAnsi"/>
          <w:sz w:val="20"/>
        </w:rPr>
        <w:t> </w:t>
      </w:r>
      <w:r w:rsidRPr="00574E97">
        <w:rPr>
          <w:rFonts w:asciiTheme="minorHAnsi" w:hAnsiTheme="minorHAnsi"/>
          <w:sz w:val="20"/>
          <w:lang w:val="el-GR"/>
        </w:rPr>
        <w:t xml:space="preserve">όλη τη διάρκεια του 2023, η </w:t>
      </w:r>
      <w:r>
        <w:rPr>
          <w:rFonts w:asciiTheme="minorHAnsi" w:hAnsiTheme="minorHAnsi"/>
          <w:sz w:val="20"/>
        </w:rPr>
        <w:t>Hellenic</w:t>
      </w:r>
      <w:r w:rsidRPr="00574E97">
        <w:rPr>
          <w:rFonts w:asciiTheme="minorHAnsi" w:hAnsiTheme="minorHAnsi"/>
          <w:sz w:val="20"/>
          <w:lang w:val="el-GR"/>
        </w:rPr>
        <w:t xml:space="preserve"> </w:t>
      </w:r>
      <w:r>
        <w:rPr>
          <w:rFonts w:asciiTheme="minorHAnsi" w:hAnsiTheme="minorHAnsi"/>
          <w:sz w:val="20"/>
        </w:rPr>
        <w:t>Cables</w:t>
      </w:r>
      <w:r w:rsidRPr="00574E97">
        <w:rPr>
          <w:rFonts w:asciiTheme="minorHAnsi" w:hAnsiTheme="minorHAnsi"/>
          <w:sz w:val="20"/>
          <w:lang w:val="el-GR"/>
        </w:rPr>
        <w:t xml:space="preserve"> συμμετείχε ενεργά σε διαγωνισμούς και ανέλαβε αρκετά νέα έργα τόσο σε </w:t>
      </w:r>
      <w:proofErr w:type="spellStart"/>
      <w:r w:rsidRPr="00574E97">
        <w:rPr>
          <w:rFonts w:asciiTheme="minorHAnsi" w:hAnsiTheme="minorHAnsi"/>
          <w:sz w:val="20"/>
          <w:lang w:val="el-GR"/>
        </w:rPr>
        <w:t>υπεράκτια</w:t>
      </w:r>
      <w:proofErr w:type="spellEnd"/>
      <w:r w:rsidRPr="00574E97">
        <w:rPr>
          <w:rFonts w:asciiTheme="minorHAnsi" w:hAnsiTheme="minorHAnsi"/>
          <w:sz w:val="20"/>
          <w:lang w:val="el-GR"/>
        </w:rPr>
        <w:t xml:space="preserve"> αιολικά πάρκα</w:t>
      </w:r>
      <w:r w:rsidR="00F94A9F">
        <w:rPr>
          <w:rFonts w:asciiTheme="minorHAnsi" w:hAnsiTheme="minorHAnsi"/>
          <w:sz w:val="20"/>
          <w:lang w:val="el-GR"/>
        </w:rPr>
        <w:t>,</w:t>
      </w:r>
      <w:r w:rsidRPr="00574E97">
        <w:rPr>
          <w:rFonts w:asciiTheme="minorHAnsi" w:hAnsiTheme="minorHAnsi"/>
          <w:sz w:val="20"/>
          <w:lang w:val="el-GR"/>
        </w:rPr>
        <w:t xml:space="preserve"> όσο και στην αγορά των διασυνδέσεων, όπως:</w:t>
      </w:r>
    </w:p>
    <w:p w14:paraId="7C5235B7" w14:textId="715CE498" w:rsidR="00AE3C96" w:rsidRPr="00574E97" w:rsidRDefault="00117AB5" w:rsidP="00AE3C96">
      <w:pPr>
        <w:pStyle w:val="ListParagraph"/>
        <w:widowControl/>
        <w:numPr>
          <w:ilvl w:val="0"/>
          <w:numId w:val="40"/>
        </w:numPr>
        <w:autoSpaceDE/>
        <w:autoSpaceDN/>
        <w:spacing w:line="240" w:lineRule="auto"/>
        <w:jc w:val="both"/>
        <w:rPr>
          <w:rFonts w:asciiTheme="minorHAnsi" w:hAnsiTheme="minorHAnsi" w:cstheme="minorBidi"/>
          <w:sz w:val="20"/>
          <w:szCs w:val="20"/>
          <w:lang w:val="el-GR"/>
        </w:rPr>
      </w:pPr>
      <w:r>
        <w:rPr>
          <w:rFonts w:asciiTheme="minorHAnsi" w:hAnsiTheme="minorHAnsi"/>
          <w:sz w:val="20"/>
          <w:lang w:val="el-GR"/>
        </w:rPr>
        <w:t>Η</w:t>
      </w:r>
      <w:r w:rsidR="00AE3C96" w:rsidRPr="00574E97">
        <w:rPr>
          <w:rFonts w:asciiTheme="minorHAnsi" w:hAnsiTheme="minorHAnsi"/>
          <w:sz w:val="20"/>
          <w:lang w:val="el-GR"/>
        </w:rPr>
        <w:t xml:space="preserve"> σύμβαση προμήθειας και εγκατάστασης με την 50</w:t>
      </w:r>
      <w:r w:rsidR="00AE3C96">
        <w:rPr>
          <w:rFonts w:asciiTheme="minorHAnsi" w:hAnsiTheme="minorHAnsi"/>
          <w:sz w:val="20"/>
        </w:rPr>
        <w:t>Hertz</w:t>
      </w:r>
      <w:r w:rsidR="00AE3C96" w:rsidRPr="00574E97">
        <w:rPr>
          <w:rFonts w:asciiTheme="minorHAnsi" w:hAnsiTheme="minorHAnsi"/>
          <w:sz w:val="20"/>
          <w:lang w:val="el-GR"/>
        </w:rPr>
        <w:t xml:space="preserve"> </w:t>
      </w:r>
      <w:r w:rsidR="00AE3C96">
        <w:rPr>
          <w:rFonts w:asciiTheme="minorHAnsi" w:hAnsiTheme="minorHAnsi"/>
          <w:sz w:val="20"/>
        </w:rPr>
        <w:t>Germany</w:t>
      </w:r>
      <w:r w:rsidR="00AE3C96" w:rsidRPr="00574E97">
        <w:rPr>
          <w:rFonts w:asciiTheme="minorHAnsi" w:hAnsiTheme="minorHAnsi"/>
          <w:sz w:val="20"/>
          <w:lang w:val="el-GR"/>
        </w:rPr>
        <w:t xml:space="preserve"> για τη διασύνδεση του δυτικού υποσταθμού του </w:t>
      </w:r>
      <w:proofErr w:type="spellStart"/>
      <w:r w:rsidR="00AE3C96" w:rsidRPr="00574E97">
        <w:rPr>
          <w:rFonts w:asciiTheme="minorHAnsi" w:hAnsiTheme="minorHAnsi"/>
          <w:sz w:val="20"/>
          <w:lang w:val="el-GR"/>
        </w:rPr>
        <w:t>υπεράκτιου</w:t>
      </w:r>
      <w:proofErr w:type="spellEnd"/>
      <w:r w:rsidR="00AE3C96" w:rsidRPr="00574E97">
        <w:rPr>
          <w:rFonts w:asciiTheme="minorHAnsi" w:hAnsiTheme="minorHAnsi"/>
          <w:sz w:val="20"/>
          <w:lang w:val="el-GR"/>
        </w:rPr>
        <w:t xml:space="preserve"> αιολικού πάρκου </w:t>
      </w:r>
      <w:r w:rsidR="00AE3C96">
        <w:rPr>
          <w:rFonts w:asciiTheme="minorHAnsi" w:hAnsiTheme="minorHAnsi"/>
          <w:sz w:val="20"/>
        </w:rPr>
        <w:t>Gennaker</w:t>
      </w:r>
      <w:r w:rsidR="00AE3C96" w:rsidRPr="00574E97">
        <w:rPr>
          <w:rFonts w:asciiTheme="minorHAnsi" w:hAnsiTheme="minorHAnsi"/>
          <w:sz w:val="20"/>
          <w:lang w:val="el-GR"/>
        </w:rPr>
        <w:t xml:space="preserve"> στη Βαλτική Θάλασσα με το γερμανικό δίκτυο μεταφοράς, η οποία περιλαμβάνει δύο καλωδιακά συστήματα μεταφοράς εναλλασσόμενου ρεύματος (80 </w:t>
      </w:r>
      <w:proofErr w:type="spellStart"/>
      <w:r w:rsidR="00AE3C96" w:rsidRPr="00574E97">
        <w:rPr>
          <w:rFonts w:asciiTheme="minorHAnsi" w:hAnsiTheme="minorHAnsi"/>
          <w:sz w:val="20"/>
          <w:lang w:val="el-GR"/>
        </w:rPr>
        <w:t>χλμ</w:t>
      </w:r>
      <w:proofErr w:type="spellEnd"/>
      <w:r w:rsidR="00AE3C96" w:rsidRPr="00574E97">
        <w:rPr>
          <w:rFonts w:asciiTheme="minorHAnsi" w:hAnsiTheme="minorHAnsi"/>
          <w:sz w:val="20"/>
          <w:lang w:val="el-GR"/>
        </w:rPr>
        <w:t xml:space="preserve"> υποβρύχιων καλωδίων 220</w:t>
      </w:r>
      <w:r w:rsidR="00AE3C96">
        <w:rPr>
          <w:rFonts w:asciiTheme="minorHAnsi" w:hAnsiTheme="minorHAnsi"/>
          <w:sz w:val="20"/>
        </w:rPr>
        <w:t>kV</w:t>
      </w:r>
      <w:r w:rsidR="00AE3C96" w:rsidRPr="00574E97">
        <w:rPr>
          <w:rFonts w:asciiTheme="minorHAnsi" w:hAnsiTheme="minorHAnsi"/>
          <w:sz w:val="20"/>
          <w:lang w:val="el-GR"/>
        </w:rPr>
        <w:t xml:space="preserve"> και 210 χλμ. υπόγειων καλωδίων 220</w:t>
      </w:r>
      <w:r w:rsidR="00AE3C96">
        <w:rPr>
          <w:rFonts w:asciiTheme="minorHAnsi" w:hAnsiTheme="minorHAnsi"/>
          <w:sz w:val="20"/>
        </w:rPr>
        <w:t>kV</w:t>
      </w:r>
      <w:r w:rsidR="00AE3C96" w:rsidRPr="00574E97">
        <w:rPr>
          <w:rFonts w:asciiTheme="minorHAnsi" w:hAnsiTheme="minorHAnsi"/>
          <w:sz w:val="20"/>
          <w:lang w:val="el-GR"/>
        </w:rPr>
        <w:t xml:space="preserve">) με αξία περίπου 450 εκατ. ευρώ, </w:t>
      </w:r>
    </w:p>
    <w:p w14:paraId="7C5235B8" w14:textId="4A1BE707" w:rsidR="00AE3C96" w:rsidRPr="00574E97" w:rsidRDefault="00117AB5" w:rsidP="00AE3C96">
      <w:pPr>
        <w:pStyle w:val="ListParagraph"/>
        <w:widowControl/>
        <w:numPr>
          <w:ilvl w:val="0"/>
          <w:numId w:val="40"/>
        </w:numPr>
        <w:autoSpaceDE/>
        <w:autoSpaceDN/>
        <w:spacing w:line="240" w:lineRule="auto"/>
        <w:jc w:val="both"/>
        <w:rPr>
          <w:rFonts w:asciiTheme="minorHAnsi" w:hAnsiTheme="minorHAnsi" w:cstheme="minorHAnsi"/>
          <w:sz w:val="20"/>
          <w:szCs w:val="20"/>
          <w:lang w:val="el-GR"/>
        </w:rPr>
      </w:pPr>
      <w:r>
        <w:rPr>
          <w:rFonts w:asciiTheme="minorHAnsi" w:hAnsiTheme="minorHAnsi"/>
          <w:sz w:val="20"/>
          <w:lang w:val="el-GR"/>
        </w:rPr>
        <w:t>Η</w:t>
      </w:r>
      <w:r w:rsidR="00AE3C96" w:rsidRPr="00574E97">
        <w:rPr>
          <w:rFonts w:asciiTheme="minorHAnsi" w:hAnsiTheme="minorHAnsi"/>
          <w:sz w:val="20"/>
          <w:lang w:val="el-GR"/>
        </w:rPr>
        <w:t xml:space="preserve"> </w:t>
      </w:r>
      <w:r w:rsidR="00AE3C96" w:rsidRPr="00262AE2">
        <w:rPr>
          <w:rFonts w:asciiTheme="minorHAnsi" w:hAnsiTheme="minorHAnsi"/>
          <w:sz w:val="20"/>
          <w:lang w:val="el-GR"/>
        </w:rPr>
        <w:t xml:space="preserve">προμήθεια καλωδιακού συστήματος μεταφοράς εναλλασσόμενου ρεύματος για το </w:t>
      </w:r>
      <w:proofErr w:type="spellStart"/>
      <w:r w:rsidR="00AE3C96" w:rsidRPr="00262AE2">
        <w:rPr>
          <w:rFonts w:asciiTheme="minorHAnsi" w:hAnsiTheme="minorHAnsi"/>
          <w:sz w:val="20"/>
          <w:lang w:val="el-GR"/>
        </w:rPr>
        <w:t>υπεράκτιο</w:t>
      </w:r>
      <w:proofErr w:type="spellEnd"/>
      <w:r w:rsidR="00AE3C96" w:rsidRPr="00262AE2">
        <w:rPr>
          <w:rFonts w:asciiTheme="minorHAnsi" w:hAnsiTheme="minorHAnsi"/>
          <w:sz w:val="20"/>
          <w:lang w:val="el-GR"/>
        </w:rPr>
        <w:t xml:space="preserve"> αιολικό πάρκο </w:t>
      </w:r>
      <w:proofErr w:type="spellStart"/>
      <w:r w:rsidR="00AE3C96" w:rsidRPr="00262AE2">
        <w:rPr>
          <w:rFonts w:asciiTheme="minorHAnsi" w:hAnsiTheme="minorHAnsi"/>
          <w:sz w:val="20"/>
          <w:lang w:val="el-GR"/>
        </w:rPr>
        <w:t>Baltica</w:t>
      </w:r>
      <w:proofErr w:type="spellEnd"/>
      <w:r w:rsidR="00AE3C96" w:rsidRPr="00262AE2">
        <w:rPr>
          <w:rFonts w:asciiTheme="minorHAnsi" w:hAnsiTheme="minorHAnsi"/>
          <w:sz w:val="20"/>
          <w:lang w:val="el-GR"/>
        </w:rPr>
        <w:t xml:space="preserve"> 2 στην Πολωνία</w:t>
      </w:r>
      <w:r w:rsidR="00AE3C96" w:rsidRPr="00574E97">
        <w:rPr>
          <w:rFonts w:asciiTheme="minorHAnsi" w:hAnsiTheme="minorHAnsi"/>
          <w:sz w:val="20"/>
          <w:lang w:val="el-GR"/>
        </w:rPr>
        <w:t xml:space="preserve">, </w:t>
      </w:r>
    </w:p>
    <w:p w14:paraId="7C5235B9" w14:textId="12BD40E6" w:rsidR="00AE3C96" w:rsidRPr="00574E97" w:rsidRDefault="00117AB5" w:rsidP="00AE3C96">
      <w:pPr>
        <w:pStyle w:val="ListParagraph"/>
        <w:widowControl/>
        <w:numPr>
          <w:ilvl w:val="0"/>
          <w:numId w:val="40"/>
        </w:numPr>
        <w:autoSpaceDE/>
        <w:autoSpaceDN/>
        <w:spacing w:line="240" w:lineRule="auto"/>
        <w:jc w:val="both"/>
        <w:rPr>
          <w:rFonts w:asciiTheme="minorHAnsi" w:hAnsiTheme="minorHAnsi" w:cstheme="minorHAnsi"/>
          <w:sz w:val="20"/>
          <w:szCs w:val="20"/>
          <w:lang w:val="el-GR"/>
        </w:rPr>
      </w:pPr>
      <w:r>
        <w:rPr>
          <w:rFonts w:asciiTheme="minorHAnsi" w:hAnsiTheme="minorHAnsi"/>
          <w:sz w:val="20"/>
          <w:lang w:val="el-GR"/>
        </w:rPr>
        <w:t>Η</w:t>
      </w:r>
      <w:r w:rsidR="00AE3C96" w:rsidRPr="00574E97">
        <w:rPr>
          <w:rFonts w:asciiTheme="minorHAnsi" w:hAnsiTheme="minorHAnsi"/>
          <w:sz w:val="20"/>
          <w:lang w:val="el-GR"/>
        </w:rPr>
        <w:t xml:space="preserve"> προμήθεια </w:t>
      </w:r>
      <w:r w:rsidR="00AE3C96">
        <w:rPr>
          <w:rFonts w:asciiTheme="minorHAnsi" w:hAnsiTheme="minorHAnsi"/>
          <w:sz w:val="20"/>
        </w:rPr>
        <w:t>inter</w:t>
      </w:r>
      <w:r w:rsidR="00AE3C96" w:rsidRPr="00574E97">
        <w:rPr>
          <w:rFonts w:asciiTheme="minorHAnsi" w:hAnsiTheme="minorHAnsi"/>
          <w:sz w:val="20"/>
          <w:lang w:val="el-GR"/>
        </w:rPr>
        <w:t>-</w:t>
      </w:r>
      <w:r w:rsidR="00AE3C96">
        <w:rPr>
          <w:rFonts w:asciiTheme="minorHAnsi" w:hAnsiTheme="minorHAnsi"/>
          <w:sz w:val="20"/>
        </w:rPr>
        <w:t>array</w:t>
      </w:r>
      <w:r w:rsidR="00AE3C96" w:rsidRPr="00574E97">
        <w:rPr>
          <w:rFonts w:asciiTheme="minorHAnsi" w:hAnsiTheme="minorHAnsi"/>
          <w:sz w:val="20"/>
          <w:lang w:val="el-GR"/>
        </w:rPr>
        <w:t xml:space="preserve"> καλωδίων για το </w:t>
      </w:r>
      <w:proofErr w:type="spellStart"/>
      <w:r w:rsidR="00AE3C96" w:rsidRPr="00574E97">
        <w:rPr>
          <w:rFonts w:asciiTheme="minorHAnsi" w:hAnsiTheme="minorHAnsi"/>
          <w:sz w:val="20"/>
          <w:lang w:val="el-GR"/>
        </w:rPr>
        <w:t>υπεράκτιο</w:t>
      </w:r>
      <w:proofErr w:type="spellEnd"/>
      <w:r w:rsidR="00AE3C96" w:rsidRPr="00574E97">
        <w:rPr>
          <w:rFonts w:asciiTheme="minorHAnsi" w:hAnsiTheme="minorHAnsi"/>
          <w:sz w:val="20"/>
          <w:lang w:val="el-GR"/>
        </w:rPr>
        <w:t xml:space="preserve"> αιολικό πάρκο </w:t>
      </w:r>
      <w:r w:rsidR="00AE3C96">
        <w:rPr>
          <w:rFonts w:asciiTheme="minorHAnsi" w:hAnsiTheme="minorHAnsi"/>
          <w:sz w:val="20"/>
        </w:rPr>
        <w:t>Eoliennes</w:t>
      </w:r>
      <w:r w:rsidR="00AE3C96" w:rsidRPr="00574E97">
        <w:rPr>
          <w:rFonts w:asciiTheme="minorHAnsi" w:hAnsiTheme="minorHAnsi"/>
          <w:sz w:val="20"/>
          <w:lang w:val="el-GR"/>
        </w:rPr>
        <w:t xml:space="preserve"> </w:t>
      </w:r>
      <w:proofErr w:type="spellStart"/>
      <w:r w:rsidR="00AE3C96">
        <w:rPr>
          <w:rFonts w:asciiTheme="minorHAnsi" w:hAnsiTheme="minorHAnsi"/>
          <w:sz w:val="20"/>
        </w:rPr>
        <w:t>en</w:t>
      </w:r>
      <w:proofErr w:type="spellEnd"/>
      <w:r w:rsidR="00AE3C96" w:rsidRPr="00574E97">
        <w:rPr>
          <w:rFonts w:asciiTheme="minorHAnsi" w:hAnsiTheme="minorHAnsi"/>
          <w:sz w:val="20"/>
          <w:lang w:val="el-GR"/>
        </w:rPr>
        <w:t xml:space="preserve"> </w:t>
      </w:r>
      <w:r w:rsidR="00F94A9F">
        <w:rPr>
          <w:rFonts w:asciiTheme="minorHAnsi" w:hAnsiTheme="minorHAnsi"/>
          <w:sz w:val="20"/>
        </w:rPr>
        <w:t>Mer</w:t>
      </w:r>
      <w:r w:rsidR="00AE3C96" w:rsidRPr="00574E97">
        <w:rPr>
          <w:rFonts w:asciiTheme="minorHAnsi" w:hAnsiTheme="minorHAnsi"/>
          <w:sz w:val="20"/>
          <w:lang w:val="el-GR"/>
        </w:rPr>
        <w:t xml:space="preserve"> </w:t>
      </w:r>
      <w:r w:rsidR="00AE3C96">
        <w:rPr>
          <w:rFonts w:asciiTheme="minorHAnsi" w:hAnsiTheme="minorHAnsi"/>
          <w:sz w:val="20"/>
        </w:rPr>
        <w:t>Dieppe</w:t>
      </w:r>
      <w:r w:rsidR="00AE3C96" w:rsidRPr="00574E97">
        <w:rPr>
          <w:rFonts w:asciiTheme="minorHAnsi" w:hAnsiTheme="minorHAnsi"/>
          <w:sz w:val="20"/>
          <w:lang w:val="el-GR"/>
        </w:rPr>
        <w:t xml:space="preserve"> </w:t>
      </w:r>
      <w:r w:rsidR="00AE3C96">
        <w:rPr>
          <w:rFonts w:asciiTheme="minorHAnsi" w:hAnsiTheme="minorHAnsi"/>
          <w:sz w:val="20"/>
        </w:rPr>
        <w:t>Le</w:t>
      </w:r>
      <w:r w:rsidR="00AE3C96" w:rsidRPr="00574E97">
        <w:rPr>
          <w:rFonts w:asciiTheme="minorHAnsi" w:hAnsiTheme="minorHAnsi"/>
          <w:sz w:val="20"/>
          <w:lang w:val="el-GR"/>
        </w:rPr>
        <w:t xml:space="preserve"> </w:t>
      </w:r>
      <w:r w:rsidR="00AE3C96">
        <w:rPr>
          <w:rFonts w:asciiTheme="minorHAnsi" w:hAnsiTheme="minorHAnsi"/>
          <w:sz w:val="20"/>
        </w:rPr>
        <w:t>Tr</w:t>
      </w:r>
      <w:r w:rsidR="00AE3C96" w:rsidRPr="00574E97">
        <w:rPr>
          <w:rFonts w:asciiTheme="minorHAnsi" w:hAnsiTheme="minorHAnsi"/>
          <w:sz w:val="20"/>
          <w:lang w:val="el-GR"/>
        </w:rPr>
        <w:t>é</w:t>
      </w:r>
      <w:r w:rsidR="00AE3C96">
        <w:rPr>
          <w:rFonts w:asciiTheme="minorHAnsi" w:hAnsiTheme="minorHAnsi"/>
          <w:sz w:val="20"/>
        </w:rPr>
        <w:t>port</w:t>
      </w:r>
      <w:r w:rsidR="00AE3C96" w:rsidRPr="00574E97">
        <w:rPr>
          <w:rFonts w:asciiTheme="minorHAnsi" w:hAnsiTheme="minorHAnsi"/>
          <w:sz w:val="20"/>
          <w:lang w:val="el-GR"/>
        </w:rPr>
        <w:t xml:space="preserve"> στη Γαλλία, </w:t>
      </w:r>
    </w:p>
    <w:p w14:paraId="7C5235BA" w14:textId="68CFE696" w:rsidR="00AE3C96" w:rsidRPr="00574E97" w:rsidRDefault="00117AB5" w:rsidP="00AE3C96">
      <w:pPr>
        <w:pStyle w:val="ListParagraph"/>
        <w:widowControl/>
        <w:numPr>
          <w:ilvl w:val="0"/>
          <w:numId w:val="40"/>
        </w:numPr>
        <w:autoSpaceDE/>
        <w:autoSpaceDN/>
        <w:spacing w:line="240" w:lineRule="auto"/>
        <w:jc w:val="both"/>
        <w:rPr>
          <w:rFonts w:asciiTheme="minorHAnsi" w:hAnsiTheme="minorHAnsi" w:cstheme="minorHAnsi"/>
          <w:sz w:val="20"/>
          <w:szCs w:val="20"/>
          <w:lang w:val="el-GR"/>
        </w:rPr>
      </w:pPr>
      <w:r>
        <w:rPr>
          <w:rFonts w:asciiTheme="minorHAnsi" w:hAnsiTheme="minorHAnsi"/>
          <w:sz w:val="20"/>
          <w:lang w:val="el-GR"/>
        </w:rPr>
        <w:t>Τ</w:t>
      </w:r>
      <w:r w:rsidR="00AE3C96" w:rsidRPr="00574E97">
        <w:rPr>
          <w:rFonts w:asciiTheme="minorHAnsi" w:hAnsiTheme="minorHAnsi"/>
          <w:sz w:val="20"/>
          <w:lang w:val="el-GR"/>
        </w:rPr>
        <w:t xml:space="preserve">α έργα διασύνδεσης «με το κλειδί στο χέρι» για το </w:t>
      </w:r>
      <w:proofErr w:type="spellStart"/>
      <w:r w:rsidR="00AE3C96" w:rsidRPr="00574E97">
        <w:rPr>
          <w:rFonts w:asciiTheme="minorHAnsi" w:hAnsiTheme="minorHAnsi"/>
          <w:sz w:val="20"/>
          <w:lang w:val="el-GR"/>
        </w:rPr>
        <w:t>υπεράκτιο</w:t>
      </w:r>
      <w:proofErr w:type="spellEnd"/>
      <w:r w:rsidR="00AE3C96" w:rsidRPr="00574E97">
        <w:rPr>
          <w:rFonts w:asciiTheme="minorHAnsi" w:hAnsiTheme="minorHAnsi"/>
          <w:sz w:val="20"/>
          <w:lang w:val="el-GR"/>
        </w:rPr>
        <w:t xml:space="preserve"> αιολικό πάρκο </w:t>
      </w:r>
      <w:r w:rsidR="00AE3C96">
        <w:rPr>
          <w:rFonts w:asciiTheme="minorHAnsi" w:hAnsiTheme="minorHAnsi"/>
          <w:sz w:val="20"/>
        </w:rPr>
        <w:t>Thor</w:t>
      </w:r>
      <w:r w:rsidR="00AE3C96" w:rsidRPr="00574E97">
        <w:rPr>
          <w:rFonts w:asciiTheme="minorHAnsi" w:hAnsiTheme="minorHAnsi"/>
          <w:sz w:val="20"/>
          <w:lang w:val="el-GR"/>
        </w:rPr>
        <w:t xml:space="preserve"> στη Δανία που ανέθεσε η </w:t>
      </w:r>
      <w:r w:rsidR="00AE3C96">
        <w:rPr>
          <w:rFonts w:asciiTheme="minorHAnsi" w:hAnsiTheme="minorHAnsi"/>
          <w:sz w:val="20"/>
        </w:rPr>
        <w:t>RWE</w:t>
      </w:r>
      <w:r w:rsidR="00AE3C96" w:rsidRPr="00574E97">
        <w:rPr>
          <w:rFonts w:asciiTheme="minorHAnsi" w:hAnsiTheme="minorHAnsi"/>
          <w:sz w:val="20"/>
          <w:lang w:val="el-GR"/>
        </w:rPr>
        <w:t>,</w:t>
      </w:r>
    </w:p>
    <w:p w14:paraId="7C5235BB" w14:textId="6CD07743" w:rsidR="00AE3C96" w:rsidRPr="00574E97" w:rsidRDefault="00117AB5" w:rsidP="00AE3C96">
      <w:pPr>
        <w:pStyle w:val="ListParagraph"/>
        <w:widowControl/>
        <w:numPr>
          <w:ilvl w:val="0"/>
          <w:numId w:val="40"/>
        </w:numPr>
        <w:autoSpaceDE/>
        <w:autoSpaceDN/>
        <w:spacing w:line="240" w:lineRule="auto"/>
        <w:jc w:val="both"/>
        <w:rPr>
          <w:rFonts w:asciiTheme="minorHAnsi" w:hAnsiTheme="minorHAnsi" w:cstheme="minorHAnsi"/>
          <w:sz w:val="20"/>
          <w:szCs w:val="20"/>
          <w:lang w:val="el-GR"/>
        </w:rPr>
      </w:pPr>
      <w:r>
        <w:rPr>
          <w:rFonts w:asciiTheme="minorHAnsi" w:hAnsiTheme="minorHAnsi"/>
          <w:sz w:val="20"/>
          <w:lang w:val="el-GR"/>
        </w:rPr>
        <w:t>Η</w:t>
      </w:r>
      <w:r w:rsidR="00AE3C96" w:rsidRPr="00574E97">
        <w:rPr>
          <w:rFonts w:asciiTheme="minorHAnsi" w:hAnsiTheme="minorHAnsi"/>
          <w:sz w:val="20"/>
          <w:lang w:val="el-GR"/>
        </w:rPr>
        <w:t xml:space="preserve"> σύμβαση προμήθειας που ανατέθηκε από τον Όμιλο </w:t>
      </w:r>
      <w:r w:rsidR="00AE3C96">
        <w:rPr>
          <w:rFonts w:asciiTheme="minorHAnsi" w:hAnsiTheme="minorHAnsi"/>
          <w:sz w:val="20"/>
        </w:rPr>
        <w:t>Kon</w:t>
      </w:r>
      <w:r w:rsidR="00AE3C96" w:rsidRPr="00574E97">
        <w:rPr>
          <w:rFonts w:asciiTheme="minorHAnsi" w:hAnsiTheme="minorHAnsi"/>
          <w:sz w:val="20"/>
          <w:lang w:val="el-GR"/>
        </w:rPr>
        <w:t>č</w:t>
      </w:r>
      <w:proofErr w:type="spellStart"/>
      <w:r w:rsidR="00AE3C96">
        <w:rPr>
          <w:rFonts w:asciiTheme="minorHAnsi" w:hAnsiTheme="minorHAnsi"/>
          <w:sz w:val="20"/>
        </w:rPr>
        <w:t>ar</w:t>
      </w:r>
      <w:proofErr w:type="spellEnd"/>
      <w:r w:rsidR="00AE3C96" w:rsidRPr="00574E97">
        <w:rPr>
          <w:rFonts w:asciiTheme="minorHAnsi" w:hAnsiTheme="minorHAnsi"/>
          <w:sz w:val="20"/>
          <w:lang w:val="el-GR"/>
        </w:rPr>
        <w:t xml:space="preserve"> για την αντικατάσταση υφιστάμενων καλωδιακών γραμμών στην Αδριατική Θάλασσα,</w:t>
      </w:r>
    </w:p>
    <w:p w14:paraId="7C5235BC" w14:textId="6661F227" w:rsidR="00AE3C96" w:rsidRPr="00574E97" w:rsidRDefault="00117AB5" w:rsidP="00AE3C96">
      <w:pPr>
        <w:pStyle w:val="ListParagraph"/>
        <w:widowControl/>
        <w:numPr>
          <w:ilvl w:val="0"/>
          <w:numId w:val="40"/>
        </w:numPr>
        <w:autoSpaceDE/>
        <w:autoSpaceDN/>
        <w:spacing w:line="240" w:lineRule="auto"/>
        <w:jc w:val="both"/>
        <w:rPr>
          <w:rFonts w:asciiTheme="minorHAnsi" w:hAnsiTheme="minorHAnsi" w:cstheme="minorHAnsi"/>
          <w:sz w:val="20"/>
          <w:szCs w:val="20"/>
          <w:lang w:val="el-GR"/>
        </w:rPr>
      </w:pPr>
      <w:r>
        <w:rPr>
          <w:rFonts w:asciiTheme="minorHAnsi" w:hAnsiTheme="minorHAnsi"/>
          <w:sz w:val="20"/>
          <w:lang w:val="el-GR"/>
        </w:rPr>
        <w:t>Ο</w:t>
      </w:r>
      <w:r w:rsidR="00AE3C96" w:rsidRPr="00574E97">
        <w:rPr>
          <w:rFonts w:asciiTheme="minorHAnsi" w:hAnsiTheme="minorHAnsi"/>
          <w:sz w:val="20"/>
          <w:lang w:val="el-GR"/>
        </w:rPr>
        <w:t>ι συμβάσεις με την Ø</w:t>
      </w:r>
      <w:proofErr w:type="spellStart"/>
      <w:r w:rsidR="00AE3C96">
        <w:rPr>
          <w:rFonts w:asciiTheme="minorHAnsi" w:hAnsiTheme="minorHAnsi"/>
          <w:sz w:val="20"/>
        </w:rPr>
        <w:t>rsted</w:t>
      </w:r>
      <w:proofErr w:type="spellEnd"/>
      <w:r w:rsidR="00AE3C96" w:rsidRPr="00574E97">
        <w:rPr>
          <w:rFonts w:asciiTheme="minorHAnsi" w:hAnsiTheme="minorHAnsi"/>
          <w:sz w:val="20"/>
          <w:lang w:val="el-GR"/>
        </w:rPr>
        <w:t xml:space="preserve"> για την προμήθεια </w:t>
      </w:r>
      <w:r w:rsidR="00AE3C96">
        <w:rPr>
          <w:rFonts w:asciiTheme="minorHAnsi" w:hAnsiTheme="minorHAnsi"/>
          <w:sz w:val="20"/>
        </w:rPr>
        <w:t>inter</w:t>
      </w:r>
      <w:r w:rsidR="00AE3C96" w:rsidRPr="00574E97">
        <w:rPr>
          <w:rFonts w:asciiTheme="minorHAnsi" w:hAnsiTheme="minorHAnsi"/>
          <w:sz w:val="20"/>
          <w:lang w:val="el-GR"/>
        </w:rPr>
        <w:t>-</w:t>
      </w:r>
      <w:r w:rsidR="00AE3C96">
        <w:rPr>
          <w:rFonts w:asciiTheme="minorHAnsi" w:hAnsiTheme="minorHAnsi"/>
          <w:sz w:val="20"/>
        </w:rPr>
        <w:t>array</w:t>
      </w:r>
      <w:r w:rsidR="00AE3C96" w:rsidRPr="00574E97">
        <w:rPr>
          <w:rFonts w:asciiTheme="minorHAnsi" w:hAnsiTheme="minorHAnsi"/>
          <w:sz w:val="20"/>
          <w:lang w:val="el-GR"/>
        </w:rPr>
        <w:t xml:space="preserve"> καλωδίων για το </w:t>
      </w:r>
      <w:proofErr w:type="spellStart"/>
      <w:r w:rsidR="00AE3C96" w:rsidRPr="00574E97">
        <w:rPr>
          <w:rFonts w:asciiTheme="minorHAnsi" w:hAnsiTheme="minorHAnsi"/>
          <w:sz w:val="20"/>
          <w:lang w:val="el-GR"/>
        </w:rPr>
        <w:t>υπεράκτιο</w:t>
      </w:r>
      <w:proofErr w:type="spellEnd"/>
      <w:r w:rsidR="00AE3C96" w:rsidRPr="00574E97">
        <w:rPr>
          <w:rFonts w:asciiTheme="minorHAnsi" w:hAnsiTheme="minorHAnsi"/>
          <w:sz w:val="20"/>
          <w:lang w:val="el-GR"/>
        </w:rPr>
        <w:t xml:space="preserve"> αιολικό πάρκο </w:t>
      </w:r>
      <w:r w:rsidR="00AE3C96">
        <w:rPr>
          <w:rFonts w:asciiTheme="minorHAnsi" w:hAnsiTheme="minorHAnsi"/>
          <w:sz w:val="20"/>
        </w:rPr>
        <w:t>Hornsea</w:t>
      </w:r>
      <w:r w:rsidR="00AE3C96" w:rsidRPr="00574E97">
        <w:rPr>
          <w:rFonts w:asciiTheme="minorHAnsi" w:hAnsiTheme="minorHAnsi"/>
          <w:sz w:val="20"/>
          <w:lang w:val="el-GR"/>
        </w:rPr>
        <w:t xml:space="preserve"> 3 στο Ηνωμένο Βασίλειο και τα </w:t>
      </w:r>
      <w:r w:rsidR="00AE3C96">
        <w:rPr>
          <w:rFonts w:asciiTheme="minorHAnsi" w:hAnsiTheme="minorHAnsi"/>
          <w:sz w:val="20"/>
        </w:rPr>
        <w:t>South</w:t>
      </w:r>
      <w:r w:rsidR="00AE3C96" w:rsidRPr="00574E97">
        <w:rPr>
          <w:rFonts w:asciiTheme="minorHAnsi" w:hAnsiTheme="minorHAnsi"/>
          <w:sz w:val="20"/>
          <w:lang w:val="el-GR"/>
        </w:rPr>
        <w:t xml:space="preserve"> </w:t>
      </w:r>
      <w:r w:rsidR="00AE3C96">
        <w:rPr>
          <w:rFonts w:asciiTheme="minorHAnsi" w:hAnsiTheme="minorHAnsi"/>
          <w:sz w:val="20"/>
        </w:rPr>
        <w:t>Fork</w:t>
      </w:r>
      <w:r w:rsidR="00AE3C96" w:rsidRPr="00574E97">
        <w:rPr>
          <w:rFonts w:asciiTheme="minorHAnsi" w:hAnsiTheme="minorHAnsi"/>
          <w:sz w:val="20"/>
          <w:lang w:val="el-GR"/>
        </w:rPr>
        <w:t xml:space="preserve"> </w:t>
      </w:r>
      <w:r w:rsidR="00AE3C96">
        <w:rPr>
          <w:rFonts w:asciiTheme="minorHAnsi" w:hAnsiTheme="minorHAnsi"/>
          <w:sz w:val="20"/>
        </w:rPr>
        <w:t>Wind</w:t>
      </w:r>
      <w:r w:rsidR="00AE3C96" w:rsidRPr="00574E97">
        <w:rPr>
          <w:rFonts w:asciiTheme="minorHAnsi" w:hAnsiTheme="minorHAnsi"/>
          <w:sz w:val="20"/>
          <w:lang w:val="el-GR"/>
        </w:rPr>
        <w:t xml:space="preserve"> και </w:t>
      </w:r>
      <w:r w:rsidR="00AE3C96">
        <w:rPr>
          <w:rFonts w:asciiTheme="minorHAnsi" w:hAnsiTheme="minorHAnsi"/>
          <w:sz w:val="20"/>
        </w:rPr>
        <w:t>Revolution</w:t>
      </w:r>
      <w:r w:rsidR="00AE3C96" w:rsidRPr="00574E97">
        <w:rPr>
          <w:rFonts w:asciiTheme="minorHAnsi" w:hAnsiTheme="minorHAnsi"/>
          <w:sz w:val="20"/>
          <w:lang w:val="el-GR"/>
        </w:rPr>
        <w:t xml:space="preserve"> </w:t>
      </w:r>
      <w:r w:rsidR="00AE3C96">
        <w:rPr>
          <w:rFonts w:asciiTheme="minorHAnsi" w:hAnsiTheme="minorHAnsi"/>
          <w:sz w:val="20"/>
        </w:rPr>
        <w:t>Wind</w:t>
      </w:r>
      <w:r w:rsidR="00AE3C96" w:rsidRPr="00574E97">
        <w:rPr>
          <w:rFonts w:asciiTheme="minorHAnsi" w:hAnsiTheme="minorHAnsi"/>
          <w:sz w:val="20"/>
          <w:lang w:val="el-GR"/>
        </w:rPr>
        <w:t xml:space="preserve"> στις βορειοανατολικές ΗΠΑ και </w:t>
      </w:r>
    </w:p>
    <w:p w14:paraId="7C5235BD" w14:textId="707DDFB6" w:rsidR="00AE3C96" w:rsidRPr="00574E97" w:rsidRDefault="00117AB5" w:rsidP="00AE3C96">
      <w:pPr>
        <w:pStyle w:val="ListParagraph"/>
        <w:widowControl/>
        <w:numPr>
          <w:ilvl w:val="0"/>
          <w:numId w:val="40"/>
        </w:numPr>
        <w:autoSpaceDE/>
        <w:autoSpaceDN/>
        <w:spacing w:line="240" w:lineRule="auto"/>
        <w:jc w:val="both"/>
        <w:rPr>
          <w:rFonts w:asciiTheme="minorHAnsi" w:hAnsiTheme="minorHAnsi" w:cstheme="minorHAnsi"/>
          <w:sz w:val="20"/>
          <w:szCs w:val="20"/>
          <w:lang w:val="el-GR"/>
        </w:rPr>
      </w:pPr>
      <w:r>
        <w:rPr>
          <w:rFonts w:asciiTheme="minorHAnsi" w:hAnsiTheme="minorHAnsi"/>
          <w:sz w:val="20"/>
          <w:lang w:val="el-GR"/>
        </w:rPr>
        <w:t>Τ</w:t>
      </w:r>
      <w:r w:rsidR="00AE3C96" w:rsidRPr="00574E97">
        <w:rPr>
          <w:rFonts w:asciiTheme="minorHAnsi" w:hAnsiTheme="minorHAnsi"/>
          <w:sz w:val="20"/>
          <w:lang w:val="el-GR"/>
        </w:rPr>
        <w:t xml:space="preserve">ο έργο «με το κλειδί στο χέρι» που ανέθεσε η </w:t>
      </w:r>
      <w:proofErr w:type="spellStart"/>
      <w:r w:rsidR="00AE3C96">
        <w:rPr>
          <w:rFonts w:asciiTheme="minorHAnsi" w:hAnsiTheme="minorHAnsi"/>
          <w:sz w:val="20"/>
        </w:rPr>
        <w:t>TenneT</w:t>
      </w:r>
      <w:proofErr w:type="spellEnd"/>
      <w:r w:rsidR="00AE3C96" w:rsidRPr="00574E97">
        <w:rPr>
          <w:rFonts w:asciiTheme="minorHAnsi" w:hAnsiTheme="minorHAnsi"/>
          <w:sz w:val="20"/>
          <w:lang w:val="el-GR"/>
        </w:rPr>
        <w:t xml:space="preserve"> σε κοινοπραξία της </w:t>
      </w:r>
      <w:r w:rsidR="00AE3C96">
        <w:rPr>
          <w:rFonts w:asciiTheme="minorHAnsi" w:hAnsiTheme="minorHAnsi"/>
          <w:sz w:val="20"/>
        </w:rPr>
        <w:t>Hellenic</w:t>
      </w:r>
      <w:r w:rsidR="00AE3C96" w:rsidRPr="00574E97">
        <w:rPr>
          <w:rFonts w:asciiTheme="minorHAnsi" w:hAnsiTheme="minorHAnsi"/>
          <w:sz w:val="20"/>
          <w:lang w:val="el-GR"/>
        </w:rPr>
        <w:t xml:space="preserve"> </w:t>
      </w:r>
      <w:r w:rsidR="00AE3C96">
        <w:rPr>
          <w:rFonts w:asciiTheme="minorHAnsi" w:hAnsiTheme="minorHAnsi"/>
          <w:sz w:val="20"/>
        </w:rPr>
        <w:t>Cables</w:t>
      </w:r>
      <w:r w:rsidR="00AE3C96" w:rsidRPr="00574E97">
        <w:rPr>
          <w:rFonts w:asciiTheme="minorHAnsi" w:hAnsiTheme="minorHAnsi"/>
          <w:sz w:val="20"/>
          <w:lang w:val="el-GR"/>
        </w:rPr>
        <w:t xml:space="preserve"> με τη </w:t>
      </w:r>
      <w:r w:rsidR="00AE3C96">
        <w:rPr>
          <w:rFonts w:asciiTheme="minorHAnsi" w:hAnsiTheme="minorHAnsi"/>
          <w:sz w:val="20"/>
        </w:rPr>
        <w:t>Jan</w:t>
      </w:r>
      <w:r w:rsidR="00AE3C96" w:rsidRPr="00574E97">
        <w:rPr>
          <w:rFonts w:asciiTheme="minorHAnsi" w:hAnsiTheme="minorHAnsi"/>
          <w:sz w:val="20"/>
          <w:lang w:val="el-GR"/>
        </w:rPr>
        <w:t xml:space="preserve"> </w:t>
      </w:r>
      <w:r w:rsidR="00AE3C96">
        <w:rPr>
          <w:rFonts w:asciiTheme="minorHAnsi" w:hAnsiTheme="minorHAnsi"/>
          <w:sz w:val="20"/>
        </w:rPr>
        <w:t>de</w:t>
      </w:r>
      <w:r w:rsidR="00AE3C96" w:rsidRPr="00574E97">
        <w:rPr>
          <w:rFonts w:asciiTheme="minorHAnsi" w:hAnsiTheme="minorHAnsi"/>
          <w:sz w:val="20"/>
          <w:lang w:val="el-GR"/>
        </w:rPr>
        <w:t xml:space="preserve"> </w:t>
      </w:r>
      <w:proofErr w:type="spellStart"/>
      <w:r w:rsidR="00AE3C96">
        <w:rPr>
          <w:rFonts w:asciiTheme="minorHAnsi" w:hAnsiTheme="minorHAnsi"/>
          <w:sz w:val="20"/>
        </w:rPr>
        <w:t>Nul</w:t>
      </w:r>
      <w:proofErr w:type="spellEnd"/>
      <w:r w:rsidR="00AE3C96" w:rsidRPr="00574E97">
        <w:rPr>
          <w:rFonts w:asciiTheme="minorHAnsi" w:hAnsiTheme="minorHAnsi"/>
          <w:sz w:val="20"/>
          <w:lang w:val="el-GR"/>
        </w:rPr>
        <w:t xml:space="preserve">, για τρία καλώδια διασύνδεσης δικτύου υψηλής τάσης εναλλασσόμενου ρεύματος που θα διασυνδέσουν αιολικά πάρκα με τον σταθμό μετατροπής ρεύματος </w:t>
      </w:r>
      <w:proofErr w:type="spellStart"/>
      <w:r w:rsidR="00AE3C96">
        <w:rPr>
          <w:rFonts w:asciiTheme="minorHAnsi" w:hAnsiTheme="minorHAnsi"/>
          <w:sz w:val="20"/>
        </w:rPr>
        <w:t>DolWin</w:t>
      </w:r>
      <w:proofErr w:type="spellEnd"/>
      <w:r w:rsidR="00AE3C96" w:rsidRPr="00574E97">
        <w:rPr>
          <w:rFonts w:asciiTheme="minorHAnsi" w:hAnsiTheme="minorHAnsi"/>
          <w:sz w:val="20"/>
          <w:lang w:val="el-GR"/>
        </w:rPr>
        <w:t xml:space="preserve"> </w:t>
      </w:r>
      <w:r w:rsidR="00AE3C96">
        <w:rPr>
          <w:rFonts w:asciiTheme="minorHAnsi" w:hAnsiTheme="minorHAnsi"/>
          <w:sz w:val="20"/>
        </w:rPr>
        <w:t>Kappa</w:t>
      </w:r>
      <w:r w:rsidR="00AE3C96" w:rsidRPr="00574E97">
        <w:rPr>
          <w:rFonts w:asciiTheme="minorHAnsi" w:hAnsiTheme="minorHAnsi"/>
          <w:sz w:val="20"/>
          <w:lang w:val="el-GR"/>
        </w:rPr>
        <w:t xml:space="preserve"> στη Γερμανία. </w:t>
      </w:r>
    </w:p>
    <w:p w14:paraId="7C5235BE" w14:textId="77777777" w:rsidR="00AE3C96" w:rsidRPr="00574E97" w:rsidRDefault="00AE3C96" w:rsidP="00AE3C96">
      <w:pPr>
        <w:pStyle w:val="ListParagraph"/>
        <w:widowControl/>
        <w:autoSpaceDE/>
        <w:autoSpaceDN/>
        <w:spacing w:line="240" w:lineRule="auto"/>
        <w:ind w:left="2988" w:firstLine="0"/>
        <w:jc w:val="both"/>
        <w:rPr>
          <w:rFonts w:asciiTheme="minorHAnsi" w:hAnsiTheme="minorHAnsi" w:cstheme="minorHAnsi"/>
          <w:sz w:val="20"/>
          <w:szCs w:val="20"/>
          <w:lang w:val="el-GR" w:eastAsia="en-GB"/>
        </w:rPr>
      </w:pPr>
    </w:p>
    <w:p w14:paraId="7C5235BF" w14:textId="3EA09F7B" w:rsidR="00AE3C96" w:rsidRPr="00574E97" w:rsidRDefault="60BFCD06" w:rsidP="374E1258">
      <w:pPr>
        <w:widowControl/>
        <w:autoSpaceDE/>
        <w:autoSpaceDN/>
        <w:spacing w:after="120"/>
        <w:ind w:left="2268"/>
        <w:jc w:val="both"/>
        <w:rPr>
          <w:rFonts w:asciiTheme="minorHAnsi" w:hAnsiTheme="minorHAnsi" w:cstheme="minorBidi"/>
          <w:sz w:val="20"/>
          <w:szCs w:val="20"/>
          <w:lang w:val="el-GR"/>
        </w:rPr>
      </w:pPr>
      <w:r w:rsidRPr="374E1258">
        <w:rPr>
          <w:rFonts w:asciiTheme="minorHAnsi" w:hAnsiTheme="minorHAnsi"/>
          <w:sz w:val="20"/>
          <w:szCs w:val="20"/>
          <w:lang w:val="el-GR"/>
        </w:rPr>
        <w:t>Ως αποτέλεσμα των παραπάνω, το ανεκτέλεστο υπόλοιπο παραγγελιών του κλάδου ανήλθε σε 2,5 δισ.</w:t>
      </w:r>
      <w:r w:rsidRPr="374E1258">
        <w:rPr>
          <w:rFonts w:asciiTheme="minorHAnsi" w:hAnsiTheme="minorHAnsi"/>
          <w:sz w:val="20"/>
          <w:szCs w:val="20"/>
        </w:rPr>
        <w:t> </w:t>
      </w:r>
      <w:r w:rsidRPr="374E1258">
        <w:rPr>
          <w:rFonts w:asciiTheme="minorHAnsi" w:hAnsiTheme="minorHAnsi"/>
          <w:sz w:val="20"/>
          <w:szCs w:val="20"/>
          <w:lang w:val="el-GR"/>
        </w:rPr>
        <w:t>ευρώ στις 31 Δεκεμβρίου 2023, το υψηλότερο επίπεδο που έχει καταγραφεί (1,35 δισ.</w:t>
      </w:r>
      <w:r w:rsidRPr="374E1258">
        <w:rPr>
          <w:rFonts w:asciiTheme="minorHAnsi" w:hAnsiTheme="minorHAnsi"/>
          <w:sz w:val="20"/>
          <w:szCs w:val="20"/>
        </w:rPr>
        <w:t> </w:t>
      </w:r>
      <w:r w:rsidRPr="374E1258">
        <w:rPr>
          <w:rFonts w:asciiTheme="minorHAnsi" w:hAnsiTheme="minorHAnsi"/>
          <w:sz w:val="20"/>
          <w:szCs w:val="20"/>
          <w:lang w:val="el-GR"/>
        </w:rPr>
        <w:t>ευρώ στις 31.12.2022). Ταυτόχρονα, κατά τη διάρκεια του 2023 παραδόθηκαν με επιτυχία αρκετά έργα, είτε εξ ολοκλήρου</w:t>
      </w:r>
      <w:r w:rsidR="3F36663D" w:rsidRPr="374E1258">
        <w:rPr>
          <w:rFonts w:asciiTheme="minorHAnsi" w:hAnsiTheme="minorHAnsi"/>
          <w:sz w:val="20"/>
          <w:szCs w:val="20"/>
          <w:lang w:val="el-GR"/>
        </w:rPr>
        <w:t>,</w:t>
      </w:r>
      <w:r w:rsidRPr="374E1258">
        <w:rPr>
          <w:rFonts w:asciiTheme="minorHAnsi" w:hAnsiTheme="minorHAnsi"/>
          <w:sz w:val="20"/>
          <w:szCs w:val="20"/>
          <w:lang w:val="el-GR"/>
        </w:rPr>
        <w:t xml:space="preserve"> είτε τμηματικά. </w:t>
      </w:r>
    </w:p>
    <w:p w14:paraId="7C5235C0" w14:textId="77777777" w:rsidR="00AE3C96" w:rsidRPr="00574E97" w:rsidRDefault="00AE3C96" w:rsidP="00AE3C96">
      <w:pPr>
        <w:widowControl/>
        <w:autoSpaceDE/>
        <w:autoSpaceDN/>
        <w:spacing w:after="120"/>
        <w:ind w:left="2268"/>
        <w:jc w:val="both"/>
        <w:rPr>
          <w:rFonts w:asciiTheme="minorHAnsi" w:hAnsiTheme="minorHAnsi" w:cstheme="minorHAnsi"/>
          <w:sz w:val="20"/>
          <w:szCs w:val="20"/>
          <w:lang w:val="el-GR"/>
        </w:rPr>
      </w:pPr>
      <w:r w:rsidRPr="00574E97">
        <w:rPr>
          <w:rFonts w:asciiTheme="minorHAnsi" w:hAnsiTheme="minorHAnsi"/>
          <w:sz w:val="20"/>
          <w:lang w:val="el-GR"/>
        </w:rPr>
        <w:t xml:space="preserve">Τα περιθώρια κέρδους για τα καλωδιακά προϊόντα αυξήθηκαν λόγω της ισχυρής ζήτησης σε όλες τις κύριες αγορές και του ευνοϊκού μείγματος </w:t>
      </w:r>
      <w:r>
        <w:rPr>
          <w:rFonts w:asciiTheme="minorHAnsi" w:hAnsiTheme="minorHAnsi"/>
          <w:sz w:val="20"/>
          <w:lang w:val="el-GR"/>
        </w:rPr>
        <w:t>πωλήσεων</w:t>
      </w:r>
      <w:r w:rsidRPr="00574E97">
        <w:rPr>
          <w:rFonts w:asciiTheme="minorHAnsi" w:hAnsiTheme="minorHAnsi"/>
          <w:sz w:val="20"/>
          <w:lang w:val="el-GR"/>
        </w:rPr>
        <w:t xml:space="preserve">. Οι παράγοντες αυτοί συνέβαλαν περαιτέρω στην κερδοφορία του κλάδου. </w:t>
      </w:r>
    </w:p>
    <w:p w14:paraId="7C5235C1" w14:textId="709E937D" w:rsidR="00AE3C96" w:rsidRPr="00574E97" w:rsidRDefault="60BFCD06" w:rsidP="374E1258">
      <w:pPr>
        <w:widowControl/>
        <w:autoSpaceDE/>
        <w:autoSpaceDN/>
        <w:spacing w:after="120"/>
        <w:ind w:left="2268"/>
        <w:jc w:val="both"/>
        <w:rPr>
          <w:rFonts w:asciiTheme="minorHAnsi" w:hAnsiTheme="minorHAnsi" w:cstheme="minorBidi"/>
          <w:sz w:val="20"/>
          <w:szCs w:val="20"/>
          <w:lang w:val="el-GR"/>
        </w:rPr>
      </w:pPr>
      <w:r w:rsidRPr="374E1258">
        <w:rPr>
          <w:rFonts w:asciiTheme="minorHAnsi" w:hAnsiTheme="minorHAnsi"/>
          <w:sz w:val="20"/>
          <w:szCs w:val="20"/>
          <w:lang w:val="el-GR"/>
        </w:rPr>
        <w:t xml:space="preserve">Δεδομένης της αυξανόμενης ζήτησης που ήδη αποτυπώνεται στο ανεκτέλεστο υπόλοιπο παραγγελιών, ο κλάδος προχώρησε σε συνολικές κεφαλαιουχικές δαπάνες </w:t>
      </w:r>
      <w:r w:rsidRPr="00BE11E7">
        <w:rPr>
          <w:rFonts w:asciiTheme="minorHAnsi" w:hAnsiTheme="minorHAnsi"/>
          <w:sz w:val="20"/>
          <w:szCs w:val="20"/>
          <w:lang w:val="el-GR"/>
        </w:rPr>
        <w:t>121</w:t>
      </w:r>
      <w:r w:rsidRPr="374E1258">
        <w:rPr>
          <w:rFonts w:asciiTheme="minorHAnsi" w:hAnsiTheme="minorHAnsi"/>
          <w:sz w:val="20"/>
          <w:szCs w:val="20"/>
          <w:lang w:val="el-GR"/>
        </w:rPr>
        <w:t xml:space="preserve"> εκατ. ευρώ κατά τη διάρκεια του 2023, κυρίως αναφορικά με την προγραμματισμένη αύξηση της παραγωγικής δυναμικότητας του εργοστασίου υποβρύχιων καλωδίων στην Κόρινθο.</w:t>
      </w:r>
    </w:p>
    <w:p w14:paraId="7C5235C2" w14:textId="3713978C" w:rsidR="00AE3C96" w:rsidRPr="00574E97" w:rsidRDefault="60BFCD06" w:rsidP="374E1258">
      <w:pPr>
        <w:widowControl/>
        <w:autoSpaceDE/>
        <w:autoSpaceDN/>
        <w:spacing w:after="120"/>
        <w:ind w:left="2268"/>
        <w:jc w:val="both"/>
        <w:rPr>
          <w:rFonts w:asciiTheme="minorHAnsi" w:hAnsiTheme="minorHAnsi" w:cstheme="minorBidi"/>
          <w:sz w:val="20"/>
          <w:szCs w:val="20"/>
          <w:lang w:val="el-GR"/>
        </w:rPr>
      </w:pPr>
      <w:r w:rsidRPr="374E1258">
        <w:rPr>
          <w:rFonts w:asciiTheme="minorHAnsi" w:hAnsiTheme="minorHAnsi"/>
          <w:sz w:val="20"/>
          <w:szCs w:val="20"/>
          <w:lang w:val="el-GR"/>
        </w:rPr>
        <w:t xml:space="preserve">Το 2023, οι εταιρίες του κλάδου καλωδίων δημοσίευσαν, μέσω της μητρικής τους εταιρίας </w:t>
      </w:r>
      <w:proofErr w:type="spellStart"/>
      <w:r w:rsidRPr="374E1258">
        <w:rPr>
          <w:rFonts w:asciiTheme="minorHAnsi" w:hAnsiTheme="minorHAnsi"/>
          <w:sz w:val="20"/>
          <w:szCs w:val="20"/>
        </w:rPr>
        <w:t>Cenergy</w:t>
      </w:r>
      <w:proofErr w:type="spellEnd"/>
      <w:r w:rsidRPr="374E1258">
        <w:rPr>
          <w:rFonts w:asciiTheme="minorHAnsi" w:hAnsiTheme="minorHAnsi"/>
          <w:sz w:val="20"/>
          <w:szCs w:val="20"/>
          <w:lang w:val="el-GR"/>
        </w:rPr>
        <w:t xml:space="preserve"> </w:t>
      </w:r>
      <w:r w:rsidRPr="374E1258">
        <w:rPr>
          <w:rFonts w:asciiTheme="minorHAnsi" w:hAnsiTheme="minorHAnsi"/>
          <w:sz w:val="20"/>
          <w:szCs w:val="20"/>
        </w:rPr>
        <w:t>Holdings</w:t>
      </w:r>
      <w:r w:rsidRPr="374E1258">
        <w:rPr>
          <w:rFonts w:asciiTheme="minorHAnsi" w:hAnsiTheme="minorHAnsi"/>
          <w:sz w:val="20"/>
          <w:szCs w:val="20"/>
          <w:lang w:val="el-GR"/>
        </w:rPr>
        <w:t xml:space="preserve">, την πρώτη τους έκθεση </w:t>
      </w:r>
      <w:r w:rsidRPr="374E1258">
        <w:rPr>
          <w:rFonts w:asciiTheme="minorHAnsi" w:hAnsiTheme="minorHAnsi"/>
          <w:sz w:val="20"/>
          <w:szCs w:val="20"/>
        </w:rPr>
        <w:t>TCFD</w:t>
      </w:r>
      <w:r w:rsidRPr="374E1258">
        <w:rPr>
          <w:rFonts w:asciiTheme="minorHAnsi" w:hAnsiTheme="minorHAnsi"/>
          <w:sz w:val="20"/>
          <w:szCs w:val="20"/>
          <w:lang w:val="el-GR"/>
        </w:rPr>
        <w:t xml:space="preserve">, </w:t>
      </w:r>
      <w:r w:rsidR="2B984366" w:rsidRPr="00BE11E7">
        <w:rPr>
          <w:rFonts w:asciiTheme="minorHAnsi" w:hAnsiTheme="minorHAnsi"/>
          <w:sz w:val="20"/>
          <w:szCs w:val="20"/>
          <w:lang w:val="el-GR"/>
        </w:rPr>
        <w:t xml:space="preserve">προωθώντας </w:t>
      </w:r>
      <w:r w:rsidRPr="00BE11E7">
        <w:rPr>
          <w:rFonts w:asciiTheme="minorHAnsi" w:hAnsiTheme="minorHAnsi"/>
          <w:sz w:val="20"/>
          <w:szCs w:val="20"/>
          <w:lang w:val="el-GR"/>
        </w:rPr>
        <w:t>τη διαφάνεια στην αντιμετώπιση των κινδύνων και των ευκαιριών που συνδέονται με το κλίμα.</w:t>
      </w:r>
    </w:p>
    <w:p w14:paraId="7C5235C3" w14:textId="1E523F7D" w:rsidR="00AE3C96" w:rsidRPr="00574E97" w:rsidRDefault="60BFCD06" w:rsidP="374E1258">
      <w:pPr>
        <w:widowControl/>
        <w:autoSpaceDE/>
        <w:autoSpaceDN/>
        <w:spacing w:after="120"/>
        <w:ind w:left="2268"/>
        <w:jc w:val="both"/>
        <w:rPr>
          <w:rFonts w:asciiTheme="minorHAnsi" w:hAnsiTheme="minorHAnsi" w:cstheme="minorBidi"/>
          <w:b/>
          <w:bCs/>
          <w:sz w:val="20"/>
          <w:szCs w:val="20"/>
          <w:lang w:val="el-GR" w:eastAsia="en-GB"/>
        </w:rPr>
      </w:pPr>
      <w:r w:rsidRPr="00BE11E7">
        <w:rPr>
          <w:rFonts w:asciiTheme="minorHAnsi" w:hAnsiTheme="minorHAnsi"/>
          <w:sz w:val="20"/>
          <w:szCs w:val="20"/>
          <w:lang w:val="el-GR"/>
        </w:rPr>
        <w:t xml:space="preserve">Ο </w:t>
      </w:r>
      <w:r w:rsidR="196CE47E" w:rsidRPr="00BE11E7">
        <w:rPr>
          <w:rFonts w:asciiTheme="minorHAnsi" w:hAnsiTheme="minorHAnsi"/>
          <w:sz w:val="20"/>
          <w:szCs w:val="20"/>
          <w:lang w:val="el-GR"/>
        </w:rPr>
        <w:t>κλάδος</w:t>
      </w:r>
      <w:r w:rsidRPr="00BE11E7">
        <w:rPr>
          <w:rFonts w:asciiTheme="minorHAnsi" w:hAnsiTheme="minorHAnsi"/>
          <w:sz w:val="20"/>
          <w:szCs w:val="20"/>
          <w:lang w:val="el-GR"/>
        </w:rPr>
        <w:t xml:space="preserve"> καλωδίων συνεχίζει δυναμικά</w:t>
      </w:r>
      <w:r w:rsidR="65CB32A5" w:rsidRPr="374E1258">
        <w:rPr>
          <w:rFonts w:asciiTheme="minorHAnsi" w:hAnsiTheme="minorHAnsi"/>
          <w:sz w:val="20"/>
          <w:szCs w:val="20"/>
          <w:lang w:val="el-GR"/>
        </w:rPr>
        <w:t>,</w:t>
      </w:r>
      <w:r w:rsidRPr="374E1258">
        <w:rPr>
          <w:rFonts w:asciiTheme="minorHAnsi" w:hAnsiTheme="minorHAnsi"/>
          <w:sz w:val="20"/>
          <w:szCs w:val="20"/>
          <w:lang w:val="el-GR"/>
        </w:rPr>
        <w:t xml:space="preserve"> τόσο στο τομέα καλωδιακών προϊόντων, όσο και στα καλωδιακά έργα, καθώς η ζήτηση για τα πρώτα παραμένει ισχυρή, ενώ το ανεκτέλεστο υπόλοιπο των έργων συνεχίζει να αυξάνεται. Ο εξηλεκτρισμός και η ανάγκη για ενεργειακή ασφάλεια θα αποτελούν </w:t>
      </w:r>
      <w:r w:rsidRPr="00BE11E7">
        <w:rPr>
          <w:rFonts w:asciiTheme="minorHAnsi" w:hAnsiTheme="minorHAnsi"/>
          <w:sz w:val="20"/>
          <w:szCs w:val="20"/>
          <w:lang w:val="el-GR"/>
        </w:rPr>
        <w:t>τις κύριες τάσεις</w:t>
      </w:r>
      <w:r w:rsidRPr="374E1258">
        <w:rPr>
          <w:rFonts w:asciiTheme="minorHAnsi" w:hAnsiTheme="minorHAnsi"/>
          <w:sz w:val="20"/>
          <w:szCs w:val="20"/>
          <w:lang w:val="el-GR"/>
        </w:rPr>
        <w:t xml:space="preserve"> τουλάχιστον για την επόμενη δεκαετία και οδηγούν την ανάγκη για παραγωγή περισσότερων καλωδίων όλων των τύπων, ενώ αναμένεται να τροφοδοτήσουν περαιτέρω το ανεκτέλεστο υπόλοιπο</w:t>
      </w:r>
      <w:r w:rsidR="619C3CC3" w:rsidRPr="374E1258">
        <w:rPr>
          <w:rFonts w:asciiTheme="minorHAnsi" w:hAnsiTheme="minorHAnsi"/>
          <w:sz w:val="20"/>
          <w:szCs w:val="20"/>
          <w:lang w:val="el-GR"/>
        </w:rPr>
        <w:t xml:space="preserve"> </w:t>
      </w:r>
      <w:r w:rsidRPr="374E1258">
        <w:rPr>
          <w:rFonts w:asciiTheme="minorHAnsi" w:hAnsiTheme="minorHAnsi"/>
          <w:sz w:val="20"/>
          <w:szCs w:val="20"/>
          <w:lang w:val="el-GR"/>
        </w:rPr>
        <w:t xml:space="preserve">του κλάδου. </w:t>
      </w:r>
      <w:r w:rsidR="09689994" w:rsidRPr="374E1258">
        <w:rPr>
          <w:rFonts w:asciiTheme="minorHAnsi" w:hAnsiTheme="minorHAnsi"/>
          <w:sz w:val="20"/>
          <w:szCs w:val="20"/>
          <w:lang w:val="el-GR"/>
        </w:rPr>
        <w:t>Κατά συνέπεια,</w:t>
      </w:r>
      <w:r w:rsidR="07496952" w:rsidRPr="374E1258">
        <w:rPr>
          <w:rFonts w:asciiTheme="minorHAnsi" w:hAnsiTheme="minorHAnsi"/>
          <w:sz w:val="20"/>
          <w:szCs w:val="20"/>
          <w:lang w:val="el-GR"/>
        </w:rPr>
        <w:t xml:space="preserve"> </w:t>
      </w:r>
      <w:r w:rsidRPr="374E1258">
        <w:rPr>
          <w:rFonts w:asciiTheme="minorHAnsi" w:hAnsiTheme="minorHAnsi"/>
          <w:sz w:val="20"/>
          <w:szCs w:val="20"/>
          <w:lang w:val="el-GR"/>
        </w:rPr>
        <w:t xml:space="preserve">συνεχίζεται βάσει προγράμματος το σχέδιο </w:t>
      </w:r>
      <w:r w:rsidRPr="374E1258">
        <w:rPr>
          <w:rFonts w:asciiTheme="minorHAnsi" w:hAnsiTheme="minorHAnsi"/>
          <w:sz w:val="20"/>
          <w:szCs w:val="20"/>
          <w:lang w:val="el-GR"/>
        </w:rPr>
        <w:lastRenderedPageBreak/>
        <w:t xml:space="preserve">επέκτασης της παραγωγικής δυναμικότητας του εργοστασίου υποβρυχίων καλωδίων στην Κόρινθο, ενώ το μεγαλύτερο μέρος αυτής της πρόσθετης δυναμικότητας έχει ήδη δεσμευτεί. Παράλληλα </w:t>
      </w:r>
      <w:r w:rsidR="09689994" w:rsidRPr="374E1258">
        <w:rPr>
          <w:rFonts w:asciiTheme="minorHAnsi" w:hAnsiTheme="minorHAnsi"/>
          <w:sz w:val="20"/>
          <w:szCs w:val="20"/>
          <w:lang w:val="el-GR"/>
        </w:rPr>
        <w:t xml:space="preserve">προκειμένου να ανταποκριθεί στην αυξημένη ζήτηση για χερσαία καλώδια, </w:t>
      </w:r>
      <w:r w:rsidRPr="374E1258">
        <w:rPr>
          <w:rFonts w:asciiTheme="minorHAnsi" w:hAnsiTheme="minorHAnsi"/>
          <w:sz w:val="20"/>
          <w:szCs w:val="20"/>
          <w:lang w:val="el-GR"/>
        </w:rPr>
        <w:t xml:space="preserve">η Hellenic Cables </w:t>
      </w:r>
      <w:r w:rsidR="3BB38231" w:rsidRPr="374E1258">
        <w:rPr>
          <w:rFonts w:asciiTheme="minorHAnsi" w:hAnsiTheme="minorHAnsi"/>
          <w:sz w:val="20"/>
          <w:szCs w:val="20"/>
          <w:lang w:val="el-GR"/>
        </w:rPr>
        <w:t xml:space="preserve">προχωράει </w:t>
      </w:r>
      <w:r w:rsidR="45CD82A8" w:rsidRPr="374E1258">
        <w:rPr>
          <w:rFonts w:asciiTheme="minorHAnsi" w:hAnsiTheme="minorHAnsi"/>
          <w:sz w:val="20"/>
          <w:szCs w:val="20"/>
          <w:lang w:val="el-GR"/>
        </w:rPr>
        <w:t>(i) σε</w:t>
      </w:r>
      <w:r w:rsidRPr="374E1258">
        <w:rPr>
          <w:rFonts w:asciiTheme="minorHAnsi" w:hAnsiTheme="minorHAnsi"/>
          <w:sz w:val="20"/>
          <w:szCs w:val="20"/>
          <w:lang w:val="el-GR"/>
        </w:rPr>
        <w:t xml:space="preserve"> πρόσθετες γραμμές παραγωγής και εξοπλισμού στο εργοστάσιο της Θήβας, ώστε να δημιουργήσει ακόμα υψηλότερη προστιθέμενη αξία και (2) στον σχεδιασμό ενός Κέντρου Αριστείας για καλώδια χαμηλής τάσης στη βιομηχανική περιοχή του Ελαιώνα (κοντά στο εργοστάσιό της, στη Θήβα), σε ακίνητο που αποκτήθηκε το 2022. Το συνεχιζόμενο επενδυτικό πρόγραμμα θα επιτρέψει στην Hellenic Cables να εκτελέσει αποτελεσματικά το ιστορικά υψηλό ανεκτέλεστο υπόλοιπο παραγγελιών της και να ανταποκριθεί στην αυξανόμενη ζήτηση, καθώς και στις μεγαλύτερες προσδοκίες των πελατών της, αλλά και όλων των ενδιαφερομένων μερών. Τέλος, σε συνέχεια </w:t>
      </w:r>
      <w:r w:rsidR="00B75FA6" w:rsidRPr="00B75FA6">
        <w:rPr>
          <w:rFonts w:asciiTheme="minorHAnsi" w:hAnsiTheme="minorHAnsi" w:cstheme="minorHAnsi"/>
          <w:noProof/>
          <w:color w:val="007CB7"/>
          <w:spacing w:val="-2"/>
          <w:lang w:val="en-GB"/>
        </w:rPr>
        <mc:AlternateContent>
          <mc:Choice Requires="wpg">
            <w:drawing>
              <wp:anchor distT="0" distB="0" distL="114300" distR="114300" simplePos="0" relativeHeight="251658246" behindDoc="0" locked="0" layoutInCell="1" allowOverlap="1" wp14:anchorId="7C523B5F" wp14:editId="04B6909B">
                <wp:simplePos x="0" y="0"/>
                <wp:positionH relativeFrom="page">
                  <wp:posOffset>307340</wp:posOffset>
                </wp:positionH>
                <wp:positionV relativeFrom="paragraph">
                  <wp:posOffset>1705610</wp:posOffset>
                </wp:positionV>
                <wp:extent cx="1350645" cy="1362710"/>
                <wp:effectExtent l="0" t="0" r="0" b="0"/>
                <wp:wrapNone/>
                <wp:docPr id="31432910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0645" cy="1362710"/>
                          <a:chOff x="1260" y="-142"/>
                          <a:chExt cx="2127" cy="2146"/>
                        </a:xfrm>
                      </wpg:grpSpPr>
                      <pic:pic xmlns:pic="http://schemas.openxmlformats.org/drawingml/2006/picture">
                        <pic:nvPicPr>
                          <pic:cNvPr id="22" name="docshape64"/>
                          <pic:cNvPicPr>
                            <a:picLocks noChangeAspect="1" noChangeArrowheads="1"/>
                          </pic:cNvPicPr>
                        </pic:nvPicPr>
                        <pic:blipFill>
                          <a:blip r:embed="rId37" cstate="print"/>
                          <a:srcRect/>
                          <a:stretch>
                            <a:fillRect/>
                          </a:stretch>
                        </pic:blipFill>
                        <pic:spPr bwMode="auto">
                          <a:xfrm>
                            <a:off x="1260" y="-143"/>
                            <a:ext cx="2127" cy="2146"/>
                          </a:xfrm>
                          <a:prstGeom prst="rect">
                            <a:avLst/>
                          </a:prstGeom>
                          <a:noFill/>
                        </pic:spPr>
                      </pic:pic>
                      <pic:pic xmlns:pic="http://schemas.openxmlformats.org/drawingml/2006/picture">
                        <pic:nvPicPr>
                          <pic:cNvPr id="23" name="docshape65"/>
                          <pic:cNvPicPr>
                            <a:picLocks noChangeAspect="1" noChangeArrowheads="1"/>
                          </pic:cNvPicPr>
                        </pic:nvPicPr>
                        <pic:blipFill>
                          <a:blip r:embed="rId50" cstate="print"/>
                          <a:srcRect/>
                          <a:stretch>
                            <a:fillRect/>
                          </a:stretch>
                        </pic:blipFill>
                        <pic:spPr bwMode="auto">
                          <a:xfrm>
                            <a:off x="1323" y="-105"/>
                            <a:ext cx="1856" cy="1848"/>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7E4D85EB" id="Group 4" o:spid="_x0000_s1026" style="position:absolute;margin-left:24.2pt;margin-top:134.3pt;width:106.35pt;height:107.3pt;z-index:251658246;mso-position-horizontal-relative:page" coordorigin="1260,-142" coordsize="2127,2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">
                <v:shape id="docshape64" o:spid="_x0000_s1027" type="#_x0000_t75" style="position:absolute;left:1260;top:-143;width:2127;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">
                  <v:imagedata r:id="rId46" o:title=""/>
                </v:shape>
                <v:shape id="docshape65" o:spid="_x0000_s1028" type="#_x0000_t75" style="position:absolute;left:1323;top:-105;width:1856;height:1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">
                  <v:imagedata r:id="rId51" o:title=""/>
                </v:shape>
                <w10:wrap anchorx="page"/>
              </v:group>
            </w:pict>
          </mc:Fallback>
        </mc:AlternateContent>
      </w:r>
      <w:r w:rsidRPr="374E1258">
        <w:rPr>
          <w:rFonts w:asciiTheme="minorHAnsi" w:hAnsiTheme="minorHAnsi"/>
          <w:sz w:val="20"/>
          <w:szCs w:val="20"/>
          <w:lang w:val="el-GR"/>
        </w:rPr>
        <w:t xml:space="preserve">προηγούμενων ανακοινώσεων, </w:t>
      </w:r>
      <w:r w:rsidR="3BB38231" w:rsidRPr="00BE11E7">
        <w:rPr>
          <w:rFonts w:asciiTheme="minorHAnsi" w:hAnsiTheme="minorHAnsi"/>
          <w:sz w:val="20"/>
          <w:szCs w:val="20"/>
          <w:lang w:val="el-GR"/>
        </w:rPr>
        <w:t>η μελέτη</w:t>
      </w:r>
      <w:r w:rsidRPr="00BE11E7">
        <w:rPr>
          <w:rFonts w:asciiTheme="minorHAnsi" w:hAnsiTheme="minorHAnsi"/>
          <w:sz w:val="20"/>
          <w:szCs w:val="20"/>
          <w:lang w:val="el-GR"/>
        </w:rPr>
        <w:t xml:space="preserve"> για πιθανή κατασκευή εργοστασίου παραγωγής καλωδίων στο </w:t>
      </w:r>
      <w:proofErr w:type="spellStart"/>
      <w:r w:rsidRPr="00BE11E7">
        <w:rPr>
          <w:rFonts w:asciiTheme="minorHAnsi" w:hAnsiTheme="minorHAnsi"/>
          <w:sz w:val="20"/>
          <w:szCs w:val="20"/>
          <w:lang w:val="el-GR"/>
        </w:rPr>
        <w:t>Maryland</w:t>
      </w:r>
      <w:proofErr w:type="spellEnd"/>
      <w:r w:rsidRPr="00BE11E7">
        <w:rPr>
          <w:rFonts w:asciiTheme="minorHAnsi" w:hAnsiTheme="minorHAnsi"/>
          <w:sz w:val="20"/>
          <w:szCs w:val="20"/>
          <w:lang w:val="el-GR"/>
        </w:rPr>
        <w:t xml:space="preserve"> των ΗΠΑ συνεχίζ</w:t>
      </w:r>
      <w:r w:rsidR="3BB38231" w:rsidRPr="00BE11E7">
        <w:rPr>
          <w:rFonts w:asciiTheme="minorHAnsi" w:hAnsiTheme="minorHAnsi"/>
          <w:sz w:val="20"/>
          <w:szCs w:val="20"/>
          <w:lang w:val="el-GR"/>
        </w:rPr>
        <w:t>ε</w:t>
      </w:r>
      <w:r w:rsidRPr="00BE11E7">
        <w:rPr>
          <w:rFonts w:asciiTheme="minorHAnsi" w:hAnsiTheme="minorHAnsi"/>
          <w:sz w:val="20"/>
          <w:szCs w:val="20"/>
          <w:lang w:val="el-GR"/>
        </w:rPr>
        <w:t>ται.</w:t>
      </w:r>
    </w:p>
    <w:p w14:paraId="7C5235D7" w14:textId="033944E2" w:rsidR="004817C3" w:rsidRPr="00574E97" w:rsidRDefault="004817C3" w:rsidP="008E6F06">
      <w:pPr>
        <w:widowControl/>
        <w:autoSpaceDE/>
        <w:autoSpaceDN/>
        <w:spacing w:after="120"/>
        <w:ind w:left="2268"/>
        <w:jc w:val="both"/>
        <w:rPr>
          <w:rFonts w:asciiTheme="minorHAnsi" w:hAnsiTheme="minorHAnsi" w:cstheme="minorHAnsi"/>
          <w:b/>
          <w:bCs/>
          <w:sz w:val="20"/>
          <w:szCs w:val="20"/>
          <w:lang w:val="el-GR" w:eastAsia="en-GB"/>
        </w:rPr>
      </w:pPr>
    </w:p>
    <w:bookmarkEnd w:id="12"/>
    <w:bookmarkEnd w:id="13"/>
    <w:p w14:paraId="7C5235D8" w14:textId="0FFDFFFD" w:rsidR="00A95AF4" w:rsidRPr="00216247" w:rsidRDefault="00D64037" w:rsidP="00B75FA6">
      <w:pPr>
        <w:pStyle w:val="Heading1"/>
        <w:spacing w:before="164" w:after="120" w:line="240" w:lineRule="auto"/>
        <w:ind w:left="2268"/>
        <w:jc w:val="both"/>
        <w:rPr>
          <w:rFonts w:asciiTheme="minorHAnsi" w:hAnsiTheme="minorHAnsi" w:cstheme="minorHAnsi"/>
          <w:color w:val="007CB7"/>
          <w:spacing w:val="-2"/>
          <w:lang w:val="el-GR"/>
        </w:rPr>
      </w:pPr>
      <w:r w:rsidRPr="00216247">
        <w:rPr>
          <w:rFonts w:asciiTheme="minorHAnsi" w:hAnsiTheme="minorHAnsi" w:cstheme="minorHAnsi"/>
          <w:color w:val="007CB7"/>
          <w:spacing w:val="-2"/>
          <w:lang w:val="el-GR"/>
        </w:rPr>
        <w:t>Σωλήνες χάλυβα</w:t>
      </w:r>
    </w:p>
    <w:p w14:paraId="7C5235D9" w14:textId="7C7AE3C9" w:rsidR="0015753A" w:rsidRPr="00574E97" w:rsidRDefault="0015753A" w:rsidP="0015753A">
      <w:pPr>
        <w:pStyle w:val="Heading1"/>
        <w:spacing w:before="164" w:line="240" w:lineRule="auto"/>
        <w:ind w:left="2268"/>
        <w:jc w:val="both"/>
        <w:rPr>
          <w:rFonts w:asciiTheme="minorHAnsi" w:hAnsiTheme="minorHAnsi" w:cstheme="minorHAnsi"/>
          <w:b w:val="0"/>
          <w:bCs w:val="0"/>
          <w:sz w:val="20"/>
          <w:szCs w:val="20"/>
          <w:lang w:val="el-GR"/>
        </w:rPr>
      </w:pPr>
      <w:bookmarkStart w:id="14" w:name="_Hlk112854333"/>
      <w:r w:rsidRPr="00574E97">
        <w:rPr>
          <w:rFonts w:asciiTheme="minorHAnsi" w:hAnsiTheme="minorHAnsi"/>
          <w:b w:val="0"/>
          <w:sz w:val="20"/>
          <w:lang w:val="el-GR"/>
        </w:rPr>
        <w:t>Στον κλάδο των σωλήνων χάλυβα</w:t>
      </w:r>
      <w:r w:rsidR="00FA6476">
        <w:rPr>
          <w:rFonts w:asciiTheme="minorHAnsi" w:hAnsiTheme="minorHAnsi"/>
          <w:b w:val="0"/>
          <w:sz w:val="20"/>
          <w:lang w:val="el-GR"/>
        </w:rPr>
        <w:t xml:space="preserve">, η </w:t>
      </w:r>
      <w:r w:rsidRPr="00574E97">
        <w:rPr>
          <w:rFonts w:asciiTheme="minorHAnsi" w:hAnsiTheme="minorHAnsi"/>
          <w:b w:val="0"/>
          <w:sz w:val="20"/>
          <w:lang w:val="el-GR"/>
        </w:rPr>
        <w:t>ανάκαμψη</w:t>
      </w:r>
      <w:r w:rsidR="00FA6476">
        <w:rPr>
          <w:rFonts w:asciiTheme="minorHAnsi" w:hAnsiTheme="minorHAnsi"/>
          <w:b w:val="0"/>
          <w:sz w:val="20"/>
          <w:lang w:val="el-GR"/>
        </w:rPr>
        <w:t xml:space="preserve"> ξεκίνησε</w:t>
      </w:r>
      <w:r w:rsidRPr="00574E97">
        <w:rPr>
          <w:rFonts w:asciiTheme="minorHAnsi" w:hAnsiTheme="minorHAnsi"/>
          <w:b w:val="0"/>
          <w:sz w:val="20"/>
          <w:lang w:val="el-GR"/>
        </w:rPr>
        <w:t xml:space="preserve"> κατά το δεύτερο εξάμηνο του 2022 και συνεπώς το 2023 αποδείχτηκε</w:t>
      </w:r>
      <w:r w:rsidR="005922C0">
        <w:rPr>
          <w:rFonts w:asciiTheme="minorHAnsi" w:hAnsiTheme="minorHAnsi"/>
          <w:b w:val="0"/>
          <w:sz w:val="20"/>
          <w:lang w:val="el-GR"/>
        </w:rPr>
        <w:t xml:space="preserve"> ένα</w:t>
      </w:r>
      <w:r w:rsidRPr="00574E97">
        <w:rPr>
          <w:rFonts w:asciiTheme="minorHAnsi" w:hAnsiTheme="minorHAnsi"/>
          <w:b w:val="0"/>
          <w:sz w:val="20"/>
          <w:lang w:val="el-GR"/>
        </w:rPr>
        <w:t xml:space="preserve"> ισχυρό έτος με υψηλή αξιοποίηση της παραγωγικής δυναμικότητας, βελτιωμένη κερδοφορία και σημαντικές αναθέσεις νέων έργων. Ο κλάδος των σωλήνων χάλυβα κατέγραψε</w:t>
      </w:r>
      <w:r w:rsidRPr="00574E97">
        <w:rPr>
          <w:rFonts w:asciiTheme="minorHAnsi" w:hAnsiTheme="minorHAnsi"/>
          <w:sz w:val="20"/>
          <w:lang w:val="el-GR"/>
        </w:rPr>
        <w:t xml:space="preserve"> κύκλο εργασιών</w:t>
      </w:r>
      <w:r w:rsidRPr="00574E97">
        <w:rPr>
          <w:rFonts w:asciiTheme="minorHAnsi" w:hAnsiTheme="minorHAnsi"/>
          <w:b w:val="0"/>
          <w:sz w:val="20"/>
          <w:lang w:val="el-GR"/>
        </w:rPr>
        <w:t xml:space="preserve"> 580 εκατ. ευρώ, σημειώνοντας άνοδο 27% </w:t>
      </w:r>
      <w:r w:rsidR="005922C0">
        <w:rPr>
          <w:rFonts w:asciiTheme="minorHAnsi" w:hAnsiTheme="minorHAnsi"/>
          <w:b w:val="0"/>
          <w:sz w:val="20"/>
          <w:lang w:val="el-GR"/>
        </w:rPr>
        <w:t>έναντι του 2022</w:t>
      </w:r>
      <w:r w:rsidR="00B46122">
        <w:rPr>
          <w:rFonts w:asciiTheme="minorHAnsi" w:hAnsiTheme="minorHAnsi"/>
          <w:b w:val="0"/>
          <w:sz w:val="20"/>
          <w:lang w:val="el-GR"/>
        </w:rPr>
        <w:t>,</w:t>
      </w:r>
      <w:r w:rsidRPr="00574E97">
        <w:rPr>
          <w:rFonts w:asciiTheme="minorHAnsi" w:hAnsiTheme="minorHAnsi"/>
          <w:b w:val="0"/>
          <w:sz w:val="20"/>
          <w:lang w:val="el-GR"/>
        </w:rPr>
        <w:t xml:space="preserve"> ενώ τα </w:t>
      </w:r>
      <w:r w:rsidRPr="00574E97">
        <w:rPr>
          <w:rFonts w:asciiTheme="minorHAnsi" w:hAnsiTheme="minorHAnsi"/>
          <w:sz w:val="20"/>
          <w:lang w:val="el-GR"/>
        </w:rPr>
        <w:t>κέρδη προ φόρ</w:t>
      </w:r>
      <w:r w:rsidR="00555A69">
        <w:rPr>
          <w:rFonts w:asciiTheme="minorHAnsi" w:hAnsiTheme="minorHAnsi"/>
          <w:sz w:val="20"/>
          <w:lang w:val="el-GR"/>
        </w:rPr>
        <w:t>ου εισοδήματος</w:t>
      </w:r>
      <w:r w:rsidRPr="00574E97">
        <w:rPr>
          <w:rFonts w:asciiTheme="minorHAnsi" w:hAnsiTheme="minorHAnsi"/>
          <w:b w:val="0"/>
          <w:sz w:val="20"/>
          <w:lang w:val="el-GR"/>
        </w:rPr>
        <w:t xml:space="preserve"> διαμορφώθηκαν σε 25 εκατ. ευρώ (2022: κέρδη 8 εκατ. ευρώ). </w:t>
      </w:r>
    </w:p>
    <w:p w14:paraId="7C5235DA" w14:textId="40104C31" w:rsidR="0015753A" w:rsidRPr="00574E97" w:rsidRDefault="11BFBEF6" w:rsidP="374E1258">
      <w:pPr>
        <w:pStyle w:val="Heading1"/>
        <w:spacing w:before="164" w:line="240" w:lineRule="auto"/>
        <w:ind w:left="2268"/>
        <w:jc w:val="both"/>
        <w:rPr>
          <w:rFonts w:asciiTheme="minorHAnsi" w:hAnsiTheme="minorHAnsi" w:cstheme="minorBidi"/>
          <w:b w:val="0"/>
          <w:bCs w:val="0"/>
          <w:sz w:val="20"/>
          <w:szCs w:val="20"/>
          <w:lang w:val="el-GR"/>
        </w:rPr>
      </w:pPr>
      <w:r w:rsidRPr="374E1258">
        <w:rPr>
          <w:rFonts w:asciiTheme="minorHAnsi" w:hAnsiTheme="minorHAnsi"/>
          <w:b w:val="0"/>
          <w:bCs w:val="0"/>
          <w:sz w:val="20"/>
          <w:szCs w:val="20"/>
          <w:lang w:val="el-GR"/>
        </w:rPr>
        <w:t xml:space="preserve">Η αγορά για έργα μεταφοράς φυσικού αερίου παρέμεινε ισχυρή λόγω των υψηλών τιμών ενέργειας και της ανάγκης για αυξημένη ενεργειακή ασφάλεια στην Ευρώπη (βλ. γεωπολιτική αναταραχή στην Ουκρανία). Οι </w:t>
      </w:r>
      <w:r w:rsidR="6E2F5776" w:rsidRPr="374E1258">
        <w:rPr>
          <w:rFonts w:asciiTheme="minorHAnsi" w:hAnsiTheme="minorHAnsi"/>
          <w:b w:val="0"/>
          <w:bCs w:val="0"/>
          <w:sz w:val="20"/>
          <w:szCs w:val="20"/>
          <w:lang w:val="el-GR"/>
        </w:rPr>
        <w:t xml:space="preserve">πρόσφατες </w:t>
      </w:r>
      <w:r w:rsidRPr="374E1258">
        <w:rPr>
          <w:rFonts w:asciiTheme="minorHAnsi" w:hAnsiTheme="minorHAnsi"/>
          <w:b w:val="0"/>
          <w:bCs w:val="0"/>
          <w:sz w:val="20"/>
          <w:szCs w:val="20"/>
          <w:lang w:val="el-GR"/>
        </w:rPr>
        <w:t>ανακαλύψεις κοιτασμάτων απαιτού</w:t>
      </w:r>
      <w:r w:rsidR="3DCC14F5" w:rsidRPr="374E1258">
        <w:rPr>
          <w:rFonts w:asciiTheme="minorHAnsi" w:hAnsiTheme="minorHAnsi"/>
          <w:b w:val="0"/>
          <w:bCs w:val="0"/>
          <w:sz w:val="20"/>
          <w:szCs w:val="20"/>
          <w:lang w:val="el-GR"/>
        </w:rPr>
        <w:t>ν</w:t>
      </w:r>
      <w:r w:rsidRPr="374E1258">
        <w:rPr>
          <w:rFonts w:asciiTheme="minorHAnsi" w:hAnsiTheme="minorHAnsi"/>
          <w:b w:val="0"/>
          <w:bCs w:val="0"/>
          <w:sz w:val="20"/>
          <w:szCs w:val="20"/>
          <w:lang w:val="el-GR"/>
        </w:rPr>
        <w:t xml:space="preserve"> επέκταση δικτύων μεταφοράς σε παγκόσμιο επίπεδο</w:t>
      </w:r>
      <w:r w:rsidR="3DCC14F5" w:rsidRPr="374E1258">
        <w:rPr>
          <w:rFonts w:asciiTheme="minorHAnsi" w:hAnsiTheme="minorHAnsi"/>
          <w:b w:val="0"/>
          <w:bCs w:val="0"/>
          <w:sz w:val="20"/>
          <w:szCs w:val="20"/>
          <w:lang w:val="el-GR"/>
        </w:rPr>
        <w:t>,</w:t>
      </w:r>
      <w:r w:rsidRPr="374E1258">
        <w:rPr>
          <w:rFonts w:asciiTheme="minorHAnsi" w:hAnsiTheme="minorHAnsi"/>
          <w:b w:val="0"/>
          <w:bCs w:val="0"/>
          <w:sz w:val="20"/>
          <w:szCs w:val="20"/>
          <w:lang w:val="el-GR"/>
        </w:rPr>
        <w:t xml:space="preserve"> </w:t>
      </w:r>
      <w:r w:rsidRPr="00BE11E7">
        <w:rPr>
          <w:rFonts w:asciiTheme="minorHAnsi" w:hAnsiTheme="minorHAnsi"/>
          <w:b w:val="0"/>
          <w:bCs w:val="0"/>
          <w:sz w:val="20"/>
          <w:szCs w:val="20"/>
          <w:lang w:val="el-GR"/>
        </w:rPr>
        <w:t xml:space="preserve">ενώ ο ρυθμός προς την ενεργειακή μετάβαση </w:t>
      </w:r>
      <w:r w:rsidR="5ED1F819" w:rsidRPr="00BE11E7">
        <w:rPr>
          <w:rFonts w:asciiTheme="minorHAnsi" w:hAnsiTheme="minorHAnsi"/>
          <w:b w:val="0"/>
          <w:bCs w:val="0"/>
          <w:sz w:val="20"/>
          <w:szCs w:val="20"/>
          <w:lang w:val="el-GR"/>
        </w:rPr>
        <w:t>επιταχύνεται</w:t>
      </w:r>
      <w:r w:rsidRPr="374E1258">
        <w:rPr>
          <w:rFonts w:asciiTheme="minorHAnsi" w:hAnsiTheme="minorHAnsi"/>
          <w:b w:val="0"/>
          <w:bCs w:val="0"/>
          <w:sz w:val="20"/>
          <w:szCs w:val="20"/>
          <w:lang w:val="el-GR"/>
        </w:rPr>
        <w:t xml:space="preserve">. Νέα καινοτόμα έργα ανατέθηκαν στη </w:t>
      </w:r>
      <w:proofErr w:type="spellStart"/>
      <w:r w:rsidRPr="374E1258">
        <w:rPr>
          <w:rFonts w:asciiTheme="minorHAnsi" w:hAnsiTheme="minorHAnsi"/>
          <w:b w:val="0"/>
          <w:bCs w:val="0"/>
          <w:sz w:val="20"/>
          <w:szCs w:val="20"/>
          <w:lang w:val="el-GR"/>
        </w:rPr>
        <w:t>Σωληνουργεία</w:t>
      </w:r>
      <w:proofErr w:type="spellEnd"/>
      <w:r w:rsidRPr="374E1258">
        <w:rPr>
          <w:rFonts w:asciiTheme="minorHAnsi" w:hAnsiTheme="minorHAnsi"/>
          <w:b w:val="0"/>
          <w:bCs w:val="0"/>
          <w:sz w:val="20"/>
          <w:szCs w:val="20"/>
          <w:lang w:val="el-GR"/>
        </w:rPr>
        <w:t xml:space="preserve"> Κορίνθου και το χαρτοφυλάκιο ανεκτέλεστων παραγγελιών της εταιρίας αυξήθηκε σε </w:t>
      </w:r>
      <w:r w:rsidR="7BE061EB" w:rsidRPr="374E1258">
        <w:rPr>
          <w:rFonts w:asciiTheme="minorHAnsi" w:hAnsiTheme="minorHAnsi"/>
          <w:b w:val="0"/>
          <w:bCs w:val="0"/>
          <w:sz w:val="20"/>
          <w:szCs w:val="20"/>
          <w:lang w:val="el-GR"/>
        </w:rPr>
        <w:t xml:space="preserve">περίπου </w:t>
      </w:r>
      <w:r w:rsidRPr="374E1258">
        <w:rPr>
          <w:rFonts w:asciiTheme="minorHAnsi" w:hAnsiTheme="minorHAnsi"/>
          <w:b w:val="0"/>
          <w:bCs w:val="0"/>
          <w:sz w:val="20"/>
          <w:szCs w:val="20"/>
          <w:lang w:val="el-GR"/>
        </w:rPr>
        <w:t xml:space="preserve">650 εκατ. ευρώ στο τέλος του 2023. Χάρη στις πρωτοβουλίες που ανέλαβε τα προηγούμενα δύσκολα χρόνια, η εταιρία εδραίωσε την ανταγωνιστική θέση της και κατάφερε να αυξήσει το παγκόσμιο μερίδιο αγοράς της, </w:t>
      </w:r>
      <w:r w:rsidR="61292EF8" w:rsidRPr="374E1258">
        <w:rPr>
          <w:rFonts w:asciiTheme="minorHAnsi" w:hAnsiTheme="minorHAnsi"/>
          <w:b w:val="0"/>
          <w:bCs w:val="0"/>
          <w:sz w:val="20"/>
          <w:szCs w:val="20"/>
          <w:lang w:val="el-GR"/>
        </w:rPr>
        <w:t>κατέχοντας</w:t>
      </w:r>
      <w:r w:rsidRPr="374E1258">
        <w:rPr>
          <w:rFonts w:asciiTheme="minorHAnsi" w:hAnsiTheme="minorHAnsi"/>
          <w:b w:val="0"/>
          <w:bCs w:val="0"/>
          <w:sz w:val="20"/>
          <w:szCs w:val="20"/>
          <w:lang w:val="el-GR"/>
        </w:rPr>
        <w:t xml:space="preserve"> ηγετική θέση σε τεχνολογίες</w:t>
      </w:r>
      <w:r w:rsidR="61292EF8" w:rsidRPr="374E1258">
        <w:rPr>
          <w:rFonts w:asciiTheme="minorHAnsi" w:hAnsiTheme="minorHAnsi"/>
          <w:b w:val="0"/>
          <w:bCs w:val="0"/>
          <w:sz w:val="20"/>
          <w:szCs w:val="20"/>
          <w:lang w:val="el-GR"/>
        </w:rPr>
        <w:t>,</w:t>
      </w:r>
      <w:r w:rsidRPr="374E1258">
        <w:rPr>
          <w:rFonts w:asciiTheme="minorHAnsi" w:hAnsiTheme="minorHAnsi"/>
          <w:b w:val="0"/>
          <w:bCs w:val="0"/>
          <w:sz w:val="20"/>
          <w:szCs w:val="20"/>
          <w:lang w:val="el-GR"/>
        </w:rPr>
        <w:t xml:space="preserve"> όπως οι αγωγοί μεταφοράς υδρογόνου και οι αγωγοί δέσμευσης και αποθήκευσης άνθρακα (</w:t>
      </w:r>
      <w:r w:rsidRPr="374E1258">
        <w:rPr>
          <w:rFonts w:asciiTheme="minorHAnsi" w:hAnsiTheme="minorHAnsi"/>
          <w:b w:val="0"/>
          <w:bCs w:val="0"/>
          <w:sz w:val="20"/>
          <w:szCs w:val="20"/>
        </w:rPr>
        <w:t>CCS</w:t>
      </w:r>
      <w:r w:rsidRPr="374E1258">
        <w:rPr>
          <w:rFonts w:asciiTheme="minorHAnsi" w:hAnsiTheme="minorHAnsi"/>
          <w:b w:val="0"/>
          <w:bCs w:val="0"/>
          <w:sz w:val="20"/>
          <w:szCs w:val="20"/>
          <w:lang w:val="el-GR"/>
        </w:rPr>
        <w:t xml:space="preserve">). </w:t>
      </w:r>
    </w:p>
    <w:p w14:paraId="7C5235DB" w14:textId="4AA34A6D" w:rsidR="0015753A" w:rsidRDefault="0015753A" w:rsidP="0015753A">
      <w:pPr>
        <w:pStyle w:val="Heading1"/>
        <w:spacing w:before="164" w:line="240" w:lineRule="auto"/>
        <w:ind w:left="2268"/>
        <w:jc w:val="both"/>
        <w:rPr>
          <w:rFonts w:asciiTheme="minorHAnsi" w:hAnsiTheme="minorHAnsi"/>
          <w:b w:val="0"/>
          <w:sz w:val="20"/>
          <w:lang w:val="el-GR"/>
        </w:rPr>
      </w:pPr>
      <w:r w:rsidRPr="00574E97">
        <w:rPr>
          <w:rFonts w:asciiTheme="minorHAnsi" w:hAnsiTheme="minorHAnsi"/>
          <w:b w:val="0"/>
          <w:sz w:val="20"/>
          <w:lang w:val="el-GR"/>
        </w:rPr>
        <w:t xml:space="preserve">Επιπλέον, η εταιρία υλοποίησε σχέδιο βελτιστοποίησης του κόστους, ενίσχυσης της παραγωγικότητας και της παραγωγικής δυναμικότητας και συνέχισε να αξιοποιεί τις υψηλές επιδόσεις της στην παραγωγική αριστεία και σε εκτεταμένα προγράμματα </w:t>
      </w:r>
      <w:r>
        <w:rPr>
          <w:rFonts w:asciiTheme="minorHAnsi" w:hAnsiTheme="minorHAnsi"/>
          <w:b w:val="0"/>
          <w:sz w:val="20"/>
        </w:rPr>
        <w:t>R</w:t>
      </w:r>
      <w:r w:rsidRPr="00574E97">
        <w:rPr>
          <w:rFonts w:asciiTheme="minorHAnsi" w:hAnsiTheme="minorHAnsi"/>
          <w:b w:val="0"/>
          <w:sz w:val="20"/>
          <w:lang w:val="el-GR"/>
        </w:rPr>
        <w:t>&amp;</w:t>
      </w:r>
      <w:r>
        <w:rPr>
          <w:rFonts w:asciiTheme="minorHAnsi" w:hAnsiTheme="minorHAnsi"/>
          <w:b w:val="0"/>
          <w:sz w:val="20"/>
        </w:rPr>
        <w:t>D</w:t>
      </w:r>
      <w:r w:rsidRPr="00574E97">
        <w:rPr>
          <w:rFonts w:asciiTheme="minorHAnsi" w:hAnsiTheme="minorHAnsi"/>
          <w:b w:val="0"/>
          <w:sz w:val="20"/>
          <w:lang w:val="el-GR"/>
        </w:rPr>
        <w:t>&amp;</w:t>
      </w:r>
      <w:r>
        <w:rPr>
          <w:rFonts w:asciiTheme="minorHAnsi" w:hAnsiTheme="minorHAnsi"/>
          <w:b w:val="0"/>
          <w:sz w:val="20"/>
        </w:rPr>
        <w:t>I</w:t>
      </w:r>
      <w:r w:rsidRPr="00574E97">
        <w:rPr>
          <w:rFonts w:asciiTheme="minorHAnsi" w:hAnsiTheme="minorHAnsi"/>
          <w:b w:val="0"/>
          <w:sz w:val="20"/>
          <w:lang w:val="el-GR"/>
        </w:rPr>
        <w:t>.</w:t>
      </w:r>
    </w:p>
    <w:p w14:paraId="7C5235DD" w14:textId="768CAD89" w:rsidR="00555A69" w:rsidRDefault="11BFBEF6" w:rsidP="0015753A">
      <w:pPr>
        <w:adjustRightInd w:val="0"/>
        <w:spacing w:after="120"/>
        <w:ind w:left="2268"/>
        <w:jc w:val="both"/>
        <w:rPr>
          <w:sz w:val="20"/>
          <w:szCs w:val="20"/>
          <w:lang w:val="el-GR"/>
        </w:rPr>
      </w:pPr>
      <w:r w:rsidRPr="374E1258">
        <w:rPr>
          <w:rFonts w:asciiTheme="minorHAnsi" w:hAnsiTheme="minorHAnsi"/>
          <w:sz w:val="20"/>
          <w:szCs w:val="20"/>
          <w:lang w:val="el-GR"/>
        </w:rPr>
        <w:t xml:space="preserve">Ταυτόχρονα, η </w:t>
      </w:r>
      <w:proofErr w:type="spellStart"/>
      <w:r w:rsidRPr="374E1258">
        <w:rPr>
          <w:rFonts w:asciiTheme="minorHAnsi" w:hAnsiTheme="minorHAnsi"/>
          <w:sz w:val="20"/>
          <w:szCs w:val="20"/>
          <w:lang w:val="el-GR"/>
        </w:rPr>
        <w:t>Σωληνουργεία</w:t>
      </w:r>
      <w:proofErr w:type="spellEnd"/>
      <w:r w:rsidRPr="374E1258">
        <w:rPr>
          <w:rFonts w:asciiTheme="minorHAnsi" w:hAnsiTheme="minorHAnsi"/>
          <w:sz w:val="20"/>
          <w:szCs w:val="20"/>
          <w:lang w:val="el-GR"/>
        </w:rPr>
        <w:t xml:space="preserve"> Κορίνθου </w:t>
      </w:r>
      <w:r w:rsidR="2F32E49E" w:rsidRPr="374E1258">
        <w:rPr>
          <w:rFonts w:asciiTheme="minorHAnsi" w:hAnsiTheme="minorHAnsi"/>
          <w:sz w:val="20"/>
          <w:szCs w:val="20"/>
          <w:lang w:val="el-GR"/>
        </w:rPr>
        <w:t>η οποία έχει δεσμευτεί στην εφαρμογή των</w:t>
      </w:r>
      <w:r w:rsidR="3555D81B" w:rsidRPr="374E1258">
        <w:rPr>
          <w:rFonts w:asciiTheme="minorHAnsi" w:hAnsiTheme="minorHAnsi"/>
          <w:sz w:val="20"/>
          <w:szCs w:val="20"/>
          <w:lang w:val="el-GR"/>
        </w:rPr>
        <w:t xml:space="preserve"> αρχών </w:t>
      </w:r>
      <w:r w:rsidRPr="374E1258">
        <w:rPr>
          <w:rFonts w:asciiTheme="minorHAnsi" w:hAnsiTheme="minorHAnsi"/>
          <w:sz w:val="20"/>
          <w:szCs w:val="20"/>
          <w:lang w:val="el-GR"/>
        </w:rPr>
        <w:t xml:space="preserve">βιώσιμης ανάπτυξης, έθεσε φιλόδοξους μεσοπρόθεσμους και μακροπρόθεσμους στόχους </w:t>
      </w:r>
      <w:r w:rsidR="52CE3AC9" w:rsidRPr="374E1258">
        <w:rPr>
          <w:rFonts w:asciiTheme="minorHAnsi" w:hAnsiTheme="minorHAnsi"/>
          <w:sz w:val="20"/>
          <w:szCs w:val="20"/>
          <w:lang w:val="el-GR"/>
        </w:rPr>
        <w:t>αναφορικά με</w:t>
      </w:r>
      <w:r w:rsidRPr="374E1258">
        <w:rPr>
          <w:rFonts w:asciiTheme="minorHAnsi" w:hAnsiTheme="minorHAnsi"/>
          <w:sz w:val="20"/>
          <w:szCs w:val="20"/>
          <w:lang w:val="el-GR"/>
        </w:rPr>
        <w:t xml:space="preserve"> τις εκπομπές άνθρακα της εφοδιαστικής αλυσίδας της, ανέλαβε πρωτοβουλίες στην αγορά με στόχο τις υπεύθυνες προμήθειες και εξασφάλισε πιστοποιήσεις στο πλαίσιο της περιβαλλοντικής δήλωσης προϊόντος (</w:t>
      </w:r>
      <w:r w:rsidRPr="374E1258">
        <w:rPr>
          <w:rFonts w:asciiTheme="minorHAnsi" w:hAnsiTheme="minorHAnsi"/>
          <w:sz w:val="20"/>
          <w:szCs w:val="20"/>
        </w:rPr>
        <w:t>EPD</w:t>
      </w:r>
      <w:r w:rsidRPr="374E1258">
        <w:rPr>
          <w:rFonts w:asciiTheme="minorHAnsi" w:hAnsiTheme="minorHAnsi"/>
          <w:sz w:val="20"/>
          <w:szCs w:val="20"/>
          <w:lang w:val="el-GR"/>
        </w:rPr>
        <w:t>) για όλες τις κατηγορίες των προϊόντων της.</w:t>
      </w:r>
      <w:r w:rsidRPr="374E1258">
        <w:rPr>
          <w:sz w:val="20"/>
          <w:szCs w:val="20"/>
          <w:lang w:val="el-GR"/>
        </w:rPr>
        <w:t xml:space="preserve"> Επιπλέον ολοκλήρωσε την πιστοποίηση «Περιβαλλοντική Δήλωση Προϊόντος (</w:t>
      </w:r>
      <w:r w:rsidRPr="374E1258">
        <w:rPr>
          <w:sz w:val="20"/>
          <w:szCs w:val="20"/>
        </w:rPr>
        <w:t>EPD</w:t>
      </w:r>
      <w:r w:rsidRPr="374E1258">
        <w:rPr>
          <w:sz w:val="20"/>
          <w:szCs w:val="20"/>
          <w:lang w:val="el-GR"/>
        </w:rPr>
        <w:t xml:space="preserve">)» για όλες τις κατηγορίες προϊόντων. </w:t>
      </w:r>
      <w:r w:rsidR="61C647AD" w:rsidRPr="374E1258">
        <w:rPr>
          <w:sz w:val="20"/>
          <w:szCs w:val="20"/>
          <w:lang w:val="el-GR"/>
        </w:rPr>
        <w:t xml:space="preserve">Επίσης, το 2023, η </w:t>
      </w:r>
      <w:proofErr w:type="spellStart"/>
      <w:r w:rsidR="61C647AD" w:rsidRPr="374E1258">
        <w:rPr>
          <w:sz w:val="20"/>
          <w:szCs w:val="20"/>
          <w:lang w:val="el-GR"/>
        </w:rPr>
        <w:t>Σωληνουργεία</w:t>
      </w:r>
      <w:proofErr w:type="spellEnd"/>
      <w:r w:rsidR="61C647AD" w:rsidRPr="374E1258">
        <w:rPr>
          <w:sz w:val="20"/>
          <w:szCs w:val="20"/>
          <w:lang w:val="el-GR"/>
        </w:rPr>
        <w:t xml:space="preserve"> Κορίνθου </w:t>
      </w:r>
      <w:r w:rsidR="5AB3CB3B" w:rsidRPr="00BE11E7">
        <w:rPr>
          <w:sz w:val="20"/>
          <w:szCs w:val="20"/>
          <w:lang w:val="el-GR"/>
        </w:rPr>
        <w:t xml:space="preserve">αξιολόγησε </w:t>
      </w:r>
      <w:r w:rsidR="61C647AD" w:rsidRPr="00BE11E7">
        <w:rPr>
          <w:sz w:val="20"/>
          <w:szCs w:val="20"/>
          <w:lang w:val="el-GR"/>
        </w:rPr>
        <w:t>την ανθεκτικότητά της στην κλιματική αλλαγή</w:t>
      </w:r>
      <w:r w:rsidR="61C647AD" w:rsidRPr="374E1258">
        <w:rPr>
          <w:sz w:val="20"/>
          <w:szCs w:val="20"/>
          <w:lang w:val="el-GR"/>
        </w:rPr>
        <w:t xml:space="preserve"> </w:t>
      </w:r>
      <w:r w:rsidR="3B4C1F8B" w:rsidRPr="374E1258">
        <w:rPr>
          <w:sz w:val="20"/>
          <w:szCs w:val="20"/>
          <w:lang w:val="el-GR"/>
        </w:rPr>
        <w:t xml:space="preserve">εκτιμώντας </w:t>
      </w:r>
      <w:r w:rsidR="61C647AD" w:rsidRPr="374E1258">
        <w:rPr>
          <w:sz w:val="20"/>
          <w:szCs w:val="20"/>
          <w:lang w:val="el-GR"/>
        </w:rPr>
        <w:t xml:space="preserve">τις πιθανές χρηματοοικονομικές επιπτώσεις των κινδύνων και ευκαιριών που συνδέονται με το κλίμα, στο πλαίσιο της πρώτης έκθεσης TCFD της μητρικής της εταιρίας </w:t>
      </w:r>
      <w:proofErr w:type="spellStart"/>
      <w:r w:rsidR="61C647AD" w:rsidRPr="374E1258">
        <w:rPr>
          <w:sz w:val="20"/>
          <w:szCs w:val="20"/>
          <w:lang w:val="el-GR"/>
        </w:rPr>
        <w:t>Cenergy</w:t>
      </w:r>
      <w:proofErr w:type="spellEnd"/>
      <w:r w:rsidR="61C647AD" w:rsidRPr="374E1258">
        <w:rPr>
          <w:sz w:val="20"/>
          <w:szCs w:val="20"/>
          <w:lang w:val="el-GR"/>
        </w:rPr>
        <w:t xml:space="preserve"> Holdings. </w:t>
      </w:r>
    </w:p>
    <w:p w14:paraId="7C5235DE" w14:textId="6D2F3928" w:rsidR="0015753A" w:rsidRPr="00967A23" w:rsidRDefault="0015753A" w:rsidP="0015753A">
      <w:pPr>
        <w:adjustRightInd w:val="0"/>
        <w:spacing w:after="120"/>
        <w:ind w:left="2268"/>
        <w:jc w:val="both"/>
        <w:rPr>
          <w:sz w:val="20"/>
          <w:szCs w:val="20"/>
          <w:highlight w:val="yellow"/>
          <w:lang w:val="el-GR"/>
        </w:rPr>
      </w:pPr>
      <w:r w:rsidRPr="00967A23">
        <w:rPr>
          <w:sz w:val="20"/>
          <w:szCs w:val="20"/>
          <w:lang w:val="el-GR"/>
        </w:rPr>
        <w:t xml:space="preserve">Όλα τα παραπάνω βοήθησαν τη </w:t>
      </w:r>
      <w:proofErr w:type="spellStart"/>
      <w:r w:rsidRPr="00967A23">
        <w:rPr>
          <w:sz w:val="20"/>
          <w:szCs w:val="20"/>
          <w:lang w:val="el-GR"/>
        </w:rPr>
        <w:t>Σωληνουργεία</w:t>
      </w:r>
      <w:proofErr w:type="spellEnd"/>
      <w:r w:rsidRPr="00967A23">
        <w:rPr>
          <w:sz w:val="20"/>
          <w:szCs w:val="20"/>
          <w:lang w:val="el-GR"/>
        </w:rPr>
        <w:t xml:space="preserve"> Κορίνθου να εδραιώσει ηγετική της θέση στις νέες τεχνολογίες ενεργειακής μετάβασης.</w:t>
      </w:r>
    </w:p>
    <w:p w14:paraId="7C5235E0" w14:textId="77777777" w:rsidR="00E30963" w:rsidRDefault="0015753A">
      <w:pPr>
        <w:pStyle w:val="Heading1"/>
        <w:spacing w:line="240" w:lineRule="auto"/>
        <w:ind w:left="2268"/>
        <w:jc w:val="both"/>
        <w:rPr>
          <w:rFonts w:asciiTheme="minorHAnsi" w:hAnsiTheme="minorHAnsi"/>
          <w:b w:val="0"/>
          <w:sz w:val="20"/>
          <w:lang w:val="el-GR"/>
        </w:rPr>
      </w:pPr>
      <w:r w:rsidRPr="00574E97">
        <w:rPr>
          <w:rFonts w:asciiTheme="minorHAnsi" w:hAnsiTheme="minorHAnsi"/>
          <w:b w:val="0"/>
          <w:sz w:val="20"/>
          <w:lang w:val="el-GR"/>
        </w:rPr>
        <w:t>Κατά τη διάρκεια του 2023, η εταιρία εκτέλεσε με επιτυχία μια σειρά από έργα αγωγών και εξασφάλισε σημαντικές νέες συμβάσεις όπως:</w:t>
      </w:r>
    </w:p>
    <w:p w14:paraId="7C5235E1" w14:textId="1CA55357" w:rsidR="00E30963" w:rsidRPr="00967A23" w:rsidRDefault="008E7F14" w:rsidP="00967A23">
      <w:pPr>
        <w:widowControl/>
        <w:numPr>
          <w:ilvl w:val="0"/>
          <w:numId w:val="40"/>
        </w:numPr>
        <w:autoSpaceDE/>
        <w:autoSpaceDN/>
        <w:spacing w:after="100" w:afterAutospacing="1"/>
        <w:ind w:left="2982" w:hanging="357"/>
        <w:jc w:val="both"/>
        <w:rPr>
          <w:sz w:val="20"/>
          <w:szCs w:val="20"/>
          <w:lang w:val="el-GR"/>
        </w:rPr>
      </w:pPr>
      <w:r>
        <w:rPr>
          <w:sz w:val="20"/>
          <w:szCs w:val="20"/>
          <w:lang w:val="el-GR"/>
        </w:rPr>
        <w:t>Η</w:t>
      </w:r>
      <w:r w:rsidR="000446DB" w:rsidRPr="00967A23">
        <w:rPr>
          <w:sz w:val="20"/>
          <w:szCs w:val="20"/>
          <w:lang w:val="el-GR"/>
        </w:rPr>
        <w:t xml:space="preserve"> </w:t>
      </w:r>
      <w:r w:rsidR="000446DB" w:rsidRPr="00967A23">
        <w:rPr>
          <w:sz w:val="20"/>
          <w:szCs w:val="20"/>
        </w:rPr>
        <w:t>Chevron</w:t>
      </w:r>
      <w:r w:rsidR="000446DB" w:rsidRPr="00967A23">
        <w:rPr>
          <w:sz w:val="20"/>
          <w:szCs w:val="20"/>
          <w:lang w:val="el-GR"/>
        </w:rPr>
        <w:t xml:space="preserve"> </w:t>
      </w:r>
      <w:r w:rsidR="000446DB" w:rsidRPr="00967A23">
        <w:rPr>
          <w:sz w:val="20"/>
          <w:szCs w:val="20"/>
        </w:rPr>
        <w:t>Mediterranean</w:t>
      </w:r>
      <w:r w:rsidR="000446DB" w:rsidRPr="00967A23">
        <w:rPr>
          <w:sz w:val="20"/>
          <w:szCs w:val="20"/>
          <w:lang w:val="el-GR"/>
        </w:rPr>
        <w:t xml:space="preserve"> </w:t>
      </w:r>
      <w:r w:rsidR="000446DB" w:rsidRPr="00967A23">
        <w:rPr>
          <w:sz w:val="20"/>
          <w:szCs w:val="20"/>
        </w:rPr>
        <w:t>Ltd</w:t>
      </w:r>
      <w:r w:rsidR="000446DB" w:rsidRPr="00967A23">
        <w:rPr>
          <w:sz w:val="20"/>
          <w:szCs w:val="20"/>
          <w:lang w:val="el-GR"/>
        </w:rPr>
        <w:t xml:space="preserve"> ανέθεσε στη </w:t>
      </w:r>
      <w:proofErr w:type="spellStart"/>
      <w:r w:rsidR="000446DB" w:rsidRPr="00967A23">
        <w:rPr>
          <w:sz w:val="20"/>
          <w:szCs w:val="20"/>
          <w:lang w:val="el-GR"/>
        </w:rPr>
        <w:t>Σωληνουργεία</w:t>
      </w:r>
      <w:proofErr w:type="spellEnd"/>
      <w:r w:rsidR="000446DB" w:rsidRPr="00967A23">
        <w:rPr>
          <w:sz w:val="20"/>
          <w:szCs w:val="20"/>
          <w:lang w:val="el-GR"/>
        </w:rPr>
        <w:t xml:space="preserve"> Κορίνθου την προμήθεια 155</w:t>
      </w:r>
      <w:r w:rsidR="000446DB" w:rsidRPr="00967A23">
        <w:rPr>
          <w:sz w:val="20"/>
          <w:szCs w:val="20"/>
        </w:rPr>
        <w:t> </w:t>
      </w:r>
      <w:r w:rsidR="000446DB" w:rsidRPr="00967A23">
        <w:rPr>
          <w:sz w:val="20"/>
          <w:szCs w:val="20"/>
          <w:lang w:val="el-GR"/>
        </w:rPr>
        <w:t xml:space="preserve">χλμ. </w:t>
      </w:r>
      <w:bookmarkStart w:id="15" w:name="_Hlk160406604"/>
      <w:r w:rsidR="00A312A5">
        <w:rPr>
          <w:sz w:val="20"/>
          <w:szCs w:val="20"/>
          <w:lang w:val="el-GR"/>
        </w:rPr>
        <w:t>σ</w:t>
      </w:r>
      <w:r w:rsidR="000446DB" w:rsidRPr="00967A23">
        <w:rPr>
          <w:sz w:val="20"/>
          <w:szCs w:val="20"/>
          <w:lang w:val="el-GR"/>
        </w:rPr>
        <w:t xml:space="preserve">ωλήνων χάλυβα </w:t>
      </w:r>
      <w:bookmarkEnd w:id="15"/>
      <w:r w:rsidR="000446DB" w:rsidRPr="00967A23">
        <w:rPr>
          <w:sz w:val="20"/>
          <w:szCs w:val="20"/>
          <w:lang w:val="el-GR"/>
        </w:rPr>
        <w:t xml:space="preserve">για τον αγωγό φυσικού αερίου </w:t>
      </w:r>
      <w:r w:rsidR="000446DB" w:rsidRPr="00967A23">
        <w:rPr>
          <w:sz w:val="20"/>
          <w:szCs w:val="20"/>
        </w:rPr>
        <w:t>Tamar</w:t>
      </w:r>
      <w:r w:rsidR="000446DB" w:rsidRPr="00967A23">
        <w:rPr>
          <w:sz w:val="20"/>
          <w:szCs w:val="20"/>
          <w:lang w:val="el-GR"/>
        </w:rPr>
        <w:t xml:space="preserve"> στη Νοτιοανατολική Μεσόγειο,</w:t>
      </w:r>
    </w:p>
    <w:p w14:paraId="7C5235E2" w14:textId="17FBDEFF" w:rsidR="00E30963" w:rsidRPr="00967A23" w:rsidRDefault="008E7F14" w:rsidP="00967A23">
      <w:pPr>
        <w:widowControl/>
        <w:numPr>
          <w:ilvl w:val="0"/>
          <w:numId w:val="40"/>
        </w:numPr>
        <w:autoSpaceDE/>
        <w:autoSpaceDN/>
        <w:spacing w:after="100" w:afterAutospacing="1"/>
        <w:ind w:left="2982" w:hanging="357"/>
        <w:jc w:val="both"/>
        <w:rPr>
          <w:rFonts w:asciiTheme="minorHAnsi" w:hAnsiTheme="minorHAnsi" w:cstheme="minorHAnsi"/>
          <w:sz w:val="20"/>
          <w:szCs w:val="20"/>
          <w:lang w:val="el-GR"/>
        </w:rPr>
      </w:pPr>
      <w:r>
        <w:rPr>
          <w:sz w:val="20"/>
          <w:szCs w:val="20"/>
          <w:lang w:val="el-GR"/>
        </w:rPr>
        <w:t>Η</w:t>
      </w:r>
      <w:r w:rsidR="000446DB" w:rsidRPr="00967A23">
        <w:rPr>
          <w:sz w:val="20"/>
          <w:szCs w:val="20"/>
          <w:lang w:val="el-GR"/>
        </w:rPr>
        <w:t xml:space="preserve"> </w:t>
      </w:r>
      <w:r w:rsidR="000446DB" w:rsidRPr="00967A23">
        <w:rPr>
          <w:sz w:val="20"/>
          <w:szCs w:val="20"/>
        </w:rPr>
        <w:t>Chevron</w:t>
      </w:r>
      <w:r w:rsidR="000446DB" w:rsidRPr="00967A23">
        <w:rPr>
          <w:sz w:val="20"/>
          <w:szCs w:val="20"/>
          <w:lang w:val="el-GR"/>
        </w:rPr>
        <w:t xml:space="preserve"> </w:t>
      </w:r>
      <w:r w:rsidR="000446DB" w:rsidRPr="00967A23">
        <w:rPr>
          <w:sz w:val="20"/>
          <w:szCs w:val="20"/>
        </w:rPr>
        <w:t>Mediterranean</w:t>
      </w:r>
      <w:r w:rsidR="000446DB" w:rsidRPr="00967A23">
        <w:rPr>
          <w:sz w:val="20"/>
          <w:szCs w:val="20"/>
          <w:lang w:val="el-GR"/>
        </w:rPr>
        <w:t xml:space="preserve"> </w:t>
      </w:r>
      <w:r w:rsidR="000446DB" w:rsidRPr="00967A23">
        <w:rPr>
          <w:sz w:val="20"/>
          <w:szCs w:val="20"/>
        </w:rPr>
        <w:t>Ltd</w:t>
      </w:r>
      <w:r w:rsidR="000446DB" w:rsidRPr="00967A23">
        <w:rPr>
          <w:sz w:val="20"/>
          <w:szCs w:val="20"/>
          <w:lang w:val="el-GR"/>
        </w:rPr>
        <w:t xml:space="preserve"> ανέθεσε την προμήθεια 118</w:t>
      </w:r>
      <w:r w:rsidR="000446DB" w:rsidRPr="00967A23">
        <w:rPr>
          <w:sz w:val="20"/>
          <w:szCs w:val="20"/>
        </w:rPr>
        <w:t> </w:t>
      </w:r>
      <w:r w:rsidR="000446DB" w:rsidRPr="00967A23">
        <w:rPr>
          <w:sz w:val="20"/>
          <w:szCs w:val="20"/>
          <w:lang w:val="el-GR"/>
        </w:rPr>
        <w:t>χλμ. Σωλήνων χάλυβα για τον 3</w:t>
      </w:r>
      <w:r w:rsidR="000446DB" w:rsidRPr="00967A23">
        <w:rPr>
          <w:sz w:val="20"/>
          <w:szCs w:val="20"/>
          <w:vertAlign w:val="superscript"/>
          <w:lang w:val="el-GR"/>
        </w:rPr>
        <w:t>ο</w:t>
      </w:r>
      <w:r w:rsidR="000446DB" w:rsidRPr="00967A23">
        <w:rPr>
          <w:sz w:val="20"/>
          <w:szCs w:val="20"/>
          <w:lang w:val="el-GR"/>
        </w:rPr>
        <w:t xml:space="preserve"> αγωγό του κοιτάσματος φυσικού αερίου </w:t>
      </w:r>
      <w:r w:rsidR="000446DB" w:rsidRPr="00967A23">
        <w:rPr>
          <w:sz w:val="20"/>
          <w:szCs w:val="20"/>
        </w:rPr>
        <w:t>Leviathan</w:t>
      </w:r>
      <w:r w:rsidR="000446DB" w:rsidRPr="00967A23">
        <w:rPr>
          <w:sz w:val="20"/>
          <w:szCs w:val="20"/>
          <w:lang w:val="el-GR"/>
        </w:rPr>
        <w:t>, στη Νοτιοανατολική Μεσόγειο,</w:t>
      </w:r>
    </w:p>
    <w:p w14:paraId="7C5235E3" w14:textId="3D183CFD" w:rsidR="00E30963" w:rsidRPr="00967A23" w:rsidRDefault="008E7F14" w:rsidP="00967A23">
      <w:pPr>
        <w:widowControl/>
        <w:numPr>
          <w:ilvl w:val="0"/>
          <w:numId w:val="40"/>
        </w:numPr>
        <w:autoSpaceDE/>
        <w:autoSpaceDN/>
        <w:spacing w:after="100" w:afterAutospacing="1"/>
        <w:ind w:left="2982" w:hanging="357"/>
        <w:jc w:val="both"/>
        <w:rPr>
          <w:rFonts w:asciiTheme="minorHAnsi" w:hAnsiTheme="minorHAnsi" w:cstheme="minorHAnsi"/>
          <w:sz w:val="20"/>
          <w:szCs w:val="20"/>
          <w:lang w:val="el-GR"/>
        </w:rPr>
      </w:pPr>
      <w:r>
        <w:rPr>
          <w:rFonts w:asciiTheme="minorHAnsi" w:hAnsiTheme="minorHAnsi" w:cstheme="minorHAnsi"/>
          <w:sz w:val="20"/>
          <w:szCs w:val="20"/>
          <w:lang w:val="el-GR"/>
        </w:rPr>
        <w:t>Η</w:t>
      </w:r>
      <w:r w:rsidR="000446DB" w:rsidRPr="00967A23">
        <w:rPr>
          <w:rFonts w:asciiTheme="minorHAnsi" w:hAnsiTheme="minorHAnsi" w:cstheme="minorHAnsi"/>
          <w:sz w:val="20"/>
          <w:szCs w:val="20"/>
          <w:lang w:val="el-GR"/>
        </w:rPr>
        <w:t xml:space="preserve"> </w:t>
      </w:r>
      <w:r w:rsidR="000446DB" w:rsidRPr="00967A23">
        <w:rPr>
          <w:rFonts w:asciiTheme="minorHAnsi" w:hAnsiTheme="minorHAnsi" w:cstheme="minorHAnsi"/>
          <w:sz w:val="20"/>
          <w:szCs w:val="20"/>
          <w:lang w:val="en-GB"/>
        </w:rPr>
        <w:t>Equinor</w:t>
      </w:r>
      <w:r w:rsidR="000446DB" w:rsidRPr="00967A23">
        <w:rPr>
          <w:rFonts w:asciiTheme="minorHAnsi" w:hAnsiTheme="minorHAnsi" w:cstheme="minorHAnsi"/>
          <w:sz w:val="20"/>
          <w:szCs w:val="20"/>
          <w:lang w:val="el-GR"/>
        </w:rPr>
        <w:t xml:space="preserve"> ανέθεσε την προμήθεια σωλήνων χάλυβα 15</w:t>
      </w:r>
      <w:r w:rsidR="000446DB" w:rsidRPr="00967A23">
        <w:rPr>
          <w:rFonts w:asciiTheme="minorHAnsi" w:hAnsiTheme="minorHAnsi" w:cstheme="minorHAnsi"/>
          <w:sz w:val="20"/>
          <w:szCs w:val="20"/>
        </w:rPr>
        <w:t> </w:t>
      </w:r>
      <w:r w:rsidR="000446DB" w:rsidRPr="00967A23">
        <w:rPr>
          <w:rFonts w:asciiTheme="minorHAnsi" w:hAnsiTheme="minorHAnsi" w:cstheme="minorHAnsi"/>
          <w:sz w:val="20"/>
          <w:szCs w:val="20"/>
          <w:lang w:val="el-GR"/>
        </w:rPr>
        <w:t xml:space="preserve">χλμ. για το κοίτασμα </w:t>
      </w:r>
      <w:r w:rsidR="000446DB" w:rsidRPr="00967A23">
        <w:rPr>
          <w:rFonts w:asciiTheme="minorHAnsi" w:hAnsiTheme="minorHAnsi" w:cstheme="minorHAnsi"/>
          <w:sz w:val="20"/>
          <w:szCs w:val="20"/>
          <w:lang w:val="en-GB"/>
        </w:rPr>
        <w:t>IRPA</w:t>
      </w:r>
      <w:r w:rsidR="000446DB" w:rsidRPr="00967A23">
        <w:rPr>
          <w:rFonts w:asciiTheme="minorHAnsi" w:hAnsiTheme="minorHAnsi" w:cstheme="minorHAnsi"/>
          <w:sz w:val="20"/>
          <w:szCs w:val="20"/>
          <w:lang w:val="el-GR"/>
        </w:rPr>
        <w:t xml:space="preserve"> στη </w:t>
      </w:r>
      <w:r w:rsidR="008C4A3C">
        <w:rPr>
          <w:rFonts w:asciiTheme="minorHAnsi" w:hAnsiTheme="minorHAnsi" w:cstheme="minorHAnsi"/>
          <w:sz w:val="20"/>
          <w:szCs w:val="20"/>
          <w:lang w:val="el-GR"/>
        </w:rPr>
        <w:t>Ν</w:t>
      </w:r>
      <w:r w:rsidR="000446DB" w:rsidRPr="00967A23">
        <w:rPr>
          <w:rFonts w:asciiTheme="minorHAnsi" w:hAnsiTheme="minorHAnsi" w:cstheme="minorHAnsi"/>
          <w:sz w:val="20"/>
          <w:szCs w:val="20"/>
          <w:lang w:val="el-GR"/>
        </w:rPr>
        <w:t>ορβηγική θάλασσα,</w:t>
      </w:r>
    </w:p>
    <w:p w14:paraId="7C5235E4" w14:textId="3B11DD5B" w:rsidR="00E30963" w:rsidRPr="00967A23" w:rsidRDefault="008C4A3C" w:rsidP="00967A23">
      <w:pPr>
        <w:widowControl/>
        <w:numPr>
          <w:ilvl w:val="0"/>
          <w:numId w:val="40"/>
        </w:numPr>
        <w:autoSpaceDE/>
        <w:autoSpaceDN/>
        <w:spacing w:after="100" w:afterAutospacing="1"/>
        <w:ind w:left="2982" w:hanging="357"/>
        <w:jc w:val="both"/>
        <w:rPr>
          <w:rFonts w:asciiTheme="minorHAnsi" w:hAnsiTheme="minorHAnsi" w:cstheme="minorHAnsi"/>
          <w:sz w:val="20"/>
          <w:szCs w:val="20"/>
          <w:lang w:val="el-GR"/>
        </w:rPr>
      </w:pPr>
      <w:r>
        <w:rPr>
          <w:sz w:val="20"/>
          <w:szCs w:val="20"/>
          <w:lang w:val="el-GR"/>
        </w:rPr>
        <w:lastRenderedPageBreak/>
        <w:t>Η</w:t>
      </w:r>
      <w:r w:rsidR="000446DB" w:rsidRPr="00967A23">
        <w:rPr>
          <w:sz w:val="20"/>
          <w:szCs w:val="20"/>
          <w:lang w:val="el-GR"/>
        </w:rPr>
        <w:t xml:space="preserve"> </w:t>
      </w:r>
      <w:r w:rsidR="000446DB" w:rsidRPr="00967A23">
        <w:rPr>
          <w:sz w:val="20"/>
          <w:szCs w:val="20"/>
        </w:rPr>
        <w:t>ONE</w:t>
      </w:r>
      <w:r w:rsidR="000446DB" w:rsidRPr="00967A23">
        <w:rPr>
          <w:sz w:val="20"/>
          <w:szCs w:val="20"/>
          <w:lang w:val="el-GR"/>
        </w:rPr>
        <w:t>-</w:t>
      </w:r>
      <w:r w:rsidR="000446DB" w:rsidRPr="00967A23">
        <w:rPr>
          <w:sz w:val="20"/>
          <w:szCs w:val="20"/>
        </w:rPr>
        <w:t>Dyas</w:t>
      </w:r>
      <w:r w:rsidR="000446DB" w:rsidRPr="00967A23">
        <w:rPr>
          <w:sz w:val="20"/>
          <w:szCs w:val="20"/>
          <w:lang w:val="el-GR"/>
        </w:rPr>
        <w:t xml:space="preserve"> </w:t>
      </w:r>
      <w:r w:rsidR="000446DB" w:rsidRPr="00967A23">
        <w:rPr>
          <w:sz w:val="20"/>
          <w:szCs w:val="20"/>
        </w:rPr>
        <w:t>B</w:t>
      </w:r>
      <w:r w:rsidR="000446DB" w:rsidRPr="00967A23">
        <w:rPr>
          <w:sz w:val="20"/>
          <w:szCs w:val="20"/>
          <w:lang w:val="el-GR"/>
        </w:rPr>
        <w:t>.</w:t>
      </w:r>
      <w:r w:rsidR="000446DB" w:rsidRPr="00967A23">
        <w:rPr>
          <w:sz w:val="20"/>
          <w:szCs w:val="20"/>
        </w:rPr>
        <w:t>V</w:t>
      </w:r>
      <w:r w:rsidR="000446DB" w:rsidRPr="00967A23">
        <w:rPr>
          <w:sz w:val="20"/>
          <w:szCs w:val="20"/>
          <w:lang w:val="el-GR"/>
        </w:rPr>
        <w:t xml:space="preserve"> ανέθεσε νέα σύμβαση για την προμήθεια σωλήνων χάλυβα πιστοποιημένων για μεταφορά υδρογόνου μήκους 16</w:t>
      </w:r>
      <w:r w:rsidR="000446DB" w:rsidRPr="00967A23">
        <w:rPr>
          <w:sz w:val="20"/>
          <w:szCs w:val="20"/>
        </w:rPr>
        <w:t> </w:t>
      </w:r>
      <w:r w:rsidR="000446DB" w:rsidRPr="00967A23">
        <w:rPr>
          <w:sz w:val="20"/>
          <w:szCs w:val="20"/>
          <w:lang w:val="el-GR"/>
        </w:rPr>
        <w:t xml:space="preserve">χλμ. για την πλατφόρμα </w:t>
      </w:r>
      <w:r w:rsidR="000446DB" w:rsidRPr="00967A23">
        <w:rPr>
          <w:sz w:val="20"/>
          <w:szCs w:val="20"/>
        </w:rPr>
        <w:t>N</w:t>
      </w:r>
      <w:r w:rsidR="000446DB" w:rsidRPr="00967A23">
        <w:rPr>
          <w:sz w:val="20"/>
          <w:szCs w:val="20"/>
          <w:lang w:val="el-GR"/>
        </w:rPr>
        <w:t>05-</w:t>
      </w:r>
      <w:r w:rsidR="000446DB" w:rsidRPr="00967A23">
        <w:rPr>
          <w:sz w:val="20"/>
          <w:szCs w:val="20"/>
        </w:rPr>
        <w:t>A</w:t>
      </w:r>
      <w:r w:rsidR="000446DB" w:rsidRPr="00967A23">
        <w:rPr>
          <w:sz w:val="20"/>
          <w:szCs w:val="20"/>
          <w:lang w:val="el-GR"/>
        </w:rPr>
        <w:t xml:space="preserve"> στη Βόρεια Θάλασσα</w:t>
      </w:r>
      <w:r w:rsidR="000446DB" w:rsidRPr="00967A23">
        <w:rPr>
          <w:rFonts w:asciiTheme="minorHAnsi" w:hAnsiTheme="minorHAnsi" w:cstheme="minorHAnsi"/>
          <w:sz w:val="20"/>
          <w:szCs w:val="20"/>
          <w:lang w:val="el-GR"/>
        </w:rPr>
        <w:t>,</w:t>
      </w:r>
    </w:p>
    <w:p w14:paraId="7C5235E5" w14:textId="62A8AF53" w:rsidR="00E30963" w:rsidRPr="00967A23" w:rsidRDefault="008C4A3C" w:rsidP="00967A23">
      <w:pPr>
        <w:widowControl/>
        <w:numPr>
          <w:ilvl w:val="0"/>
          <w:numId w:val="40"/>
        </w:numPr>
        <w:autoSpaceDE/>
        <w:autoSpaceDN/>
        <w:spacing w:after="100" w:afterAutospacing="1"/>
        <w:ind w:left="2982" w:hanging="357"/>
        <w:jc w:val="both"/>
        <w:rPr>
          <w:rFonts w:asciiTheme="minorHAnsi" w:hAnsiTheme="minorHAnsi" w:cstheme="minorHAnsi"/>
          <w:sz w:val="20"/>
          <w:szCs w:val="20"/>
          <w:lang w:val="el-GR"/>
        </w:rPr>
      </w:pPr>
      <w:r>
        <w:rPr>
          <w:rFonts w:asciiTheme="minorHAnsi" w:hAnsiTheme="minorHAnsi" w:cstheme="minorHAnsi"/>
          <w:sz w:val="20"/>
          <w:szCs w:val="20"/>
          <w:lang w:val="el-GR"/>
        </w:rPr>
        <w:t>Α</w:t>
      </w:r>
      <w:r w:rsidR="000446DB" w:rsidRPr="00967A23">
        <w:rPr>
          <w:rFonts w:asciiTheme="minorHAnsi" w:hAnsiTheme="minorHAnsi" w:cstheme="minorHAnsi"/>
          <w:sz w:val="20"/>
          <w:szCs w:val="20"/>
          <w:lang w:val="el-GR"/>
        </w:rPr>
        <w:t xml:space="preserve">νάθεση υποθαλάσσιου αγωγού </w:t>
      </w:r>
      <w:r w:rsidR="000446DB" w:rsidRPr="00967A23">
        <w:rPr>
          <w:rFonts w:asciiTheme="minorHAnsi" w:hAnsiTheme="minorHAnsi" w:cstheme="minorHAnsi"/>
          <w:sz w:val="20"/>
          <w:szCs w:val="20"/>
        </w:rPr>
        <w:t>CCS</w:t>
      </w:r>
      <w:r w:rsidR="000446DB" w:rsidRPr="00967A23">
        <w:rPr>
          <w:rFonts w:asciiTheme="minorHAnsi" w:hAnsiTheme="minorHAnsi" w:cstheme="minorHAnsi"/>
          <w:sz w:val="20"/>
          <w:szCs w:val="20"/>
          <w:lang w:val="el-GR"/>
        </w:rPr>
        <w:t xml:space="preserve"> μήκους 22</w:t>
      </w:r>
      <w:r w:rsidR="000446DB" w:rsidRPr="00967A23">
        <w:rPr>
          <w:rFonts w:asciiTheme="minorHAnsi" w:hAnsiTheme="minorHAnsi" w:cstheme="minorHAnsi"/>
          <w:sz w:val="20"/>
          <w:szCs w:val="20"/>
        </w:rPr>
        <w:t> </w:t>
      </w:r>
      <w:r w:rsidR="000446DB" w:rsidRPr="00967A23">
        <w:rPr>
          <w:rFonts w:asciiTheme="minorHAnsi" w:hAnsiTheme="minorHAnsi" w:cstheme="minorHAnsi"/>
          <w:sz w:val="20"/>
          <w:szCs w:val="20"/>
          <w:lang w:val="el-GR"/>
        </w:rPr>
        <w:t xml:space="preserve">χλμ. για το έργο </w:t>
      </w:r>
      <w:proofErr w:type="spellStart"/>
      <w:r w:rsidR="000446DB" w:rsidRPr="00967A23">
        <w:rPr>
          <w:rFonts w:asciiTheme="minorHAnsi" w:hAnsiTheme="minorHAnsi" w:cstheme="minorHAnsi"/>
          <w:sz w:val="20"/>
          <w:szCs w:val="20"/>
          <w:lang w:val="en-GB"/>
        </w:rPr>
        <w:t>Porthos</w:t>
      </w:r>
      <w:proofErr w:type="spellEnd"/>
      <w:r w:rsidR="000446DB" w:rsidRPr="00967A23">
        <w:rPr>
          <w:rFonts w:asciiTheme="minorHAnsi" w:hAnsiTheme="minorHAnsi" w:cstheme="minorHAnsi"/>
          <w:sz w:val="20"/>
          <w:szCs w:val="20"/>
          <w:lang w:val="el-GR"/>
        </w:rPr>
        <w:t xml:space="preserve"> στην Ολλανδία, το οποίο αποτελεί το πρώτο υποθαλάσσιο </w:t>
      </w:r>
      <w:r w:rsidR="000446DB" w:rsidRPr="00967A23">
        <w:rPr>
          <w:rFonts w:asciiTheme="minorHAnsi" w:hAnsiTheme="minorHAnsi" w:cstheme="minorHAnsi"/>
          <w:sz w:val="20"/>
          <w:szCs w:val="20"/>
        </w:rPr>
        <w:t>CCS</w:t>
      </w:r>
      <w:r w:rsidR="000446DB" w:rsidRPr="00967A23">
        <w:rPr>
          <w:rFonts w:asciiTheme="minorHAnsi" w:hAnsiTheme="minorHAnsi" w:cstheme="minorHAnsi"/>
          <w:sz w:val="20"/>
          <w:szCs w:val="20"/>
          <w:lang w:val="el-GR"/>
        </w:rPr>
        <w:t xml:space="preserve"> έργο παγκοσμίως για σωλήν</w:t>
      </w:r>
      <w:r w:rsidR="00967A23">
        <w:rPr>
          <w:rFonts w:asciiTheme="minorHAnsi" w:hAnsiTheme="minorHAnsi" w:cstheme="minorHAnsi"/>
          <w:sz w:val="20"/>
          <w:szCs w:val="20"/>
          <w:lang w:val="el-GR"/>
        </w:rPr>
        <w:t>ες</w:t>
      </w:r>
      <w:r w:rsidR="000446DB" w:rsidRPr="00967A23">
        <w:rPr>
          <w:rFonts w:asciiTheme="minorHAnsi" w:hAnsiTheme="minorHAnsi" w:cstheme="minorHAnsi"/>
          <w:sz w:val="20"/>
          <w:szCs w:val="20"/>
          <w:lang w:val="el-GR"/>
        </w:rPr>
        <w:t xml:space="preserve"> με συγκόλληση,</w:t>
      </w:r>
    </w:p>
    <w:p w14:paraId="7C5235E6" w14:textId="665CEDB9" w:rsidR="00E30963" w:rsidRPr="00967A23" w:rsidRDefault="00967A23" w:rsidP="00967A23">
      <w:pPr>
        <w:widowControl/>
        <w:numPr>
          <w:ilvl w:val="0"/>
          <w:numId w:val="40"/>
        </w:numPr>
        <w:autoSpaceDE/>
        <w:autoSpaceDN/>
        <w:spacing w:after="100" w:afterAutospacing="1"/>
        <w:ind w:left="2982" w:hanging="357"/>
        <w:jc w:val="both"/>
        <w:rPr>
          <w:rFonts w:asciiTheme="minorHAnsi" w:hAnsiTheme="minorHAnsi" w:cstheme="minorHAnsi"/>
          <w:sz w:val="20"/>
          <w:szCs w:val="20"/>
          <w:lang w:val="el-GR"/>
        </w:rPr>
      </w:pPr>
      <w:r>
        <w:rPr>
          <w:rFonts w:asciiTheme="minorHAnsi" w:hAnsiTheme="minorHAnsi" w:cstheme="minorHAnsi"/>
          <w:sz w:val="20"/>
          <w:szCs w:val="20"/>
          <w:lang w:val="el-GR"/>
        </w:rPr>
        <w:t>Η</w:t>
      </w:r>
      <w:r w:rsidR="000446DB" w:rsidRPr="00967A23">
        <w:rPr>
          <w:rFonts w:asciiTheme="minorHAnsi" w:hAnsiTheme="minorHAnsi" w:cstheme="minorHAnsi"/>
          <w:sz w:val="20"/>
          <w:szCs w:val="20"/>
          <w:lang w:val="el-GR"/>
        </w:rPr>
        <w:t xml:space="preserve"> </w:t>
      </w:r>
      <w:proofErr w:type="spellStart"/>
      <w:r w:rsidR="000446DB" w:rsidRPr="00967A23">
        <w:rPr>
          <w:rFonts w:asciiTheme="minorHAnsi" w:hAnsiTheme="minorHAnsi" w:cstheme="minorHAnsi"/>
          <w:sz w:val="20"/>
          <w:szCs w:val="20"/>
        </w:rPr>
        <w:t>Societ</w:t>
      </w:r>
      <w:proofErr w:type="spellEnd"/>
      <w:r w:rsidR="000446DB" w:rsidRPr="00967A23">
        <w:rPr>
          <w:rFonts w:asciiTheme="minorHAnsi" w:hAnsiTheme="minorHAnsi" w:cstheme="minorHAnsi"/>
          <w:sz w:val="20"/>
          <w:szCs w:val="20"/>
          <w:lang w:val="el-GR"/>
        </w:rPr>
        <w:t xml:space="preserve">à </w:t>
      </w:r>
      <w:proofErr w:type="spellStart"/>
      <w:r w:rsidR="000446DB" w:rsidRPr="00967A23">
        <w:rPr>
          <w:rFonts w:asciiTheme="minorHAnsi" w:hAnsiTheme="minorHAnsi" w:cstheme="minorHAnsi"/>
          <w:sz w:val="20"/>
          <w:szCs w:val="20"/>
        </w:rPr>
        <w:t>Gasdotti</w:t>
      </w:r>
      <w:proofErr w:type="spellEnd"/>
      <w:r w:rsidR="000446DB" w:rsidRPr="00967A23">
        <w:rPr>
          <w:rFonts w:asciiTheme="minorHAnsi" w:hAnsiTheme="minorHAnsi" w:cstheme="minorHAnsi"/>
          <w:sz w:val="20"/>
          <w:szCs w:val="20"/>
          <w:lang w:val="el-GR"/>
        </w:rPr>
        <w:t xml:space="preserve"> </w:t>
      </w:r>
      <w:r w:rsidR="000446DB" w:rsidRPr="00967A23">
        <w:rPr>
          <w:rFonts w:asciiTheme="minorHAnsi" w:hAnsiTheme="minorHAnsi" w:cstheme="minorHAnsi"/>
          <w:sz w:val="20"/>
          <w:szCs w:val="20"/>
        </w:rPr>
        <w:t>Italia</w:t>
      </w:r>
      <w:r w:rsidR="000446DB" w:rsidRPr="00967A23">
        <w:rPr>
          <w:rFonts w:asciiTheme="minorHAnsi" w:hAnsiTheme="minorHAnsi" w:cstheme="minorHAnsi"/>
          <w:sz w:val="20"/>
          <w:szCs w:val="20"/>
          <w:lang w:val="el-GR"/>
        </w:rPr>
        <w:t xml:space="preserve"> (</w:t>
      </w:r>
      <w:r w:rsidR="000446DB" w:rsidRPr="00967A23">
        <w:rPr>
          <w:rFonts w:asciiTheme="minorHAnsi" w:hAnsiTheme="minorHAnsi" w:cstheme="minorHAnsi"/>
          <w:sz w:val="20"/>
          <w:szCs w:val="20"/>
        </w:rPr>
        <w:t>SGI</w:t>
      </w:r>
      <w:r w:rsidR="000446DB" w:rsidRPr="00967A23">
        <w:rPr>
          <w:rFonts w:asciiTheme="minorHAnsi" w:hAnsiTheme="minorHAnsi" w:cstheme="minorHAnsi"/>
          <w:sz w:val="20"/>
          <w:szCs w:val="20"/>
          <w:lang w:val="el-GR"/>
        </w:rPr>
        <w:t>) ανέθεσε την προμήθεια 82</w:t>
      </w:r>
      <w:r w:rsidR="000446DB" w:rsidRPr="00967A23">
        <w:rPr>
          <w:rFonts w:asciiTheme="minorHAnsi" w:hAnsiTheme="minorHAnsi" w:cstheme="minorHAnsi"/>
          <w:sz w:val="20"/>
          <w:szCs w:val="20"/>
        </w:rPr>
        <w:t> </w:t>
      </w:r>
      <w:r w:rsidR="000446DB" w:rsidRPr="00967A23">
        <w:rPr>
          <w:rFonts w:asciiTheme="minorHAnsi" w:hAnsiTheme="minorHAnsi" w:cstheme="minorHAnsi"/>
          <w:sz w:val="20"/>
          <w:szCs w:val="20"/>
          <w:lang w:val="el-GR"/>
        </w:rPr>
        <w:t xml:space="preserve">χλμ. σωλήνων χάλυβα στη </w:t>
      </w:r>
      <w:r>
        <w:rPr>
          <w:rFonts w:asciiTheme="minorHAnsi" w:hAnsiTheme="minorHAnsi" w:cstheme="minorHAnsi"/>
          <w:sz w:val="20"/>
          <w:szCs w:val="20"/>
          <w:lang w:val="el-GR"/>
        </w:rPr>
        <w:t>Ν</w:t>
      </w:r>
      <w:r w:rsidR="000446DB" w:rsidRPr="00967A23">
        <w:rPr>
          <w:rFonts w:asciiTheme="minorHAnsi" w:hAnsiTheme="minorHAnsi" w:cstheme="minorHAnsi"/>
          <w:sz w:val="20"/>
          <w:szCs w:val="20"/>
          <w:lang w:val="el-GR"/>
        </w:rPr>
        <w:t>ότια Ιταλία,</w:t>
      </w:r>
    </w:p>
    <w:p w14:paraId="7C5235E7" w14:textId="41DAE846" w:rsidR="00E30963" w:rsidRPr="00967A23" w:rsidRDefault="00967A23" w:rsidP="00967A23">
      <w:pPr>
        <w:widowControl/>
        <w:numPr>
          <w:ilvl w:val="0"/>
          <w:numId w:val="40"/>
        </w:numPr>
        <w:autoSpaceDE/>
        <w:autoSpaceDN/>
        <w:spacing w:after="100" w:afterAutospacing="1"/>
        <w:ind w:left="2982" w:hanging="357"/>
        <w:jc w:val="both"/>
        <w:rPr>
          <w:rFonts w:asciiTheme="minorHAnsi" w:hAnsiTheme="minorHAnsi" w:cstheme="minorHAnsi"/>
          <w:sz w:val="20"/>
          <w:szCs w:val="20"/>
          <w:lang w:val="el-GR"/>
        </w:rPr>
      </w:pPr>
      <w:r>
        <w:rPr>
          <w:rFonts w:asciiTheme="minorHAnsi" w:hAnsiTheme="minorHAnsi" w:cstheme="minorHAnsi"/>
          <w:sz w:val="20"/>
          <w:szCs w:val="20"/>
          <w:lang w:val="el-GR"/>
        </w:rPr>
        <w:t>Η</w:t>
      </w:r>
      <w:r w:rsidR="000446DB" w:rsidRPr="00967A23">
        <w:rPr>
          <w:rFonts w:asciiTheme="minorHAnsi" w:hAnsiTheme="minorHAnsi" w:cstheme="minorHAnsi"/>
          <w:sz w:val="20"/>
          <w:szCs w:val="20"/>
          <w:lang w:val="el-GR"/>
        </w:rPr>
        <w:t xml:space="preserve"> </w:t>
      </w:r>
      <w:r w:rsidR="000446DB" w:rsidRPr="00967A23">
        <w:rPr>
          <w:rFonts w:asciiTheme="minorHAnsi" w:hAnsiTheme="minorHAnsi" w:cstheme="minorHAnsi"/>
          <w:sz w:val="20"/>
          <w:szCs w:val="20"/>
          <w:lang w:val="en-GB"/>
        </w:rPr>
        <w:t>OMV</w:t>
      </w:r>
      <w:r w:rsidR="000446DB" w:rsidRPr="00967A23">
        <w:rPr>
          <w:rFonts w:asciiTheme="minorHAnsi" w:hAnsiTheme="minorHAnsi" w:cstheme="minorHAnsi"/>
          <w:sz w:val="20"/>
          <w:szCs w:val="20"/>
          <w:lang w:val="el-GR"/>
        </w:rPr>
        <w:t xml:space="preserve"> </w:t>
      </w:r>
      <w:proofErr w:type="spellStart"/>
      <w:r w:rsidR="000446DB" w:rsidRPr="00967A23">
        <w:rPr>
          <w:rFonts w:asciiTheme="minorHAnsi" w:hAnsiTheme="minorHAnsi" w:cstheme="minorHAnsi"/>
          <w:sz w:val="20"/>
          <w:szCs w:val="20"/>
          <w:lang w:val="en-GB"/>
        </w:rPr>
        <w:t>Petrom</w:t>
      </w:r>
      <w:proofErr w:type="spellEnd"/>
      <w:r w:rsidR="000446DB" w:rsidRPr="00967A23">
        <w:rPr>
          <w:rFonts w:asciiTheme="minorHAnsi" w:hAnsiTheme="minorHAnsi" w:cstheme="minorHAnsi"/>
          <w:sz w:val="20"/>
          <w:szCs w:val="20"/>
          <w:lang w:val="el-GR"/>
        </w:rPr>
        <w:t xml:space="preserve"> ανέθεσε την προμήθεια 160</w:t>
      </w:r>
      <w:r w:rsidR="000446DB" w:rsidRPr="00967A23">
        <w:rPr>
          <w:rFonts w:asciiTheme="minorHAnsi" w:hAnsiTheme="minorHAnsi" w:cstheme="minorHAnsi"/>
          <w:sz w:val="20"/>
          <w:szCs w:val="20"/>
        </w:rPr>
        <w:t> </w:t>
      </w:r>
      <w:r w:rsidR="000446DB" w:rsidRPr="00967A23">
        <w:rPr>
          <w:rFonts w:asciiTheme="minorHAnsi" w:hAnsiTheme="minorHAnsi" w:cstheme="minorHAnsi"/>
          <w:sz w:val="20"/>
          <w:szCs w:val="20"/>
          <w:lang w:val="el-GR"/>
        </w:rPr>
        <w:t xml:space="preserve">χλμ. σωλήνων χάλυβα για το έργο </w:t>
      </w:r>
      <w:r w:rsidR="000446DB" w:rsidRPr="00967A23">
        <w:rPr>
          <w:rFonts w:asciiTheme="minorHAnsi" w:hAnsiTheme="minorHAnsi" w:cstheme="minorHAnsi"/>
          <w:sz w:val="20"/>
          <w:szCs w:val="20"/>
        </w:rPr>
        <w:t>Neptun</w:t>
      </w:r>
      <w:r w:rsidR="000446DB" w:rsidRPr="00967A23">
        <w:rPr>
          <w:rFonts w:asciiTheme="minorHAnsi" w:hAnsiTheme="minorHAnsi" w:cstheme="minorHAnsi"/>
          <w:sz w:val="20"/>
          <w:szCs w:val="20"/>
          <w:lang w:val="el-GR"/>
        </w:rPr>
        <w:t xml:space="preserve"> </w:t>
      </w:r>
      <w:r w:rsidR="000446DB" w:rsidRPr="00967A23">
        <w:rPr>
          <w:rFonts w:asciiTheme="minorHAnsi" w:hAnsiTheme="minorHAnsi" w:cstheme="minorHAnsi"/>
          <w:sz w:val="20"/>
          <w:szCs w:val="20"/>
        </w:rPr>
        <w:t>Deep</w:t>
      </w:r>
      <w:r w:rsidR="000446DB" w:rsidRPr="00967A23">
        <w:rPr>
          <w:rFonts w:asciiTheme="minorHAnsi" w:hAnsiTheme="minorHAnsi" w:cstheme="minorHAnsi"/>
          <w:sz w:val="20"/>
          <w:szCs w:val="20"/>
          <w:lang w:val="el-GR"/>
        </w:rPr>
        <w:t xml:space="preserve">  στη Μαύρη Θάλασσα και </w:t>
      </w:r>
    </w:p>
    <w:p w14:paraId="7C5235E8" w14:textId="723D9456" w:rsidR="00E30963" w:rsidRPr="00967A23" w:rsidRDefault="00967A23" w:rsidP="00967A23">
      <w:pPr>
        <w:widowControl/>
        <w:numPr>
          <w:ilvl w:val="0"/>
          <w:numId w:val="40"/>
        </w:numPr>
        <w:autoSpaceDE/>
        <w:autoSpaceDN/>
        <w:spacing w:after="100" w:afterAutospacing="1"/>
        <w:ind w:left="2982" w:hanging="357"/>
        <w:jc w:val="both"/>
        <w:rPr>
          <w:rFonts w:asciiTheme="minorHAnsi" w:hAnsiTheme="minorHAnsi" w:cstheme="minorHAnsi"/>
          <w:sz w:val="20"/>
          <w:szCs w:val="20"/>
          <w:lang w:val="el-GR"/>
        </w:rPr>
      </w:pPr>
      <w:r>
        <w:rPr>
          <w:rFonts w:asciiTheme="minorHAnsi" w:hAnsiTheme="minorHAnsi" w:cstheme="minorHAnsi"/>
          <w:sz w:val="20"/>
          <w:szCs w:val="20"/>
          <w:lang w:val="el-GR"/>
        </w:rPr>
        <w:t>Ο</w:t>
      </w:r>
      <w:r w:rsidR="000446DB" w:rsidRPr="00967A23">
        <w:rPr>
          <w:rFonts w:asciiTheme="minorHAnsi" w:hAnsiTheme="minorHAnsi" w:cstheme="minorHAnsi"/>
          <w:sz w:val="20"/>
          <w:szCs w:val="20"/>
          <w:lang w:val="el-GR"/>
        </w:rPr>
        <w:t xml:space="preserve"> ΔΕΣΦΑ ανέθεσε την προμήθεια 56</w:t>
      </w:r>
      <w:r w:rsidR="000446DB" w:rsidRPr="00967A23">
        <w:rPr>
          <w:rFonts w:asciiTheme="minorHAnsi" w:hAnsiTheme="minorHAnsi" w:cstheme="minorHAnsi"/>
          <w:sz w:val="20"/>
          <w:szCs w:val="20"/>
        </w:rPr>
        <w:t> </w:t>
      </w:r>
      <w:r w:rsidR="000446DB" w:rsidRPr="00967A23">
        <w:rPr>
          <w:rFonts w:asciiTheme="minorHAnsi" w:hAnsiTheme="minorHAnsi" w:cstheme="minorHAnsi"/>
          <w:sz w:val="20"/>
          <w:szCs w:val="20"/>
          <w:lang w:val="el-GR"/>
        </w:rPr>
        <w:t xml:space="preserve">χλμ. σωλήνων χάλυβα πιστοποιημένων στη μεταφορά υδρογόνου στη </w:t>
      </w:r>
      <w:r>
        <w:rPr>
          <w:rFonts w:asciiTheme="minorHAnsi" w:hAnsiTheme="minorHAnsi" w:cstheme="minorHAnsi"/>
          <w:sz w:val="20"/>
          <w:szCs w:val="20"/>
          <w:lang w:val="el-GR"/>
        </w:rPr>
        <w:t>Β</w:t>
      </w:r>
      <w:r w:rsidR="000446DB" w:rsidRPr="00967A23">
        <w:rPr>
          <w:rFonts w:asciiTheme="minorHAnsi" w:hAnsiTheme="minorHAnsi" w:cstheme="minorHAnsi"/>
          <w:sz w:val="20"/>
          <w:szCs w:val="20"/>
          <w:lang w:val="el-GR"/>
        </w:rPr>
        <w:t xml:space="preserve">όρεια Ελλάδα. </w:t>
      </w:r>
    </w:p>
    <w:p w14:paraId="7C5235E9" w14:textId="0DEA4F24" w:rsidR="0015753A" w:rsidRPr="00574E97" w:rsidRDefault="5D65BCFD" w:rsidP="374E1258">
      <w:pPr>
        <w:pStyle w:val="Heading1"/>
        <w:spacing w:before="164" w:line="240" w:lineRule="auto"/>
        <w:ind w:left="2268"/>
        <w:jc w:val="both"/>
        <w:rPr>
          <w:rFonts w:asciiTheme="minorHAnsi" w:hAnsiTheme="minorHAnsi" w:cstheme="minorBidi"/>
          <w:b w:val="0"/>
          <w:bCs w:val="0"/>
          <w:sz w:val="20"/>
          <w:szCs w:val="20"/>
          <w:lang w:val="el-GR"/>
        </w:rPr>
      </w:pPr>
      <w:r w:rsidRPr="374E1258">
        <w:rPr>
          <w:rFonts w:asciiTheme="minorHAnsi" w:hAnsiTheme="minorHAnsi"/>
          <w:b w:val="0"/>
          <w:bCs w:val="0"/>
          <w:sz w:val="20"/>
          <w:szCs w:val="20"/>
          <w:lang w:val="el-GR"/>
        </w:rPr>
        <w:t>Τ</w:t>
      </w:r>
      <w:r w:rsidR="11BFBEF6" w:rsidRPr="374E1258">
        <w:rPr>
          <w:rFonts w:asciiTheme="minorHAnsi" w:hAnsiTheme="minorHAnsi"/>
          <w:b w:val="0"/>
          <w:bCs w:val="0"/>
          <w:sz w:val="20"/>
          <w:szCs w:val="20"/>
          <w:lang w:val="el-GR"/>
        </w:rPr>
        <w:t>α έργα</w:t>
      </w:r>
      <w:r w:rsidRPr="374E1258">
        <w:rPr>
          <w:rFonts w:asciiTheme="minorHAnsi" w:hAnsiTheme="minorHAnsi"/>
          <w:b w:val="0"/>
          <w:bCs w:val="0"/>
          <w:sz w:val="20"/>
          <w:szCs w:val="20"/>
          <w:lang w:val="el-GR"/>
        </w:rPr>
        <w:t xml:space="preserve"> αυτά</w:t>
      </w:r>
      <w:r w:rsidR="11BFBEF6" w:rsidRPr="374E1258">
        <w:rPr>
          <w:rFonts w:asciiTheme="minorHAnsi" w:hAnsiTheme="minorHAnsi"/>
          <w:b w:val="0"/>
          <w:bCs w:val="0"/>
          <w:sz w:val="20"/>
          <w:szCs w:val="20"/>
          <w:lang w:val="el-GR"/>
        </w:rPr>
        <w:t xml:space="preserve"> προστέθηκαν </w:t>
      </w:r>
      <w:r w:rsidR="33BD4652" w:rsidRPr="374E1258">
        <w:rPr>
          <w:rFonts w:asciiTheme="minorHAnsi" w:hAnsiTheme="minorHAnsi"/>
          <w:b w:val="0"/>
          <w:bCs w:val="0"/>
          <w:sz w:val="20"/>
          <w:szCs w:val="20"/>
          <w:lang w:val="el-GR"/>
        </w:rPr>
        <w:t>στις</w:t>
      </w:r>
      <w:r w:rsidR="11BFBEF6" w:rsidRPr="374E1258">
        <w:rPr>
          <w:rFonts w:asciiTheme="minorHAnsi" w:hAnsiTheme="minorHAnsi"/>
          <w:b w:val="0"/>
          <w:bCs w:val="0"/>
          <w:sz w:val="20"/>
          <w:szCs w:val="20"/>
          <w:lang w:val="el-GR"/>
        </w:rPr>
        <w:t xml:space="preserve"> ήδη υπάρχουσες συμβάσεις στην Ιταλία, την περιοχή </w:t>
      </w:r>
      <w:r w:rsidRPr="374E1258">
        <w:rPr>
          <w:rFonts w:asciiTheme="minorHAnsi" w:hAnsiTheme="minorHAnsi"/>
          <w:b w:val="0"/>
          <w:bCs w:val="0"/>
          <w:sz w:val="20"/>
          <w:szCs w:val="20"/>
          <w:lang w:val="el-GR"/>
        </w:rPr>
        <w:t>τις</w:t>
      </w:r>
      <w:r w:rsidR="11BFBEF6" w:rsidRPr="374E1258">
        <w:rPr>
          <w:rFonts w:asciiTheme="minorHAnsi" w:hAnsiTheme="minorHAnsi"/>
          <w:b w:val="0"/>
          <w:bCs w:val="0"/>
          <w:sz w:val="20"/>
          <w:szCs w:val="20"/>
          <w:lang w:val="el-GR"/>
        </w:rPr>
        <w:t xml:space="preserve"> Μεσογείου, τη Βόρεια και τη Νορβηγική Θάλασσα, την Αυστραλία, την Αφρική και </w:t>
      </w:r>
      <w:r w:rsidRPr="374E1258">
        <w:rPr>
          <w:rFonts w:asciiTheme="minorHAnsi" w:hAnsiTheme="minorHAnsi"/>
          <w:b w:val="0"/>
          <w:bCs w:val="0"/>
          <w:sz w:val="20"/>
          <w:szCs w:val="20"/>
          <w:lang w:val="el-GR"/>
        </w:rPr>
        <w:t>τις</w:t>
      </w:r>
      <w:r w:rsidR="11BFBEF6" w:rsidRPr="374E1258">
        <w:rPr>
          <w:rFonts w:asciiTheme="minorHAnsi" w:hAnsiTheme="minorHAnsi"/>
          <w:b w:val="0"/>
          <w:bCs w:val="0"/>
          <w:sz w:val="20"/>
          <w:szCs w:val="20"/>
          <w:lang w:val="el-GR"/>
        </w:rPr>
        <w:t xml:space="preserve"> ΗΠΑ, ενισχύοντας </w:t>
      </w:r>
      <w:r w:rsidRPr="374E1258">
        <w:rPr>
          <w:rFonts w:asciiTheme="minorHAnsi" w:hAnsiTheme="minorHAnsi"/>
          <w:b w:val="0"/>
          <w:bCs w:val="0"/>
          <w:sz w:val="20"/>
          <w:szCs w:val="20"/>
          <w:lang w:val="el-GR"/>
        </w:rPr>
        <w:t xml:space="preserve">περαιτέρω </w:t>
      </w:r>
      <w:r w:rsidR="11BFBEF6" w:rsidRPr="374E1258">
        <w:rPr>
          <w:rFonts w:asciiTheme="minorHAnsi" w:hAnsiTheme="minorHAnsi"/>
          <w:b w:val="0"/>
          <w:bCs w:val="0"/>
          <w:sz w:val="20"/>
          <w:szCs w:val="20"/>
          <w:lang w:val="el-GR"/>
        </w:rPr>
        <w:t>την θέση του κλάδου.</w:t>
      </w:r>
    </w:p>
    <w:p w14:paraId="7C5235EA" w14:textId="77777777" w:rsidR="0015753A" w:rsidRPr="00574E97" w:rsidRDefault="0015753A" w:rsidP="0015753A">
      <w:pPr>
        <w:ind w:left="2268"/>
        <w:jc w:val="both"/>
        <w:rPr>
          <w:rFonts w:asciiTheme="minorHAnsi" w:hAnsiTheme="minorHAnsi" w:cstheme="minorHAnsi"/>
          <w:sz w:val="20"/>
          <w:szCs w:val="20"/>
          <w:lang w:val="el-GR"/>
        </w:rPr>
      </w:pPr>
    </w:p>
    <w:p w14:paraId="7C5235EB" w14:textId="2EBB7599" w:rsidR="0015753A" w:rsidRPr="00574E97" w:rsidRDefault="0015753A" w:rsidP="0015753A">
      <w:pPr>
        <w:ind w:left="2268"/>
        <w:jc w:val="both"/>
        <w:rPr>
          <w:rFonts w:asciiTheme="minorHAnsi" w:hAnsiTheme="minorHAnsi" w:cstheme="minorHAnsi"/>
          <w:sz w:val="20"/>
          <w:szCs w:val="20"/>
          <w:lang w:val="el-GR"/>
        </w:rPr>
      </w:pPr>
      <w:r w:rsidRPr="00574E97">
        <w:rPr>
          <w:rFonts w:asciiTheme="minorHAnsi" w:hAnsiTheme="minorHAnsi"/>
          <w:sz w:val="20"/>
          <w:lang w:val="el-GR"/>
        </w:rPr>
        <w:t xml:space="preserve">Κατά τη διάρκεια </w:t>
      </w:r>
      <w:r w:rsidR="002A2FA4">
        <w:rPr>
          <w:rFonts w:asciiTheme="minorHAnsi" w:hAnsiTheme="minorHAnsi"/>
          <w:sz w:val="20"/>
          <w:lang w:val="el-GR"/>
        </w:rPr>
        <w:t xml:space="preserve">του </w:t>
      </w:r>
      <w:r w:rsidR="005902C3">
        <w:rPr>
          <w:rFonts w:asciiTheme="minorHAnsi" w:hAnsiTheme="minorHAnsi"/>
          <w:sz w:val="20"/>
          <w:lang w:val="el-GR"/>
        </w:rPr>
        <w:t>2024</w:t>
      </w:r>
      <w:r w:rsidRPr="00574E97">
        <w:rPr>
          <w:rFonts w:asciiTheme="minorHAnsi" w:hAnsiTheme="minorHAnsi"/>
          <w:sz w:val="20"/>
          <w:lang w:val="el-GR"/>
        </w:rPr>
        <w:t xml:space="preserve">, η </w:t>
      </w:r>
      <w:proofErr w:type="spellStart"/>
      <w:r w:rsidRPr="00574E97">
        <w:rPr>
          <w:rFonts w:asciiTheme="minorHAnsi" w:hAnsiTheme="minorHAnsi"/>
          <w:sz w:val="20"/>
          <w:lang w:val="el-GR"/>
        </w:rPr>
        <w:t>Σωληνουργεία</w:t>
      </w:r>
      <w:proofErr w:type="spellEnd"/>
      <w:r w:rsidRPr="00574E97">
        <w:rPr>
          <w:rFonts w:asciiTheme="minorHAnsi" w:hAnsiTheme="minorHAnsi"/>
          <w:sz w:val="20"/>
          <w:lang w:val="el-GR"/>
        </w:rPr>
        <w:t xml:space="preserve"> Κορίνθου θα συνεχίσει το εκτεταμένο πρόγραμμα έρευνας και ανάπτυξης </w:t>
      </w:r>
      <w:r w:rsidR="005B1A73">
        <w:rPr>
          <w:rFonts w:asciiTheme="minorHAnsi" w:hAnsiTheme="minorHAnsi"/>
          <w:sz w:val="20"/>
          <w:lang w:val="el-GR"/>
        </w:rPr>
        <w:t>σχετικά</w:t>
      </w:r>
      <w:r w:rsidRPr="00574E97">
        <w:rPr>
          <w:rFonts w:asciiTheme="minorHAnsi" w:hAnsiTheme="minorHAnsi"/>
          <w:sz w:val="20"/>
          <w:lang w:val="el-GR"/>
        </w:rPr>
        <w:t xml:space="preserve"> με τη μεταφορά υδρογόνου, τις τεχνολογίες δέσμευσης και αποθήκευσης άνθρακα (</w:t>
      </w:r>
      <w:r>
        <w:rPr>
          <w:rFonts w:asciiTheme="minorHAnsi" w:hAnsiTheme="minorHAnsi"/>
          <w:sz w:val="20"/>
        </w:rPr>
        <w:t>CCS</w:t>
      </w:r>
      <w:r w:rsidRPr="00574E97">
        <w:rPr>
          <w:rFonts w:asciiTheme="minorHAnsi" w:hAnsiTheme="minorHAnsi"/>
          <w:sz w:val="20"/>
          <w:lang w:val="el-GR"/>
        </w:rPr>
        <w:t>)</w:t>
      </w:r>
      <w:r w:rsidR="003C72CB">
        <w:rPr>
          <w:rFonts w:asciiTheme="minorHAnsi" w:hAnsiTheme="minorHAnsi"/>
          <w:sz w:val="20"/>
          <w:lang w:val="el-GR"/>
        </w:rPr>
        <w:t xml:space="preserve">, καθώς </w:t>
      </w:r>
      <w:r w:rsidRPr="00574E97">
        <w:rPr>
          <w:rFonts w:asciiTheme="minorHAnsi" w:hAnsiTheme="minorHAnsi"/>
          <w:sz w:val="20"/>
          <w:lang w:val="el-GR"/>
        </w:rPr>
        <w:t xml:space="preserve">και τις δυνητικές ευκαιρίες στον τομέα των </w:t>
      </w:r>
      <w:proofErr w:type="spellStart"/>
      <w:r w:rsidRPr="00574E97">
        <w:rPr>
          <w:rFonts w:asciiTheme="minorHAnsi" w:hAnsiTheme="minorHAnsi"/>
          <w:sz w:val="20"/>
          <w:lang w:val="el-GR"/>
        </w:rPr>
        <w:t>υπεράκτιων</w:t>
      </w:r>
      <w:proofErr w:type="spellEnd"/>
      <w:r w:rsidRPr="00574E97">
        <w:rPr>
          <w:rFonts w:asciiTheme="minorHAnsi" w:hAnsiTheme="minorHAnsi"/>
          <w:sz w:val="20"/>
          <w:lang w:val="el-GR"/>
        </w:rPr>
        <w:t xml:space="preserve"> αιολικών πάρκων</w:t>
      </w:r>
      <w:r w:rsidR="000B739D">
        <w:rPr>
          <w:rFonts w:asciiTheme="minorHAnsi" w:hAnsiTheme="minorHAnsi"/>
          <w:sz w:val="20"/>
          <w:lang w:val="el-GR"/>
        </w:rPr>
        <w:t>. Το πρόγραμμα αυτό</w:t>
      </w:r>
      <w:r w:rsidRPr="00574E97">
        <w:rPr>
          <w:rFonts w:asciiTheme="minorHAnsi" w:hAnsiTheme="minorHAnsi"/>
          <w:sz w:val="20"/>
          <w:lang w:val="el-GR"/>
        </w:rPr>
        <w:t xml:space="preserve"> υποστηρίζεται από μια στρατηγική επικεντρωμένη στην καινοτομία, συμπεριλαμβανομέν</w:t>
      </w:r>
      <w:r w:rsidR="00555A69">
        <w:rPr>
          <w:rFonts w:asciiTheme="minorHAnsi" w:hAnsiTheme="minorHAnsi"/>
          <w:sz w:val="20"/>
          <w:lang w:val="el-GR"/>
        </w:rPr>
        <w:t>ης</w:t>
      </w:r>
      <w:r w:rsidRPr="00574E97">
        <w:rPr>
          <w:rFonts w:asciiTheme="minorHAnsi" w:hAnsiTheme="minorHAnsi"/>
          <w:sz w:val="20"/>
          <w:lang w:val="el-GR"/>
        </w:rPr>
        <w:t xml:space="preserve"> </w:t>
      </w:r>
      <w:r>
        <w:rPr>
          <w:rFonts w:asciiTheme="minorHAnsi" w:hAnsiTheme="minorHAnsi"/>
          <w:sz w:val="20"/>
          <w:lang w:val="el-GR"/>
        </w:rPr>
        <w:t xml:space="preserve">της </w:t>
      </w:r>
      <w:proofErr w:type="spellStart"/>
      <w:r w:rsidRPr="00574E97">
        <w:rPr>
          <w:rFonts w:asciiTheme="minorHAnsi" w:hAnsiTheme="minorHAnsi"/>
          <w:sz w:val="20"/>
          <w:lang w:val="el-GR"/>
        </w:rPr>
        <w:t>ψηφιοποίησης</w:t>
      </w:r>
      <w:proofErr w:type="spellEnd"/>
      <w:r w:rsidRPr="00574E97">
        <w:rPr>
          <w:rFonts w:asciiTheme="minorHAnsi" w:hAnsiTheme="minorHAnsi"/>
          <w:sz w:val="20"/>
          <w:lang w:val="el-GR"/>
        </w:rPr>
        <w:t xml:space="preserve"> των διεργασιών σ</w:t>
      </w:r>
      <w:r>
        <w:rPr>
          <w:rFonts w:asciiTheme="minorHAnsi" w:hAnsiTheme="minorHAnsi"/>
          <w:sz w:val="20"/>
          <w:lang w:val="el-GR"/>
        </w:rPr>
        <w:t>ε</w:t>
      </w:r>
      <w:r w:rsidR="00B46122">
        <w:rPr>
          <w:rFonts w:asciiTheme="minorHAnsi" w:hAnsiTheme="minorHAnsi"/>
          <w:sz w:val="20"/>
          <w:lang w:val="el-GR"/>
        </w:rPr>
        <w:t xml:space="preserve"> </w:t>
      </w:r>
      <w:r>
        <w:rPr>
          <w:rFonts w:asciiTheme="minorHAnsi" w:hAnsiTheme="minorHAnsi"/>
          <w:sz w:val="20"/>
          <w:lang w:val="el-GR"/>
        </w:rPr>
        <w:t>συνέχιση των</w:t>
      </w:r>
      <w:r w:rsidRPr="00574E97">
        <w:rPr>
          <w:rFonts w:asciiTheme="minorHAnsi" w:hAnsiTheme="minorHAnsi"/>
          <w:sz w:val="20"/>
          <w:lang w:val="el-GR"/>
        </w:rPr>
        <w:t xml:space="preserve"> πιστοποιήσεων από </w:t>
      </w:r>
      <w:r>
        <w:rPr>
          <w:rFonts w:asciiTheme="minorHAnsi" w:hAnsiTheme="minorHAnsi"/>
          <w:sz w:val="20"/>
          <w:lang w:val="el-GR"/>
        </w:rPr>
        <w:t xml:space="preserve">διεθνείς </w:t>
      </w:r>
      <w:r w:rsidRPr="00574E97">
        <w:rPr>
          <w:rFonts w:asciiTheme="minorHAnsi" w:hAnsiTheme="minorHAnsi"/>
          <w:sz w:val="20"/>
          <w:lang w:val="el-GR"/>
        </w:rPr>
        <w:t>εταιρίες ενέργειας</w:t>
      </w:r>
      <w:r w:rsidR="003C72CB">
        <w:rPr>
          <w:rFonts w:asciiTheme="minorHAnsi" w:hAnsiTheme="minorHAnsi"/>
          <w:sz w:val="20"/>
          <w:lang w:val="el-GR"/>
        </w:rPr>
        <w:t>,</w:t>
      </w:r>
      <w:r w:rsidRPr="00574E97">
        <w:rPr>
          <w:rFonts w:asciiTheme="minorHAnsi" w:hAnsiTheme="minorHAnsi"/>
          <w:sz w:val="20"/>
          <w:lang w:val="el-GR"/>
        </w:rPr>
        <w:t xml:space="preserve"> και στη γεωγραφική διαφοροποίηση, με στόχο πάντα την περαιτέρω ενίσχυση του ανταγωνιστικού πλεονεκτήματος της εταιρίας. </w:t>
      </w:r>
    </w:p>
    <w:p w14:paraId="7C5235EC" w14:textId="77777777" w:rsidR="0015753A" w:rsidRPr="00574E97" w:rsidRDefault="0015753A" w:rsidP="0015753A">
      <w:pPr>
        <w:ind w:left="2268"/>
        <w:jc w:val="both"/>
        <w:rPr>
          <w:rFonts w:asciiTheme="minorHAnsi" w:hAnsiTheme="minorHAnsi" w:cstheme="minorHAnsi"/>
          <w:sz w:val="20"/>
          <w:szCs w:val="20"/>
          <w:lang w:val="el-GR"/>
        </w:rPr>
      </w:pPr>
    </w:p>
    <w:p w14:paraId="7C5235ED" w14:textId="475EED59" w:rsidR="0015753A" w:rsidRPr="00574E97" w:rsidRDefault="00B75FA6" w:rsidP="0015753A">
      <w:pPr>
        <w:ind w:left="2268"/>
        <w:jc w:val="both"/>
        <w:rPr>
          <w:rFonts w:asciiTheme="minorHAnsi" w:hAnsiTheme="minorHAnsi" w:cstheme="minorHAnsi"/>
          <w:b/>
          <w:bCs/>
          <w:sz w:val="20"/>
          <w:szCs w:val="20"/>
          <w:lang w:val="el-GR"/>
        </w:rPr>
      </w:pPr>
      <w:r w:rsidRPr="00B75FA6">
        <w:rPr>
          <w:rFonts w:asciiTheme="minorHAnsi" w:hAnsiTheme="minorHAnsi" w:cstheme="minorHAnsi"/>
          <w:noProof/>
          <w:color w:val="007CB7"/>
          <w:spacing w:val="-2"/>
          <w:lang w:val="en-GB"/>
        </w:rPr>
        <mc:AlternateContent>
          <mc:Choice Requires="wpg">
            <w:drawing>
              <wp:anchor distT="0" distB="0" distL="114300" distR="114300" simplePos="0" relativeHeight="251658247" behindDoc="0" locked="0" layoutInCell="1" allowOverlap="1" wp14:anchorId="7C523B60" wp14:editId="263428C8">
                <wp:simplePos x="0" y="0"/>
                <wp:positionH relativeFrom="page">
                  <wp:posOffset>374236</wp:posOffset>
                </wp:positionH>
                <wp:positionV relativeFrom="paragraph">
                  <wp:posOffset>1182744</wp:posOffset>
                </wp:positionV>
                <wp:extent cx="1273175" cy="1285875"/>
                <wp:effectExtent l="0" t="0" r="0" b="0"/>
                <wp:wrapNone/>
                <wp:docPr id="28374105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3175" cy="1285875"/>
                          <a:chOff x="846" y="-10"/>
                          <a:chExt cx="2127" cy="2146"/>
                        </a:xfrm>
                      </wpg:grpSpPr>
                      <pic:pic xmlns:pic="http://schemas.openxmlformats.org/drawingml/2006/picture">
                        <pic:nvPicPr>
                          <pic:cNvPr id="81" name="docshape68"/>
                          <pic:cNvPicPr>
                            <a:picLocks noChangeAspect="1" noChangeArrowheads="1"/>
                          </pic:cNvPicPr>
                        </pic:nvPicPr>
                        <pic:blipFill>
                          <a:blip r:embed="rId37" cstate="print"/>
                          <a:srcRect/>
                          <a:stretch>
                            <a:fillRect/>
                          </a:stretch>
                        </pic:blipFill>
                        <pic:spPr bwMode="auto">
                          <a:xfrm>
                            <a:off x="845" y="-10"/>
                            <a:ext cx="2127" cy="2146"/>
                          </a:xfrm>
                          <a:prstGeom prst="rect">
                            <a:avLst/>
                          </a:prstGeom>
                          <a:noFill/>
                        </pic:spPr>
                      </pic:pic>
                      <pic:pic xmlns:pic="http://schemas.openxmlformats.org/drawingml/2006/picture">
                        <pic:nvPicPr>
                          <pic:cNvPr id="82" name="docshape69"/>
                          <pic:cNvPicPr>
                            <a:picLocks noChangeAspect="1" noChangeArrowheads="1"/>
                          </pic:cNvPicPr>
                        </pic:nvPicPr>
                        <pic:blipFill>
                          <a:blip r:embed="rId52" cstate="print"/>
                          <a:srcRect/>
                          <a:stretch>
                            <a:fillRect/>
                          </a:stretch>
                        </pic:blipFill>
                        <pic:spPr bwMode="auto">
                          <a:xfrm>
                            <a:off x="850" y="39"/>
                            <a:ext cx="1856" cy="1856"/>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122FED17" id="Group 3" o:spid="_x0000_s1026" style="position:absolute;margin-left:29.45pt;margin-top:93.15pt;width:100.25pt;height:101.25pt;z-index:251658247;mso-position-horizontal-relative:page" coordorigin="846,-10" coordsize="2127,2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">
                <v:shape id="docshape68" o:spid="_x0000_s1027" type="#_x0000_t75" style="position:absolute;left:845;top:-10;width:2127;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">
                  <v:imagedata r:id="rId46" o:title=""/>
                </v:shape>
                <v:shape id="docshape69" o:spid="_x0000_s1028" type="#_x0000_t75" style="position:absolute;left:850;top:39;width:1856;height: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">
                  <v:imagedata r:id="rId53" o:title=""/>
                </v:shape>
                <w10:wrap anchorx="page"/>
              </v:group>
            </w:pict>
          </mc:Fallback>
        </mc:AlternateContent>
      </w:r>
      <w:r w:rsidR="0015753A" w:rsidRPr="00E605FB">
        <w:rPr>
          <w:rFonts w:asciiTheme="minorHAnsi" w:hAnsiTheme="minorHAnsi"/>
          <w:sz w:val="20"/>
          <w:lang w:val="el-GR"/>
        </w:rPr>
        <w:t>Ο τομέας σωλήνων χάλυβα ενισχύει τη θέση του</w:t>
      </w:r>
      <w:r w:rsidR="00575D13">
        <w:rPr>
          <w:rFonts w:asciiTheme="minorHAnsi" w:hAnsiTheme="minorHAnsi"/>
          <w:sz w:val="20"/>
          <w:lang w:val="el-GR"/>
        </w:rPr>
        <w:t>,</w:t>
      </w:r>
      <w:r w:rsidR="0015753A" w:rsidRPr="00E605FB">
        <w:rPr>
          <w:rFonts w:asciiTheme="minorHAnsi" w:hAnsiTheme="minorHAnsi"/>
          <w:sz w:val="20"/>
          <w:lang w:val="el-GR"/>
        </w:rPr>
        <w:t xml:space="preserve"> όπως άλλωστε αποδεικνύει το ισχυρό ανεκτέλεστο υπόλοιπο παραγγελιών που εξασφαλίζει </w:t>
      </w:r>
      <w:r w:rsidR="001D1991">
        <w:rPr>
          <w:rFonts w:asciiTheme="minorHAnsi" w:hAnsiTheme="minorHAnsi"/>
          <w:sz w:val="20"/>
          <w:lang w:val="el-GR"/>
        </w:rPr>
        <w:t>υψηλή</w:t>
      </w:r>
      <w:r w:rsidR="0015753A" w:rsidRPr="00E605FB">
        <w:rPr>
          <w:rFonts w:asciiTheme="minorHAnsi" w:hAnsiTheme="minorHAnsi"/>
          <w:sz w:val="20"/>
          <w:lang w:val="el-GR"/>
        </w:rPr>
        <w:t xml:space="preserve"> αξιοποίηση της παραγωγικής δυναμικότητας του εργοστασίου του τομέα, τουλάχιστον για το επόμενο έτος</w:t>
      </w:r>
      <w:r w:rsidR="0015753A" w:rsidRPr="00574E97">
        <w:rPr>
          <w:rFonts w:asciiTheme="minorHAnsi" w:hAnsiTheme="minorHAnsi"/>
          <w:sz w:val="20"/>
          <w:lang w:val="el-GR"/>
        </w:rPr>
        <w:t xml:space="preserve">. </w:t>
      </w:r>
      <w:r w:rsidR="0015753A" w:rsidRPr="001D1991">
        <w:rPr>
          <w:rFonts w:asciiTheme="minorHAnsi" w:hAnsiTheme="minorHAnsi"/>
          <w:sz w:val="20"/>
          <w:lang w:val="el-GR"/>
        </w:rPr>
        <w:t>Κοιτώντας μπροστά</w:t>
      </w:r>
      <w:r w:rsidR="0015753A" w:rsidRPr="00574E97">
        <w:rPr>
          <w:rFonts w:asciiTheme="minorHAnsi" w:hAnsiTheme="minorHAnsi"/>
          <w:sz w:val="20"/>
          <w:lang w:val="el-GR"/>
        </w:rPr>
        <w:t xml:space="preserve">, η </w:t>
      </w:r>
      <w:proofErr w:type="spellStart"/>
      <w:r w:rsidR="0015753A" w:rsidRPr="00574E97">
        <w:rPr>
          <w:rFonts w:asciiTheme="minorHAnsi" w:hAnsiTheme="minorHAnsi"/>
          <w:sz w:val="20"/>
          <w:lang w:val="el-GR"/>
        </w:rPr>
        <w:t>Σωληνουργεία</w:t>
      </w:r>
      <w:proofErr w:type="spellEnd"/>
      <w:r w:rsidR="0015753A" w:rsidRPr="00574E97">
        <w:rPr>
          <w:rFonts w:asciiTheme="minorHAnsi" w:hAnsiTheme="minorHAnsi"/>
          <w:sz w:val="20"/>
          <w:lang w:val="el-GR"/>
        </w:rPr>
        <w:t xml:space="preserve"> Κορίνθου </w:t>
      </w:r>
      <w:r w:rsidR="0015753A">
        <w:rPr>
          <w:rFonts w:asciiTheme="minorHAnsi" w:hAnsiTheme="minorHAnsi"/>
          <w:sz w:val="20"/>
          <w:lang w:val="el-GR"/>
        </w:rPr>
        <w:t>εκτιμά</w:t>
      </w:r>
      <w:r w:rsidR="0015753A" w:rsidRPr="00574E97">
        <w:rPr>
          <w:rFonts w:asciiTheme="minorHAnsi" w:hAnsiTheme="minorHAnsi"/>
          <w:sz w:val="20"/>
          <w:lang w:val="el-GR"/>
        </w:rPr>
        <w:t xml:space="preserve"> ότι η ζήτηση για φυσικό αέριο θα συνεχίσει να αυξάνεται βραχυπρόθεσμα μαζί με τους άλλους δύο «πυλώνες της </w:t>
      </w:r>
      <w:r w:rsidR="000446DB" w:rsidRPr="000864A8">
        <w:rPr>
          <w:rFonts w:asciiTheme="minorHAnsi" w:hAnsiTheme="minorHAnsi"/>
          <w:sz w:val="20"/>
          <w:lang w:val="el-GR"/>
        </w:rPr>
        <w:t>ενεργειακής μετάβασης</w:t>
      </w:r>
      <w:r w:rsidR="0015753A" w:rsidRPr="00574E97">
        <w:rPr>
          <w:rFonts w:asciiTheme="minorHAnsi" w:hAnsiTheme="minorHAnsi"/>
          <w:sz w:val="20"/>
          <w:lang w:val="el-GR"/>
        </w:rPr>
        <w:t xml:space="preserve">» (υδρογόνο και δέσμευση και αποθήκευση άνθρακα), οδηγώντας σε υψηλότερη ζήτηση για σωλήνες χάλυβα μεγάλης διαμέτρου. </w:t>
      </w:r>
      <w:r w:rsidR="006E6B3B">
        <w:rPr>
          <w:rFonts w:asciiTheme="minorHAnsi" w:hAnsiTheme="minorHAnsi"/>
          <w:sz w:val="20"/>
          <w:lang w:val="el-GR"/>
        </w:rPr>
        <w:t>Τ</w:t>
      </w:r>
      <w:r w:rsidR="0015753A" w:rsidRPr="00574E97">
        <w:rPr>
          <w:rFonts w:asciiTheme="minorHAnsi" w:hAnsiTheme="minorHAnsi"/>
          <w:sz w:val="20"/>
          <w:lang w:val="el-GR"/>
        </w:rPr>
        <w:t xml:space="preserve">ο χαρτοφυλάκιο ανεκτέλεστων παραγγελιών </w:t>
      </w:r>
      <w:r w:rsidR="006E6B3B">
        <w:rPr>
          <w:rFonts w:asciiTheme="minorHAnsi" w:hAnsiTheme="minorHAnsi"/>
          <w:sz w:val="20"/>
          <w:lang w:val="el-GR"/>
        </w:rPr>
        <w:t>α</w:t>
      </w:r>
      <w:r w:rsidR="006E6B3B" w:rsidRPr="00574E97">
        <w:rPr>
          <w:rFonts w:asciiTheme="minorHAnsi" w:hAnsiTheme="minorHAnsi"/>
          <w:sz w:val="20"/>
          <w:lang w:val="el-GR"/>
        </w:rPr>
        <w:t>ναμένεται να ακολουθήσει την ίδια πορεία</w:t>
      </w:r>
      <w:r w:rsidR="003E598F">
        <w:rPr>
          <w:rFonts w:asciiTheme="minorHAnsi" w:hAnsiTheme="minorHAnsi"/>
          <w:sz w:val="20"/>
          <w:lang w:val="el-GR"/>
        </w:rPr>
        <w:t>,</w:t>
      </w:r>
      <w:r w:rsidR="006E6B3B" w:rsidRPr="00574E97">
        <w:rPr>
          <w:rFonts w:asciiTheme="minorHAnsi" w:hAnsiTheme="minorHAnsi"/>
          <w:sz w:val="20"/>
          <w:lang w:val="el-GR"/>
        </w:rPr>
        <w:t xml:space="preserve"> </w:t>
      </w:r>
      <w:r w:rsidR="0015753A" w:rsidRPr="00574E97">
        <w:rPr>
          <w:rFonts w:asciiTheme="minorHAnsi" w:hAnsiTheme="minorHAnsi"/>
          <w:sz w:val="20"/>
          <w:lang w:val="el-GR"/>
        </w:rPr>
        <w:t xml:space="preserve">με τα χερσαία δίκτυα αερίου και υδρογόνου να έρχονται σταδιακά στο προσκήνιο και να στηρίζουν αυτές τις θετικές προοπτικές. </w:t>
      </w:r>
    </w:p>
    <w:p w14:paraId="7C523602" w14:textId="77777777" w:rsidR="0006055A" w:rsidRPr="00574E97" w:rsidRDefault="0006055A" w:rsidP="008E6F06">
      <w:pPr>
        <w:ind w:left="2268"/>
        <w:jc w:val="both"/>
        <w:rPr>
          <w:rFonts w:asciiTheme="minorHAnsi" w:hAnsiTheme="minorHAnsi" w:cstheme="minorHAnsi"/>
          <w:color w:val="FF0000"/>
          <w:sz w:val="20"/>
          <w:szCs w:val="20"/>
          <w:lang w:val="el-GR"/>
        </w:rPr>
      </w:pPr>
    </w:p>
    <w:bookmarkEnd w:id="14"/>
    <w:p w14:paraId="7C523603" w14:textId="7FBE6CC0" w:rsidR="00A95AF4" w:rsidRPr="00216247" w:rsidRDefault="00D64037" w:rsidP="00B75FA6">
      <w:pPr>
        <w:pStyle w:val="Heading1"/>
        <w:spacing w:before="164" w:after="120" w:line="240" w:lineRule="auto"/>
        <w:ind w:left="2268"/>
        <w:jc w:val="both"/>
        <w:rPr>
          <w:rFonts w:asciiTheme="minorHAnsi" w:hAnsiTheme="minorHAnsi" w:cstheme="minorHAnsi"/>
          <w:color w:val="007CB7"/>
          <w:spacing w:val="-2"/>
          <w:lang w:val="el-GR"/>
        </w:rPr>
      </w:pPr>
      <w:r w:rsidRPr="00216247">
        <w:rPr>
          <w:rFonts w:asciiTheme="minorHAnsi" w:hAnsiTheme="minorHAnsi" w:cstheme="minorHAnsi"/>
          <w:color w:val="007CB7"/>
          <w:spacing w:val="-2"/>
          <w:lang w:val="el-GR"/>
        </w:rPr>
        <w:t>Χάλυβας</w:t>
      </w:r>
    </w:p>
    <w:p w14:paraId="7C523604" w14:textId="27BA5440" w:rsidR="00C84EF6" w:rsidRPr="00574E97" w:rsidRDefault="00C84EF6" w:rsidP="008E6F06">
      <w:pPr>
        <w:pStyle w:val="BodyText"/>
        <w:spacing w:before="120"/>
        <w:ind w:left="2268"/>
        <w:jc w:val="both"/>
        <w:rPr>
          <w:rFonts w:asciiTheme="minorHAnsi" w:hAnsiTheme="minorHAnsi" w:cstheme="minorHAnsi"/>
          <w:sz w:val="20"/>
          <w:szCs w:val="20"/>
          <w:lang w:val="el-GR"/>
        </w:rPr>
      </w:pPr>
      <w:r w:rsidRPr="00574E97">
        <w:rPr>
          <w:rFonts w:asciiTheme="minorHAnsi" w:hAnsiTheme="minorHAnsi"/>
          <w:sz w:val="20"/>
          <w:lang w:val="el-GR"/>
        </w:rPr>
        <w:t xml:space="preserve">Το 2023, ο </w:t>
      </w:r>
      <w:r w:rsidRPr="00574E97">
        <w:rPr>
          <w:rFonts w:asciiTheme="minorHAnsi" w:hAnsiTheme="minorHAnsi"/>
          <w:b/>
          <w:bCs/>
          <w:sz w:val="20"/>
          <w:lang w:val="el-GR"/>
        </w:rPr>
        <w:t>κύκλος εργασιών</w:t>
      </w:r>
      <w:r w:rsidRPr="00574E97">
        <w:rPr>
          <w:rFonts w:asciiTheme="minorHAnsi" w:hAnsiTheme="minorHAnsi"/>
          <w:sz w:val="20"/>
          <w:lang w:val="el-GR"/>
        </w:rPr>
        <w:t xml:space="preserve"> του κλάδου χάλυβα ανήλθε σε 1.014 εκατ. ευρώ, έναντι 1.392 εκατ. ευρώ το 2022, ενώ ο κλάδος κατέγραψε</w:t>
      </w:r>
      <w:r w:rsidR="001A5181">
        <w:rPr>
          <w:rFonts w:asciiTheme="minorHAnsi" w:hAnsiTheme="minorHAnsi"/>
          <w:sz w:val="20"/>
          <w:lang w:val="el-GR"/>
        </w:rPr>
        <w:t xml:space="preserve"> </w:t>
      </w:r>
      <w:r w:rsidR="001A5181" w:rsidRPr="001A5181">
        <w:rPr>
          <w:rFonts w:asciiTheme="minorHAnsi" w:hAnsiTheme="minorHAnsi"/>
          <w:b/>
          <w:bCs/>
          <w:sz w:val="20"/>
          <w:lang w:val="el-GR"/>
        </w:rPr>
        <w:t>ζημιές</w:t>
      </w:r>
      <w:r w:rsidRPr="00574E97">
        <w:rPr>
          <w:rFonts w:asciiTheme="minorHAnsi" w:hAnsiTheme="minorHAnsi"/>
          <w:sz w:val="20"/>
          <w:lang w:val="el-GR"/>
        </w:rPr>
        <w:t xml:space="preserve"> </w:t>
      </w:r>
      <w:r w:rsidR="001A5181" w:rsidRPr="00574E97">
        <w:rPr>
          <w:rFonts w:asciiTheme="minorHAnsi" w:hAnsiTheme="minorHAnsi"/>
          <w:b/>
          <w:sz w:val="20"/>
          <w:lang w:val="el-GR"/>
        </w:rPr>
        <w:t xml:space="preserve">προ φόρων </w:t>
      </w:r>
      <w:r w:rsidRPr="00574E97">
        <w:rPr>
          <w:rFonts w:asciiTheme="minorHAnsi" w:hAnsiTheme="minorHAnsi"/>
          <w:sz w:val="20"/>
          <w:lang w:val="el-GR"/>
        </w:rPr>
        <w:t xml:space="preserve">41 εκατ. ευρώ (2022: κέρδη </w:t>
      </w:r>
      <w:r w:rsidR="00E67599">
        <w:rPr>
          <w:rFonts w:asciiTheme="minorHAnsi" w:hAnsiTheme="minorHAnsi"/>
          <w:sz w:val="20"/>
          <w:lang w:val="el-GR"/>
        </w:rPr>
        <w:t xml:space="preserve">προ φόρων </w:t>
      </w:r>
      <w:r w:rsidRPr="00574E97">
        <w:rPr>
          <w:rFonts w:asciiTheme="minorHAnsi" w:hAnsiTheme="minorHAnsi"/>
          <w:sz w:val="20"/>
          <w:lang w:val="el-GR"/>
        </w:rPr>
        <w:t>88 εκατ. ευρώ).</w:t>
      </w:r>
    </w:p>
    <w:p w14:paraId="7C523605" w14:textId="25413D2D" w:rsidR="00C5399F" w:rsidRPr="00574E97" w:rsidRDefault="00DC789C" w:rsidP="008E6F06">
      <w:pPr>
        <w:pStyle w:val="BodyText"/>
        <w:spacing w:before="120"/>
        <w:ind w:left="2268"/>
        <w:jc w:val="both"/>
        <w:rPr>
          <w:rFonts w:asciiTheme="minorHAnsi" w:hAnsiTheme="minorHAnsi" w:cstheme="minorHAnsi"/>
          <w:sz w:val="20"/>
          <w:szCs w:val="20"/>
          <w:lang w:val="el-GR"/>
        </w:rPr>
      </w:pPr>
      <w:r w:rsidRPr="00574E97">
        <w:rPr>
          <w:rFonts w:asciiTheme="minorHAnsi" w:hAnsiTheme="minorHAnsi"/>
          <w:sz w:val="20"/>
          <w:lang w:val="el-GR"/>
        </w:rPr>
        <w:t>Το 2023, ο κλάδος χάλυβα κατέγραψε κάμψη των επιδόσεων, κυρίως ως συνέπεια της συρρίκνωσης της ευρωπαϊκής αγοράς χάλυβα. Ενώ ο κλάδος διατήρησε την ηγετική του θέση στην αγορά της Ελλάδας</w:t>
      </w:r>
      <w:r w:rsidR="00D86DA4">
        <w:rPr>
          <w:rFonts w:asciiTheme="minorHAnsi" w:hAnsiTheme="minorHAnsi"/>
          <w:sz w:val="20"/>
          <w:lang w:val="el-GR"/>
        </w:rPr>
        <w:t>,</w:t>
      </w:r>
      <w:r w:rsidRPr="00574E97">
        <w:rPr>
          <w:rFonts w:asciiTheme="minorHAnsi" w:hAnsiTheme="minorHAnsi"/>
          <w:sz w:val="20"/>
          <w:lang w:val="el-GR"/>
        </w:rPr>
        <w:t xml:space="preserve"> όπου ο κατασκευαστικός τομέας συνέχισε να αναπτύσσεται, ο πόλεμος στην Ουκρανία σε συνδυασμό με τη φθίνουσα ζήτηση από τον ευρωπαϊκό κατασκευαστικό τομέα (ο μεγαλύτερος ως προς τη ζήτηση για χάλυβα), το αυξημένο κόστος της ενέργειας και η άνοδος των εισαγωγών από χώρες χαμηλού κόστους είχαν δυσμενή αντίκτυπο στις συνολικές επιδόσεις. Ο</w:t>
      </w:r>
      <w:r w:rsidR="00AA0698">
        <w:rPr>
          <w:rFonts w:asciiTheme="minorHAnsi" w:hAnsiTheme="minorHAnsi"/>
          <w:sz w:val="20"/>
          <w:lang w:val="el-GR"/>
        </w:rPr>
        <w:t>ι</w:t>
      </w:r>
      <w:r w:rsidRPr="00574E97">
        <w:rPr>
          <w:rFonts w:asciiTheme="minorHAnsi" w:hAnsiTheme="minorHAnsi"/>
          <w:sz w:val="20"/>
          <w:lang w:val="el-GR"/>
        </w:rPr>
        <w:t xml:space="preserve"> </w:t>
      </w:r>
      <w:r w:rsidR="00AA0698">
        <w:rPr>
          <w:rFonts w:asciiTheme="minorHAnsi" w:hAnsiTheme="minorHAnsi"/>
          <w:sz w:val="20"/>
          <w:lang w:val="el-GR"/>
        </w:rPr>
        <w:t>όγκοι</w:t>
      </w:r>
      <w:r w:rsidRPr="00574E97">
        <w:rPr>
          <w:rFonts w:asciiTheme="minorHAnsi" w:hAnsiTheme="minorHAnsi"/>
          <w:sz w:val="20"/>
          <w:lang w:val="el-GR"/>
        </w:rPr>
        <w:t xml:space="preserve"> πωλήσεων χάλυβα οπλισμού, </w:t>
      </w:r>
      <w:proofErr w:type="spellStart"/>
      <w:r w:rsidRPr="00574E97">
        <w:rPr>
          <w:rFonts w:asciiTheme="minorHAnsi" w:hAnsiTheme="minorHAnsi"/>
          <w:sz w:val="20"/>
          <w:lang w:val="el-GR"/>
        </w:rPr>
        <w:t>χονδροσύρματος</w:t>
      </w:r>
      <w:proofErr w:type="spellEnd"/>
      <w:r w:rsidRPr="00574E97">
        <w:rPr>
          <w:rFonts w:asciiTheme="minorHAnsi" w:hAnsiTheme="minorHAnsi"/>
          <w:sz w:val="20"/>
          <w:lang w:val="el-GR"/>
        </w:rPr>
        <w:t xml:space="preserve"> και προϊόντων </w:t>
      </w:r>
      <w:proofErr w:type="spellStart"/>
      <w:r w:rsidRPr="00574E97">
        <w:rPr>
          <w:rFonts w:asciiTheme="minorHAnsi" w:hAnsiTheme="minorHAnsi"/>
          <w:sz w:val="20"/>
          <w:lang w:val="el-GR"/>
        </w:rPr>
        <w:t>μορφοσίδηρου</w:t>
      </w:r>
      <w:proofErr w:type="spellEnd"/>
      <w:r w:rsidRPr="00574E97">
        <w:rPr>
          <w:rFonts w:asciiTheme="minorHAnsi" w:hAnsiTheme="minorHAnsi"/>
          <w:sz w:val="20"/>
          <w:lang w:val="el-GR"/>
        </w:rPr>
        <w:t xml:space="preserve"> ήταν </w:t>
      </w:r>
      <w:r w:rsidR="00AA0698">
        <w:rPr>
          <w:rFonts w:asciiTheme="minorHAnsi" w:hAnsiTheme="minorHAnsi"/>
          <w:sz w:val="20"/>
          <w:lang w:val="el-GR"/>
        </w:rPr>
        <w:t>αυτοί</w:t>
      </w:r>
      <w:r w:rsidRPr="00574E97">
        <w:rPr>
          <w:rFonts w:asciiTheme="minorHAnsi" w:hAnsiTheme="minorHAnsi"/>
          <w:sz w:val="20"/>
          <w:lang w:val="el-GR"/>
        </w:rPr>
        <w:t xml:space="preserve"> που δέχτηκ</w:t>
      </w:r>
      <w:r w:rsidR="00AA0698">
        <w:rPr>
          <w:rFonts w:asciiTheme="minorHAnsi" w:hAnsiTheme="minorHAnsi"/>
          <w:sz w:val="20"/>
          <w:lang w:val="el-GR"/>
        </w:rPr>
        <w:t>α</w:t>
      </w:r>
      <w:r w:rsidR="00D47690">
        <w:rPr>
          <w:rFonts w:asciiTheme="minorHAnsi" w:hAnsiTheme="minorHAnsi"/>
          <w:sz w:val="20"/>
          <w:lang w:val="el-GR"/>
        </w:rPr>
        <w:t>ν</w:t>
      </w:r>
      <w:r w:rsidRPr="00574E97">
        <w:rPr>
          <w:rFonts w:asciiTheme="minorHAnsi" w:hAnsiTheme="minorHAnsi"/>
          <w:sz w:val="20"/>
          <w:lang w:val="el-GR"/>
        </w:rPr>
        <w:t xml:space="preserve"> το μεγαλύτερο πλήγμα. </w:t>
      </w:r>
      <w:r w:rsidR="00D47690">
        <w:rPr>
          <w:rFonts w:asciiTheme="minorHAnsi" w:hAnsiTheme="minorHAnsi"/>
          <w:sz w:val="20"/>
          <w:lang w:val="el-GR"/>
        </w:rPr>
        <w:t>Η</w:t>
      </w:r>
      <w:r w:rsidRPr="00574E97">
        <w:rPr>
          <w:rFonts w:asciiTheme="minorHAnsi" w:hAnsiTheme="minorHAnsi"/>
          <w:sz w:val="20"/>
          <w:lang w:val="el-GR"/>
        </w:rPr>
        <w:t xml:space="preserve"> μείωση </w:t>
      </w:r>
      <w:r w:rsidR="00D47690">
        <w:rPr>
          <w:rFonts w:asciiTheme="minorHAnsi" w:hAnsiTheme="minorHAnsi"/>
          <w:sz w:val="20"/>
          <w:lang w:val="el-GR"/>
        </w:rPr>
        <w:t xml:space="preserve">αυτή </w:t>
      </w:r>
      <w:r w:rsidRPr="00574E97">
        <w:rPr>
          <w:rFonts w:asciiTheme="minorHAnsi" w:hAnsiTheme="minorHAnsi"/>
          <w:sz w:val="20"/>
          <w:lang w:val="el-GR"/>
        </w:rPr>
        <w:t xml:space="preserve">αντισταθμίστηκε εν μέρει από την αυξημένη ζήτηση για λαμαρίνες θερμής </w:t>
      </w:r>
      <w:r w:rsidRPr="00EF218B">
        <w:rPr>
          <w:rFonts w:asciiTheme="minorHAnsi" w:hAnsiTheme="minorHAnsi"/>
          <w:sz w:val="20"/>
          <w:lang w:val="el-GR"/>
        </w:rPr>
        <w:t xml:space="preserve">έλασης από τις χώρες της Βαλτικής και της Βόρειας Ευρώπης, όπου το χαμηλό αποτύπωμα άνθρακα των λαμαρινών χάλυβα της </w:t>
      </w:r>
      <w:proofErr w:type="spellStart"/>
      <w:r w:rsidRPr="00EF218B">
        <w:rPr>
          <w:rFonts w:asciiTheme="minorHAnsi" w:hAnsiTheme="minorHAnsi"/>
          <w:sz w:val="20"/>
        </w:rPr>
        <w:t>Stomana</w:t>
      </w:r>
      <w:proofErr w:type="spellEnd"/>
      <w:r w:rsidRPr="00EF218B">
        <w:rPr>
          <w:rFonts w:asciiTheme="minorHAnsi" w:hAnsiTheme="minorHAnsi"/>
          <w:sz w:val="20"/>
          <w:lang w:val="el-GR"/>
        </w:rPr>
        <w:t xml:space="preserve"> </w:t>
      </w:r>
      <w:r w:rsidRPr="00EF218B">
        <w:rPr>
          <w:rFonts w:asciiTheme="minorHAnsi" w:hAnsiTheme="minorHAnsi"/>
          <w:sz w:val="20"/>
        </w:rPr>
        <w:t>Industry</w:t>
      </w:r>
      <w:r w:rsidRPr="00EF218B">
        <w:rPr>
          <w:rFonts w:asciiTheme="minorHAnsi" w:hAnsiTheme="minorHAnsi"/>
          <w:sz w:val="20"/>
          <w:lang w:val="el-GR"/>
        </w:rPr>
        <w:t xml:space="preserve"> παρείχε ανταγωνιστικό πλεονέκτημα. Κατά τη διάρκεια του δεύτερου εξαμήνου του 2023, οι πωλήσεις ειδικών </w:t>
      </w:r>
      <w:proofErr w:type="spellStart"/>
      <w:r w:rsidRPr="00EF218B">
        <w:rPr>
          <w:rFonts w:asciiTheme="minorHAnsi" w:hAnsiTheme="minorHAnsi"/>
          <w:sz w:val="20"/>
          <w:lang w:val="el-GR"/>
        </w:rPr>
        <w:t>χαλύβων</w:t>
      </w:r>
      <w:proofErr w:type="spellEnd"/>
      <w:r w:rsidRPr="00EF218B">
        <w:rPr>
          <w:rFonts w:asciiTheme="minorHAnsi" w:hAnsiTheme="minorHAnsi"/>
          <w:sz w:val="20"/>
          <w:lang w:val="el-GR"/>
        </w:rPr>
        <w:t xml:space="preserve"> κατέγραψαν μείωση όγκων, η οποία αποδόθηκε στην επιβράδυνση του ευρωπαϊκού τομέα μηχανολογικών εφαρμογών. Επιπλέον, τα </w:t>
      </w:r>
      <w:proofErr w:type="spellStart"/>
      <w:r w:rsidR="00342CD4" w:rsidRPr="00EF218B">
        <w:rPr>
          <w:rFonts w:asciiTheme="minorHAnsi" w:hAnsiTheme="minorHAnsi"/>
          <w:sz w:val="20"/>
          <w:lang w:val="el-GR"/>
        </w:rPr>
        <w:t>spreads</w:t>
      </w:r>
      <w:proofErr w:type="spellEnd"/>
      <w:r w:rsidR="00342CD4" w:rsidRPr="00EF218B">
        <w:rPr>
          <w:rFonts w:asciiTheme="minorHAnsi" w:hAnsiTheme="minorHAnsi"/>
          <w:sz w:val="20"/>
          <w:lang w:val="el-GR"/>
        </w:rPr>
        <w:t xml:space="preserve"> των</w:t>
      </w:r>
      <w:r w:rsidRPr="00EF218B">
        <w:rPr>
          <w:rFonts w:asciiTheme="minorHAnsi" w:hAnsiTheme="minorHAnsi"/>
          <w:sz w:val="20"/>
          <w:lang w:val="el-GR"/>
        </w:rPr>
        <w:t xml:space="preserve"> τιμών κατέγραψαν και αυτά σημαντική κάμψη σε όλες τις σειρές προϊόντων. Παρά τον αντίκτυπο των μακροοικονομικών προκλήσεων και των υψηλών τιμών ενέργειας, η προμήθεια </w:t>
      </w:r>
      <w:proofErr w:type="spellStart"/>
      <w:r w:rsidRPr="00EF218B">
        <w:rPr>
          <w:rFonts w:asciiTheme="minorHAnsi" w:hAnsiTheme="minorHAnsi"/>
          <w:sz w:val="20"/>
          <w:lang w:val="el-GR"/>
        </w:rPr>
        <w:t>σκραπ</w:t>
      </w:r>
      <w:proofErr w:type="spellEnd"/>
      <w:r w:rsidRPr="00EF218B">
        <w:rPr>
          <w:rFonts w:asciiTheme="minorHAnsi" w:hAnsiTheme="minorHAnsi"/>
          <w:sz w:val="20"/>
          <w:lang w:val="el-GR"/>
        </w:rPr>
        <w:t xml:space="preserve"> του κλάδου</w:t>
      </w:r>
      <w:r w:rsidRPr="00574E97">
        <w:rPr>
          <w:rFonts w:asciiTheme="minorHAnsi" w:hAnsiTheme="minorHAnsi"/>
          <w:sz w:val="20"/>
          <w:lang w:val="el-GR"/>
        </w:rPr>
        <w:t xml:space="preserve"> χάλυβα αποδείχτηκε ανθεκτική και δεν είχε δυσμενή αντίκτυπο στην παράδοση προϊόντων και τα επίπεδα εξυπηρέτησης.</w:t>
      </w:r>
    </w:p>
    <w:p w14:paraId="7C523606" w14:textId="040195D2" w:rsidR="00C84EF6" w:rsidRPr="00574E97" w:rsidRDefault="2E202EDD" w:rsidP="00BE11E7">
      <w:pPr>
        <w:pStyle w:val="BodyText"/>
        <w:spacing w:before="120" w:line="259" w:lineRule="auto"/>
        <w:ind w:left="2268"/>
        <w:jc w:val="both"/>
        <w:rPr>
          <w:rFonts w:asciiTheme="minorHAnsi" w:hAnsiTheme="minorHAnsi"/>
          <w:sz w:val="20"/>
          <w:szCs w:val="20"/>
          <w:lang w:val="el-GR"/>
        </w:rPr>
      </w:pPr>
      <w:r w:rsidRPr="374E1258">
        <w:rPr>
          <w:rFonts w:asciiTheme="minorHAnsi" w:hAnsiTheme="minorHAnsi"/>
          <w:sz w:val="20"/>
          <w:szCs w:val="20"/>
          <w:lang w:val="el-GR"/>
        </w:rPr>
        <w:lastRenderedPageBreak/>
        <w:t>Κατά τη διάρκεια του έτους, οι εταιρίες του κλάδου χάλυβα δρομολόγησαν αρκετά έργα με στόχο τ</w:t>
      </w:r>
      <w:r w:rsidR="5E4C9FE7" w:rsidRPr="374E1258">
        <w:rPr>
          <w:rFonts w:asciiTheme="minorHAnsi" w:hAnsiTheme="minorHAnsi"/>
          <w:sz w:val="20"/>
          <w:szCs w:val="20"/>
          <w:lang w:val="el-GR"/>
        </w:rPr>
        <w:t>η βελτίωση</w:t>
      </w:r>
      <w:r w:rsidRPr="374E1258">
        <w:rPr>
          <w:rFonts w:asciiTheme="minorHAnsi" w:hAnsiTheme="minorHAnsi"/>
          <w:sz w:val="20"/>
          <w:szCs w:val="20"/>
          <w:lang w:val="el-GR"/>
        </w:rPr>
        <w:t xml:space="preserve"> των διεργασιών </w:t>
      </w:r>
      <w:r w:rsidRPr="00BE11E7">
        <w:rPr>
          <w:rFonts w:asciiTheme="minorHAnsi" w:hAnsiTheme="minorHAnsi"/>
          <w:sz w:val="20"/>
          <w:szCs w:val="20"/>
          <w:lang w:val="el-GR"/>
        </w:rPr>
        <w:t xml:space="preserve">και την </w:t>
      </w:r>
      <w:r w:rsidR="02651013" w:rsidRPr="374E1258">
        <w:rPr>
          <w:rFonts w:asciiTheme="minorHAnsi" w:hAnsiTheme="minorHAnsi"/>
          <w:sz w:val="20"/>
          <w:szCs w:val="20"/>
          <w:lang w:val="el-GR"/>
        </w:rPr>
        <w:t xml:space="preserve">προώθηση </w:t>
      </w:r>
      <w:r w:rsidRPr="00BE11E7">
        <w:rPr>
          <w:rFonts w:asciiTheme="minorHAnsi" w:hAnsiTheme="minorHAnsi"/>
          <w:sz w:val="20"/>
          <w:szCs w:val="20"/>
          <w:lang w:val="el-GR"/>
        </w:rPr>
        <w:t xml:space="preserve">της μετάβασης </w:t>
      </w:r>
      <w:r w:rsidR="11059F3C" w:rsidRPr="374E1258">
        <w:rPr>
          <w:rFonts w:asciiTheme="minorHAnsi" w:hAnsiTheme="minorHAnsi"/>
          <w:sz w:val="20"/>
          <w:szCs w:val="20"/>
          <w:lang w:val="el-GR"/>
        </w:rPr>
        <w:t xml:space="preserve">προς μια </w:t>
      </w:r>
      <w:r w:rsidRPr="00BE11E7">
        <w:rPr>
          <w:rFonts w:asciiTheme="minorHAnsi" w:hAnsiTheme="minorHAnsi"/>
          <w:sz w:val="20"/>
          <w:szCs w:val="20"/>
          <w:lang w:val="el-GR"/>
        </w:rPr>
        <w:t>κυκλική οικονομία με χαμηλό αποτύπωμα άνθρακα.</w:t>
      </w:r>
      <w:r w:rsidRPr="374E1258">
        <w:rPr>
          <w:rFonts w:asciiTheme="minorHAnsi" w:hAnsiTheme="minorHAnsi"/>
          <w:sz w:val="20"/>
          <w:szCs w:val="20"/>
          <w:lang w:val="el-GR"/>
        </w:rPr>
        <w:t xml:space="preserve"> Στο εργοστάσιο της </w:t>
      </w:r>
      <w:proofErr w:type="spellStart"/>
      <w:r w:rsidRPr="374E1258">
        <w:rPr>
          <w:rFonts w:asciiTheme="minorHAnsi" w:hAnsiTheme="minorHAnsi"/>
          <w:sz w:val="20"/>
          <w:szCs w:val="20"/>
          <w:lang w:val="el-GR"/>
        </w:rPr>
        <w:t>Σιδενόρ</w:t>
      </w:r>
      <w:proofErr w:type="spellEnd"/>
      <w:r w:rsidRPr="374E1258">
        <w:rPr>
          <w:rFonts w:asciiTheme="minorHAnsi" w:hAnsiTheme="minorHAnsi"/>
          <w:sz w:val="20"/>
          <w:szCs w:val="20"/>
          <w:lang w:val="el-GR"/>
        </w:rPr>
        <w:t xml:space="preserve">, ξεκίνησε η εγκατάσταση ενός νέου συστήματος </w:t>
      </w:r>
      <w:r w:rsidR="7D2EFA3A" w:rsidRPr="374E1258">
        <w:rPr>
          <w:rFonts w:asciiTheme="minorHAnsi" w:hAnsiTheme="minorHAnsi"/>
          <w:sz w:val="20"/>
          <w:szCs w:val="20"/>
          <w:lang w:val="el-GR"/>
        </w:rPr>
        <w:t xml:space="preserve">διαχείρισης της περαιτέρω μείωσης των </w:t>
      </w:r>
      <w:r w:rsidR="6B45C30B" w:rsidRPr="374E1258">
        <w:rPr>
          <w:rFonts w:asciiTheme="minorHAnsi" w:hAnsiTheme="minorHAnsi"/>
          <w:sz w:val="20"/>
          <w:szCs w:val="20"/>
          <w:lang w:val="el-GR"/>
        </w:rPr>
        <w:t>ατμοσφαιρικών</w:t>
      </w:r>
      <w:r w:rsidR="7D2EFA3A" w:rsidRPr="374E1258">
        <w:rPr>
          <w:rFonts w:asciiTheme="minorHAnsi" w:hAnsiTheme="minorHAnsi"/>
          <w:sz w:val="20"/>
          <w:szCs w:val="20"/>
          <w:lang w:val="el-GR"/>
        </w:rPr>
        <w:t xml:space="preserve"> εκπομπών.</w:t>
      </w:r>
      <w:r w:rsidRPr="374E1258">
        <w:rPr>
          <w:rFonts w:asciiTheme="minorHAnsi" w:hAnsiTheme="minorHAnsi"/>
          <w:sz w:val="20"/>
          <w:szCs w:val="20"/>
          <w:lang w:val="el-GR"/>
        </w:rPr>
        <w:t xml:space="preserve"> Το 2023, οι εταιρίες του κλάδου χάλυβα δημοσίευσαν την πρώτη τους έκθεση </w:t>
      </w:r>
      <w:r w:rsidRPr="374E1258">
        <w:rPr>
          <w:rFonts w:asciiTheme="minorHAnsi" w:hAnsiTheme="minorHAnsi"/>
          <w:sz w:val="20"/>
          <w:szCs w:val="20"/>
        </w:rPr>
        <w:t>TCFD</w:t>
      </w:r>
      <w:r w:rsidRPr="374E1258">
        <w:rPr>
          <w:rFonts w:asciiTheme="minorHAnsi" w:hAnsiTheme="minorHAnsi"/>
          <w:sz w:val="20"/>
          <w:szCs w:val="20"/>
          <w:lang w:val="el-GR"/>
        </w:rPr>
        <w:t xml:space="preserve">, στην οποία περιγράφεται </w:t>
      </w:r>
      <w:r w:rsidRPr="00BE11E7">
        <w:rPr>
          <w:rFonts w:asciiTheme="minorHAnsi" w:hAnsiTheme="minorHAnsi"/>
          <w:sz w:val="20"/>
          <w:szCs w:val="20"/>
          <w:lang w:val="el-GR"/>
        </w:rPr>
        <w:t xml:space="preserve">η στρατηγική προσέγγιση των εταιριών για τη διαχείριση των κινδύνων και των ευκαιριών που </w:t>
      </w:r>
      <w:r w:rsidR="50EB2CFC" w:rsidRPr="374E1258">
        <w:rPr>
          <w:rFonts w:asciiTheme="minorHAnsi" w:hAnsiTheme="minorHAnsi"/>
          <w:sz w:val="20"/>
          <w:szCs w:val="20"/>
          <w:lang w:val="el-GR"/>
        </w:rPr>
        <w:t xml:space="preserve">σχετίζονται </w:t>
      </w:r>
      <w:r w:rsidRPr="00BE11E7">
        <w:rPr>
          <w:rFonts w:asciiTheme="minorHAnsi" w:hAnsiTheme="minorHAnsi"/>
          <w:sz w:val="20"/>
          <w:szCs w:val="20"/>
          <w:lang w:val="el-GR"/>
        </w:rPr>
        <w:t>με το κλίμα.</w:t>
      </w:r>
      <w:r w:rsidRPr="374E1258">
        <w:rPr>
          <w:rFonts w:asciiTheme="minorHAnsi" w:hAnsiTheme="minorHAnsi"/>
          <w:sz w:val="20"/>
          <w:szCs w:val="20"/>
          <w:lang w:val="el-GR"/>
        </w:rPr>
        <w:t xml:space="preserve"> </w:t>
      </w:r>
    </w:p>
    <w:p w14:paraId="7C523607" w14:textId="77777777" w:rsidR="00C230EE" w:rsidRPr="00574E97" w:rsidRDefault="00C230EE" w:rsidP="00E97127">
      <w:pPr>
        <w:ind w:left="2268"/>
        <w:jc w:val="both"/>
        <w:rPr>
          <w:rFonts w:asciiTheme="minorHAnsi" w:hAnsiTheme="minorHAnsi" w:cstheme="minorHAnsi"/>
          <w:sz w:val="20"/>
          <w:szCs w:val="20"/>
          <w:lang w:val="el-GR"/>
        </w:rPr>
      </w:pPr>
    </w:p>
    <w:p w14:paraId="7C523608" w14:textId="2E61F765" w:rsidR="00BF3DB6" w:rsidRPr="00574E97" w:rsidRDefault="00B75FA6" w:rsidP="00E97127">
      <w:pPr>
        <w:ind w:left="2268"/>
        <w:jc w:val="both"/>
        <w:rPr>
          <w:lang w:val="el-GR"/>
        </w:rPr>
      </w:pPr>
      <w:r>
        <w:rPr>
          <w:rFonts w:asciiTheme="minorHAnsi" w:hAnsiTheme="minorHAnsi"/>
          <w:b/>
          <w:noProof/>
          <w:sz w:val="20"/>
          <w:lang w:val="el-GR" w:eastAsia="el-GR"/>
        </w:rPr>
        <w:drawing>
          <wp:anchor distT="0" distB="0" distL="114300" distR="114300" simplePos="0" relativeHeight="251658241" behindDoc="0" locked="0" layoutInCell="1" allowOverlap="1" wp14:anchorId="7C523B61" wp14:editId="40E46FE8">
            <wp:simplePos x="0" y="0"/>
            <wp:positionH relativeFrom="column">
              <wp:posOffset>115708</wp:posOffset>
            </wp:positionH>
            <wp:positionV relativeFrom="paragraph">
              <wp:posOffset>1138058</wp:posOffset>
            </wp:positionV>
            <wp:extent cx="1113155" cy="10350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cshape7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13155" cy="1035050"/>
                    </a:xfrm>
                    <a:prstGeom prst="rect">
                      <a:avLst/>
                    </a:prstGeom>
                    <a:noFill/>
                  </pic:spPr>
                </pic:pic>
              </a:graphicData>
            </a:graphic>
          </wp:anchor>
        </w:drawing>
      </w:r>
      <w:r w:rsidR="00157495" w:rsidRPr="00574E97">
        <w:rPr>
          <w:rFonts w:asciiTheme="minorHAnsi" w:hAnsiTheme="minorHAnsi"/>
          <w:sz w:val="20"/>
          <w:lang w:val="el-GR"/>
        </w:rPr>
        <w:t>Στην Ελλάδα αναμένεται να συνεχιστεί η ανάπτυξη του κατασκευαστικού τομέα.</w:t>
      </w:r>
      <w:r w:rsidR="0080480D" w:rsidRPr="00574E97">
        <w:rPr>
          <w:rFonts w:asciiTheme="minorHAnsi" w:hAnsiTheme="minorHAnsi"/>
          <w:sz w:val="20"/>
          <w:lang w:val="el-GR"/>
        </w:rPr>
        <w:t xml:space="preserve"> </w:t>
      </w:r>
      <w:r w:rsidR="00157495" w:rsidRPr="00574E97">
        <w:rPr>
          <w:rFonts w:asciiTheme="minorHAnsi" w:hAnsiTheme="minorHAnsi"/>
          <w:sz w:val="20"/>
          <w:lang w:val="el-GR"/>
        </w:rPr>
        <w:t xml:space="preserve">Ωστόσο, σε ευρύτερο πλαίσιο, η ζήτηση για χάλυβα </w:t>
      </w:r>
      <w:r w:rsidR="00715CBC">
        <w:rPr>
          <w:rFonts w:asciiTheme="minorHAnsi" w:hAnsiTheme="minorHAnsi"/>
          <w:sz w:val="20"/>
          <w:lang w:val="el-GR"/>
        </w:rPr>
        <w:t>επηρεάζεται</w:t>
      </w:r>
      <w:r w:rsidR="00157495" w:rsidRPr="00574E97">
        <w:rPr>
          <w:rFonts w:asciiTheme="minorHAnsi" w:hAnsiTheme="minorHAnsi"/>
          <w:sz w:val="20"/>
          <w:lang w:val="el-GR"/>
        </w:rPr>
        <w:t xml:space="preserve"> αρνητικά από το αβέβαιο μακροοικονομικό περιβάλλον που </w:t>
      </w:r>
      <w:r w:rsidR="00B74AD2">
        <w:rPr>
          <w:rFonts w:asciiTheme="minorHAnsi" w:hAnsiTheme="minorHAnsi"/>
          <w:sz w:val="20"/>
          <w:lang w:val="el-GR"/>
        </w:rPr>
        <w:t>διαμορφώνεται</w:t>
      </w:r>
      <w:r w:rsidR="00157495" w:rsidRPr="00574E97">
        <w:rPr>
          <w:rFonts w:asciiTheme="minorHAnsi" w:hAnsiTheme="minorHAnsi"/>
          <w:sz w:val="20"/>
          <w:lang w:val="el-GR"/>
        </w:rPr>
        <w:t xml:space="preserve"> από τις παγκόσμιες εντάσεις, την ενεργειακή κρίση, τον υψηλό πληθωρισμό, τις αυστηρότερες οικονομικές συνθήκες και τις ιστορικά υψηλές εισαγωγές που ενδέχεται να ασκήσουν επιπλέον πίεση στους τοπικούς παραγωγούς, τουλάχιστον για το πρώτο εξάμηνο του 2024. Ωστόσο, οι εταιρίες του κλάδου χάλυβα θα συνεχίσουν τις προσπάθειές τους για αποτελεσματική προσαρμογή στις τρέχουσες διακυμάνσεις των αγορών, ενισχύοντας περισσότερο την ανταγωνιστικότητα και τη λειτουργική αποδοτικότητά τους το 2024.</w:t>
      </w:r>
    </w:p>
    <w:p w14:paraId="7C52360D" w14:textId="73C02BEC" w:rsidR="004C1A99" w:rsidRPr="00574E97" w:rsidRDefault="004C1A99" w:rsidP="00E97127">
      <w:pPr>
        <w:ind w:left="2268"/>
        <w:jc w:val="both"/>
        <w:rPr>
          <w:lang w:val="el-GR"/>
        </w:rPr>
      </w:pPr>
    </w:p>
    <w:p w14:paraId="7C52360E" w14:textId="77777777" w:rsidR="00A95AF4" w:rsidRPr="00216247" w:rsidRDefault="00B31D44" w:rsidP="00B75FA6">
      <w:pPr>
        <w:pStyle w:val="Heading1"/>
        <w:spacing w:before="164" w:after="120" w:line="240" w:lineRule="auto"/>
        <w:ind w:left="2268"/>
        <w:jc w:val="both"/>
        <w:rPr>
          <w:rFonts w:asciiTheme="minorHAnsi" w:hAnsiTheme="minorHAnsi" w:cstheme="minorHAnsi"/>
          <w:color w:val="007CB7"/>
          <w:spacing w:val="-2"/>
          <w:lang w:val="el-GR"/>
        </w:rPr>
      </w:pPr>
      <w:r w:rsidRPr="00216247">
        <w:rPr>
          <w:rFonts w:asciiTheme="minorHAnsi" w:hAnsiTheme="minorHAnsi" w:cstheme="minorHAnsi"/>
          <w:color w:val="007CB7"/>
          <w:spacing w:val="-2"/>
          <w:lang w:val="el-GR"/>
        </w:rPr>
        <w:t>Τομέας ακινήτων</w:t>
      </w:r>
    </w:p>
    <w:p w14:paraId="7C52360F" w14:textId="2393129F" w:rsidR="002C4CEB" w:rsidRPr="00574E97" w:rsidRDefault="002C4CEB" w:rsidP="008E6F06">
      <w:pPr>
        <w:pStyle w:val="Heading1"/>
        <w:spacing w:line="240" w:lineRule="auto"/>
        <w:ind w:left="2268"/>
        <w:jc w:val="both"/>
        <w:rPr>
          <w:rFonts w:asciiTheme="minorHAnsi" w:hAnsiTheme="minorHAnsi" w:cstheme="minorHAnsi"/>
          <w:b w:val="0"/>
          <w:bCs w:val="0"/>
          <w:sz w:val="20"/>
          <w:szCs w:val="20"/>
          <w:lang w:val="el-GR"/>
        </w:rPr>
      </w:pPr>
      <w:r w:rsidRPr="00574E97">
        <w:rPr>
          <w:rFonts w:asciiTheme="minorHAnsi" w:hAnsiTheme="minorHAnsi"/>
          <w:b w:val="0"/>
          <w:sz w:val="20"/>
          <w:lang w:val="el-GR"/>
        </w:rPr>
        <w:t xml:space="preserve">Ο </w:t>
      </w:r>
      <w:r w:rsidRPr="00EB1C6A">
        <w:rPr>
          <w:rFonts w:asciiTheme="minorHAnsi" w:hAnsiTheme="minorHAnsi"/>
          <w:bCs w:val="0"/>
          <w:sz w:val="20"/>
          <w:lang w:val="el-GR"/>
        </w:rPr>
        <w:t>κύκλος εργασιών</w:t>
      </w:r>
      <w:r w:rsidR="0080480D" w:rsidRPr="00574E97">
        <w:rPr>
          <w:rFonts w:asciiTheme="minorHAnsi" w:hAnsiTheme="minorHAnsi"/>
          <w:b w:val="0"/>
          <w:sz w:val="20"/>
          <w:lang w:val="el-GR"/>
        </w:rPr>
        <w:t xml:space="preserve"> </w:t>
      </w:r>
      <w:r w:rsidRPr="00574E97">
        <w:rPr>
          <w:rFonts w:asciiTheme="minorHAnsi" w:hAnsiTheme="minorHAnsi"/>
          <w:b w:val="0"/>
          <w:sz w:val="20"/>
          <w:lang w:val="el-GR"/>
        </w:rPr>
        <w:t>για τον τομέα ακινήτων ανήλθε σε 38 εκατ. ευρώ το 2023 (2022: 30 εκατ. ευρώ)</w:t>
      </w:r>
      <w:r w:rsidR="00EE7287">
        <w:rPr>
          <w:rFonts w:asciiTheme="minorHAnsi" w:hAnsiTheme="minorHAnsi"/>
          <w:b w:val="0"/>
          <w:sz w:val="20"/>
          <w:lang w:val="el-GR"/>
        </w:rPr>
        <w:t>,</w:t>
      </w:r>
      <w:r w:rsidRPr="00574E97">
        <w:rPr>
          <w:rFonts w:asciiTheme="minorHAnsi" w:hAnsiTheme="minorHAnsi"/>
          <w:b w:val="0"/>
          <w:sz w:val="20"/>
          <w:lang w:val="el-GR"/>
        </w:rPr>
        <w:t xml:space="preserve"> ενώ </w:t>
      </w:r>
      <w:r w:rsidRPr="00EB1C6A">
        <w:rPr>
          <w:rFonts w:asciiTheme="minorHAnsi" w:hAnsiTheme="minorHAnsi"/>
          <w:bCs w:val="0"/>
          <w:sz w:val="20"/>
          <w:lang w:val="el-GR"/>
        </w:rPr>
        <w:t>τα κέρδη προ φόρου εισοδήματος</w:t>
      </w:r>
      <w:r w:rsidRPr="00574E97">
        <w:rPr>
          <w:rFonts w:asciiTheme="minorHAnsi" w:hAnsiTheme="minorHAnsi"/>
          <w:b w:val="0"/>
          <w:sz w:val="20"/>
          <w:lang w:val="el-GR"/>
        </w:rPr>
        <w:t xml:space="preserve"> ανήλθαν σε 1</w:t>
      </w:r>
      <w:r w:rsidR="006A2168">
        <w:rPr>
          <w:rFonts w:asciiTheme="minorHAnsi" w:hAnsiTheme="minorHAnsi"/>
          <w:b w:val="0"/>
          <w:sz w:val="20"/>
          <w:lang w:val="el-GR"/>
        </w:rPr>
        <w:t>1</w:t>
      </w:r>
      <w:r w:rsidRPr="00574E97">
        <w:rPr>
          <w:rFonts w:asciiTheme="minorHAnsi" w:hAnsiTheme="minorHAnsi"/>
          <w:b w:val="0"/>
          <w:sz w:val="20"/>
          <w:lang w:val="el-GR"/>
        </w:rPr>
        <w:t xml:space="preserve"> εκατ. ευρώ (2022: </w:t>
      </w:r>
      <w:r w:rsidR="00EE7287">
        <w:rPr>
          <w:rFonts w:asciiTheme="minorHAnsi" w:hAnsiTheme="minorHAnsi"/>
          <w:b w:val="0"/>
          <w:sz w:val="20"/>
          <w:lang w:val="el-GR"/>
        </w:rPr>
        <w:t>ζημιές προ φόρων</w:t>
      </w:r>
      <w:r w:rsidRPr="00574E97">
        <w:rPr>
          <w:rFonts w:asciiTheme="minorHAnsi" w:hAnsiTheme="minorHAnsi"/>
          <w:b w:val="0"/>
          <w:sz w:val="20"/>
          <w:lang w:val="el-GR"/>
        </w:rPr>
        <w:t xml:space="preserve"> 2 εκατ. ευρώ). Θα πρέπει να επισημανθεί ότι η </w:t>
      </w:r>
      <w:r>
        <w:rPr>
          <w:rFonts w:asciiTheme="minorHAnsi" w:hAnsiTheme="minorHAnsi"/>
          <w:b w:val="0"/>
          <w:sz w:val="20"/>
        </w:rPr>
        <w:t>Viohalco</w:t>
      </w:r>
      <w:r w:rsidRPr="00574E97">
        <w:rPr>
          <w:rFonts w:asciiTheme="minorHAnsi" w:hAnsiTheme="minorHAnsi"/>
          <w:b w:val="0"/>
          <w:sz w:val="20"/>
          <w:lang w:val="el-GR"/>
        </w:rPr>
        <w:t xml:space="preserve"> εφαρμόζει το ιστορικό κόστος στις επενδύσεις σε ακίνητα, ενώ η </w:t>
      </w:r>
      <w:r>
        <w:rPr>
          <w:rFonts w:asciiTheme="minorHAnsi" w:hAnsiTheme="minorHAnsi"/>
          <w:b w:val="0"/>
          <w:sz w:val="20"/>
        </w:rPr>
        <w:t>Noval</w:t>
      </w:r>
      <w:r w:rsidRPr="00574E97">
        <w:rPr>
          <w:rFonts w:asciiTheme="minorHAnsi" w:hAnsiTheme="minorHAnsi"/>
          <w:b w:val="0"/>
          <w:sz w:val="20"/>
          <w:lang w:val="el-GR"/>
        </w:rPr>
        <w:t xml:space="preserve"> </w:t>
      </w:r>
      <w:r>
        <w:rPr>
          <w:rFonts w:asciiTheme="minorHAnsi" w:hAnsiTheme="minorHAnsi"/>
          <w:b w:val="0"/>
          <w:sz w:val="20"/>
        </w:rPr>
        <w:t>Property</w:t>
      </w:r>
      <w:r w:rsidRPr="00574E97">
        <w:rPr>
          <w:rFonts w:asciiTheme="minorHAnsi" w:hAnsiTheme="minorHAnsi"/>
          <w:b w:val="0"/>
          <w:sz w:val="20"/>
          <w:lang w:val="el-GR"/>
        </w:rPr>
        <w:t xml:space="preserve">, η κύρια θυγατρική του τομέα ακινήτων εφαρμόζει το μοντέλο εύλογης αξίας. Με βάση το μοντέλο της εύλογης αξίας, τα αποτελέσματα προ φόρων της </w:t>
      </w:r>
      <w:r>
        <w:rPr>
          <w:rFonts w:asciiTheme="minorHAnsi" w:hAnsiTheme="minorHAnsi"/>
          <w:b w:val="0"/>
          <w:sz w:val="20"/>
        </w:rPr>
        <w:t>Noval</w:t>
      </w:r>
      <w:r w:rsidRPr="00574E97">
        <w:rPr>
          <w:rFonts w:asciiTheme="minorHAnsi" w:hAnsiTheme="minorHAnsi"/>
          <w:b w:val="0"/>
          <w:sz w:val="20"/>
          <w:lang w:val="el-GR"/>
        </w:rPr>
        <w:t xml:space="preserve"> </w:t>
      </w:r>
      <w:r>
        <w:rPr>
          <w:rFonts w:asciiTheme="minorHAnsi" w:hAnsiTheme="minorHAnsi"/>
          <w:b w:val="0"/>
          <w:sz w:val="20"/>
        </w:rPr>
        <w:t>Property</w:t>
      </w:r>
      <w:r w:rsidRPr="00574E97">
        <w:rPr>
          <w:rFonts w:asciiTheme="minorHAnsi" w:hAnsiTheme="minorHAnsi"/>
          <w:b w:val="0"/>
          <w:sz w:val="20"/>
          <w:lang w:val="el-GR"/>
        </w:rPr>
        <w:t xml:space="preserve"> για το 2023 ανήλθαν σε </w:t>
      </w:r>
      <w:r w:rsidRPr="006A2168">
        <w:rPr>
          <w:rFonts w:asciiTheme="minorHAnsi" w:hAnsiTheme="minorHAnsi"/>
          <w:b w:val="0"/>
          <w:sz w:val="20"/>
          <w:lang w:val="el-GR"/>
        </w:rPr>
        <w:t xml:space="preserve">κέρδη </w:t>
      </w:r>
      <w:r w:rsidRPr="004D3AC7">
        <w:rPr>
          <w:rFonts w:asciiTheme="minorHAnsi" w:hAnsiTheme="minorHAnsi"/>
          <w:b w:val="0"/>
          <w:sz w:val="20"/>
          <w:lang w:val="el-GR"/>
        </w:rPr>
        <w:t>67,5</w:t>
      </w:r>
      <w:r w:rsidRPr="006A2168">
        <w:rPr>
          <w:rFonts w:asciiTheme="minorHAnsi" w:hAnsiTheme="minorHAnsi"/>
          <w:b w:val="0"/>
          <w:sz w:val="20"/>
          <w:lang w:val="el-GR"/>
        </w:rPr>
        <w:t xml:space="preserve"> εκατ</w:t>
      </w:r>
      <w:r w:rsidRPr="00574E97">
        <w:rPr>
          <w:rFonts w:asciiTheme="minorHAnsi" w:hAnsiTheme="minorHAnsi"/>
          <w:b w:val="0"/>
          <w:sz w:val="20"/>
          <w:lang w:val="el-GR"/>
        </w:rPr>
        <w:t>. ευρώ.</w:t>
      </w:r>
    </w:p>
    <w:p w14:paraId="7C523610" w14:textId="77777777" w:rsidR="002C4CEB" w:rsidRPr="00574E97" w:rsidRDefault="002C4CEB" w:rsidP="008E6F06">
      <w:pPr>
        <w:pStyle w:val="Heading1"/>
        <w:spacing w:line="240" w:lineRule="auto"/>
        <w:ind w:left="2268"/>
        <w:jc w:val="both"/>
        <w:rPr>
          <w:rFonts w:asciiTheme="minorHAnsi" w:hAnsiTheme="minorHAnsi" w:cstheme="minorHAnsi"/>
          <w:b w:val="0"/>
          <w:bCs w:val="0"/>
          <w:sz w:val="20"/>
          <w:szCs w:val="20"/>
          <w:lang w:val="el-GR"/>
        </w:rPr>
      </w:pPr>
    </w:p>
    <w:p w14:paraId="7C523611" w14:textId="00EB6E81" w:rsidR="002C4CEB" w:rsidRPr="00574E97" w:rsidRDefault="706E4477" w:rsidP="374E1258">
      <w:pPr>
        <w:pStyle w:val="Heading1"/>
        <w:spacing w:line="240" w:lineRule="auto"/>
        <w:ind w:left="2268"/>
        <w:jc w:val="both"/>
        <w:rPr>
          <w:rFonts w:asciiTheme="minorHAnsi" w:hAnsiTheme="minorHAnsi" w:cstheme="minorBidi"/>
          <w:b w:val="0"/>
          <w:bCs w:val="0"/>
          <w:sz w:val="20"/>
          <w:szCs w:val="20"/>
          <w:lang w:val="el-GR"/>
        </w:rPr>
      </w:pPr>
      <w:r w:rsidRPr="374E1258">
        <w:rPr>
          <w:rFonts w:asciiTheme="minorHAnsi" w:hAnsiTheme="minorHAnsi"/>
          <w:b w:val="0"/>
          <w:bCs w:val="0"/>
          <w:sz w:val="20"/>
          <w:szCs w:val="20"/>
          <w:lang w:val="el-GR"/>
        </w:rPr>
        <w:t xml:space="preserve">Στις 31 Δεκεμβρίου 2023, το διαφοροποιημένο χαρτοφυλάκιο της </w:t>
      </w:r>
      <w:r w:rsidRPr="374E1258">
        <w:rPr>
          <w:rFonts w:asciiTheme="minorHAnsi" w:hAnsiTheme="minorHAnsi"/>
          <w:b w:val="0"/>
          <w:bCs w:val="0"/>
          <w:sz w:val="20"/>
          <w:szCs w:val="20"/>
        </w:rPr>
        <w:t>Noval</w:t>
      </w:r>
      <w:r w:rsidRPr="374E1258">
        <w:rPr>
          <w:rFonts w:asciiTheme="minorHAnsi" w:hAnsiTheme="minorHAnsi"/>
          <w:b w:val="0"/>
          <w:bCs w:val="0"/>
          <w:sz w:val="20"/>
          <w:szCs w:val="20"/>
          <w:lang w:val="el-GR"/>
        </w:rPr>
        <w:t xml:space="preserve"> </w:t>
      </w:r>
      <w:r w:rsidRPr="374E1258">
        <w:rPr>
          <w:rFonts w:asciiTheme="minorHAnsi" w:hAnsiTheme="minorHAnsi"/>
          <w:b w:val="0"/>
          <w:bCs w:val="0"/>
          <w:sz w:val="20"/>
          <w:szCs w:val="20"/>
        </w:rPr>
        <w:t>Property</w:t>
      </w:r>
      <w:r w:rsidRPr="374E1258">
        <w:rPr>
          <w:rFonts w:asciiTheme="minorHAnsi" w:hAnsiTheme="minorHAnsi"/>
          <w:b w:val="0"/>
          <w:bCs w:val="0"/>
          <w:sz w:val="20"/>
          <w:szCs w:val="20"/>
          <w:lang w:val="el-GR"/>
        </w:rPr>
        <w:t xml:space="preserve"> </w:t>
      </w:r>
      <w:r w:rsidR="2633E7B0" w:rsidRPr="374E1258">
        <w:rPr>
          <w:rFonts w:asciiTheme="minorHAnsi" w:hAnsiTheme="minorHAnsi"/>
          <w:b w:val="0"/>
          <w:bCs w:val="0"/>
          <w:sz w:val="20"/>
          <w:szCs w:val="20"/>
          <w:lang w:val="el-GR"/>
        </w:rPr>
        <w:t xml:space="preserve">αποτελείται από </w:t>
      </w:r>
      <w:r w:rsidRPr="374E1258">
        <w:rPr>
          <w:rFonts w:asciiTheme="minorHAnsi" w:hAnsiTheme="minorHAnsi"/>
          <w:b w:val="0"/>
          <w:bCs w:val="0"/>
          <w:sz w:val="20"/>
          <w:szCs w:val="20"/>
          <w:lang w:val="el-GR"/>
        </w:rPr>
        <w:t xml:space="preserve">61 ακίνητα, κυρίως στην Ελλάδα και επιλεκτικά στη Βουλγαρία. Ένα από αυτά της ανήκει έμμεσα, μέσω κοινής εταιρίας με επενδυτική εταιρία ακίνητης περιουσίας. Το χαρτοφυλάκιο περιλαμβάνει συγκροτήματα γραφείων, εμπορικά κέντρα, εμπορικά πάρκα, κέντρα </w:t>
      </w:r>
      <w:r w:rsidRPr="374E1258">
        <w:rPr>
          <w:rFonts w:asciiTheme="minorHAnsi" w:hAnsiTheme="minorHAnsi"/>
          <w:b w:val="0"/>
          <w:bCs w:val="0"/>
          <w:sz w:val="20"/>
          <w:szCs w:val="20"/>
        </w:rPr>
        <w:t>logistics</w:t>
      </w:r>
      <w:r w:rsidRPr="374E1258">
        <w:rPr>
          <w:rFonts w:asciiTheme="minorHAnsi" w:hAnsiTheme="minorHAnsi"/>
          <w:b w:val="0"/>
          <w:bCs w:val="0"/>
          <w:sz w:val="20"/>
          <w:szCs w:val="20"/>
          <w:lang w:val="el-GR"/>
        </w:rPr>
        <w:t>, οικιστικά και τουριστικά ακίνητα συνολικής δομημένης επιφάνειας περίπου 471.000 τ.μ.</w:t>
      </w:r>
    </w:p>
    <w:p w14:paraId="7C523612" w14:textId="77777777" w:rsidR="002C4CEB" w:rsidRPr="00574E97" w:rsidRDefault="002C4CEB" w:rsidP="008E6F06">
      <w:pPr>
        <w:pStyle w:val="Heading1"/>
        <w:spacing w:line="240" w:lineRule="auto"/>
        <w:ind w:left="2268"/>
        <w:jc w:val="both"/>
        <w:rPr>
          <w:rFonts w:asciiTheme="minorHAnsi" w:hAnsiTheme="minorHAnsi" w:cstheme="minorHAnsi"/>
          <w:b w:val="0"/>
          <w:bCs w:val="0"/>
          <w:sz w:val="20"/>
          <w:szCs w:val="20"/>
          <w:lang w:val="el-GR"/>
        </w:rPr>
      </w:pPr>
    </w:p>
    <w:p w14:paraId="7C523613" w14:textId="77777777" w:rsidR="00E30963" w:rsidRDefault="00011923" w:rsidP="00103C34">
      <w:pPr>
        <w:pStyle w:val="Heading1"/>
        <w:spacing w:line="240" w:lineRule="auto"/>
        <w:ind w:left="2268"/>
        <w:jc w:val="both"/>
        <w:rPr>
          <w:rFonts w:asciiTheme="minorHAnsi" w:hAnsiTheme="minorHAnsi"/>
          <w:b w:val="0"/>
          <w:sz w:val="20"/>
          <w:lang w:val="el-GR"/>
        </w:rPr>
      </w:pPr>
      <w:r w:rsidRPr="00011923">
        <w:rPr>
          <w:rFonts w:asciiTheme="minorHAnsi" w:hAnsiTheme="minorHAnsi"/>
          <w:b w:val="0"/>
          <w:sz w:val="20"/>
          <w:lang w:val="el-GR"/>
        </w:rPr>
        <w:t xml:space="preserve">Η </w:t>
      </w:r>
      <w:proofErr w:type="spellStart"/>
      <w:r w:rsidRPr="00011923">
        <w:rPr>
          <w:rFonts w:asciiTheme="minorHAnsi" w:hAnsiTheme="minorHAnsi"/>
          <w:b w:val="0"/>
          <w:sz w:val="20"/>
          <w:lang w:val="el-GR"/>
        </w:rPr>
        <w:t>Noval</w:t>
      </w:r>
      <w:proofErr w:type="spellEnd"/>
      <w:r w:rsidRPr="00011923">
        <w:rPr>
          <w:rFonts w:asciiTheme="minorHAnsi" w:hAnsiTheme="minorHAnsi"/>
          <w:b w:val="0"/>
          <w:sz w:val="20"/>
          <w:lang w:val="el-GR"/>
        </w:rPr>
        <w:t xml:space="preserve"> Property κατέγραψε αύξηση 17,4% σε ετήσια βάση στην εύλογη αξία του επενδυτικού χαρτοφυλακίου της στα 571,2 εκατ. ευρώ, σύμφωνα με την Κατάσταση Επενδύσεων της 31</w:t>
      </w:r>
      <w:r w:rsidRPr="004D3AC7">
        <w:rPr>
          <w:rFonts w:asciiTheme="minorHAnsi" w:hAnsiTheme="minorHAnsi"/>
          <w:b w:val="0"/>
          <w:sz w:val="20"/>
          <w:vertAlign w:val="superscript"/>
          <w:lang w:val="el-GR"/>
        </w:rPr>
        <w:t xml:space="preserve">ης </w:t>
      </w:r>
      <w:r w:rsidRPr="00011923">
        <w:rPr>
          <w:rFonts w:asciiTheme="minorHAnsi" w:hAnsiTheme="minorHAnsi"/>
          <w:b w:val="0"/>
          <w:sz w:val="20"/>
          <w:lang w:val="el-GR"/>
        </w:rPr>
        <w:t xml:space="preserve">Δεκεμβρίου 2023, παρά τις αυξήσεις των επιτοκίων, του κόστους κατασκευής και ανάπτυξης και τη γεωπολιτική αναταραχή στην περιοχή. </w:t>
      </w:r>
    </w:p>
    <w:p w14:paraId="7C523614" w14:textId="77777777" w:rsidR="00E30963" w:rsidRDefault="00E30963" w:rsidP="0003316C">
      <w:pPr>
        <w:pStyle w:val="Heading1"/>
        <w:spacing w:line="240" w:lineRule="auto"/>
        <w:ind w:left="2268"/>
        <w:jc w:val="both"/>
        <w:rPr>
          <w:rFonts w:asciiTheme="minorHAnsi" w:hAnsiTheme="minorHAnsi"/>
          <w:b w:val="0"/>
          <w:sz w:val="20"/>
          <w:lang w:val="el-GR"/>
        </w:rPr>
      </w:pPr>
    </w:p>
    <w:p w14:paraId="7C523615" w14:textId="518366B6" w:rsidR="00E30963" w:rsidRDefault="512FC4AC" w:rsidP="374E1258">
      <w:pPr>
        <w:pStyle w:val="Heading1"/>
        <w:spacing w:line="240" w:lineRule="auto"/>
        <w:ind w:left="2268"/>
        <w:jc w:val="both"/>
        <w:rPr>
          <w:rFonts w:asciiTheme="minorHAnsi" w:hAnsiTheme="minorHAnsi"/>
          <w:b w:val="0"/>
          <w:bCs w:val="0"/>
          <w:sz w:val="20"/>
          <w:szCs w:val="20"/>
          <w:lang w:val="el-GR"/>
        </w:rPr>
      </w:pPr>
      <w:r w:rsidRPr="374E1258">
        <w:rPr>
          <w:rFonts w:asciiTheme="minorHAnsi" w:hAnsiTheme="minorHAnsi"/>
          <w:b w:val="0"/>
          <w:bCs w:val="0"/>
          <w:sz w:val="20"/>
          <w:szCs w:val="20"/>
          <w:lang w:val="el-GR"/>
        </w:rPr>
        <w:t>Οι θετικές επιδόσεις είναι απόρροια της συνεχούς ενεργητικής διαχείρισης των υφιστάμενων ακινήτων,  της αυξανόμενης ζήτησης για υψηλής ποιότητας βιώσιμ</w:t>
      </w:r>
      <w:r w:rsidR="2A680435" w:rsidRPr="374E1258">
        <w:rPr>
          <w:rFonts w:asciiTheme="minorHAnsi" w:hAnsiTheme="minorHAnsi"/>
          <w:b w:val="0"/>
          <w:bCs w:val="0"/>
          <w:sz w:val="20"/>
          <w:szCs w:val="20"/>
          <w:lang w:val="el-GR"/>
        </w:rPr>
        <w:t>ων</w:t>
      </w:r>
      <w:r w:rsidRPr="374E1258">
        <w:rPr>
          <w:rFonts w:asciiTheme="minorHAnsi" w:hAnsiTheme="minorHAnsi"/>
          <w:b w:val="0"/>
          <w:bCs w:val="0"/>
          <w:sz w:val="20"/>
          <w:szCs w:val="20"/>
          <w:lang w:val="el-GR"/>
        </w:rPr>
        <w:t xml:space="preserve"> κτ</w:t>
      </w:r>
      <w:r w:rsidR="09066D60" w:rsidRPr="374E1258">
        <w:rPr>
          <w:rFonts w:asciiTheme="minorHAnsi" w:hAnsiTheme="minorHAnsi"/>
          <w:b w:val="0"/>
          <w:bCs w:val="0"/>
          <w:sz w:val="20"/>
          <w:szCs w:val="20"/>
          <w:lang w:val="el-GR"/>
        </w:rPr>
        <w:t>ιρίων</w:t>
      </w:r>
      <w:r w:rsidRPr="374E1258">
        <w:rPr>
          <w:rFonts w:asciiTheme="minorHAnsi" w:hAnsiTheme="minorHAnsi"/>
          <w:b w:val="0"/>
          <w:bCs w:val="0"/>
          <w:sz w:val="20"/>
          <w:szCs w:val="20"/>
          <w:lang w:val="el-GR"/>
        </w:rPr>
        <w:t xml:space="preserve"> στην Ελλάδα, </w:t>
      </w:r>
      <w:r w:rsidR="0D876443" w:rsidRPr="374E1258">
        <w:rPr>
          <w:rFonts w:asciiTheme="minorHAnsi" w:hAnsiTheme="minorHAnsi"/>
          <w:b w:val="0"/>
          <w:bCs w:val="0"/>
          <w:sz w:val="20"/>
          <w:szCs w:val="20"/>
          <w:lang w:val="el-GR"/>
        </w:rPr>
        <w:t>καθώς και του</w:t>
      </w:r>
      <w:r w:rsidRPr="374E1258">
        <w:rPr>
          <w:rFonts w:asciiTheme="minorHAnsi" w:hAnsiTheme="minorHAnsi"/>
          <w:b w:val="0"/>
          <w:bCs w:val="0"/>
          <w:sz w:val="20"/>
          <w:szCs w:val="20"/>
          <w:lang w:val="el-GR"/>
        </w:rPr>
        <w:t xml:space="preserve"> </w:t>
      </w:r>
      <w:r w:rsidR="0D876443" w:rsidRPr="374E1258">
        <w:rPr>
          <w:rFonts w:asciiTheme="minorHAnsi" w:hAnsiTheme="minorHAnsi"/>
          <w:b w:val="0"/>
          <w:bCs w:val="0"/>
          <w:sz w:val="20"/>
          <w:szCs w:val="20"/>
          <w:lang w:val="el-GR"/>
        </w:rPr>
        <w:t>κέρδους από την ανάπτυξη ακινήτων</w:t>
      </w:r>
      <w:r w:rsidRPr="374E1258">
        <w:rPr>
          <w:rFonts w:asciiTheme="minorHAnsi" w:hAnsiTheme="minorHAnsi"/>
          <w:b w:val="0"/>
          <w:bCs w:val="0"/>
          <w:sz w:val="20"/>
          <w:szCs w:val="20"/>
          <w:lang w:val="el-GR"/>
        </w:rPr>
        <w:t xml:space="preserve"> της </w:t>
      </w:r>
      <w:proofErr w:type="spellStart"/>
      <w:r w:rsidRPr="374E1258">
        <w:rPr>
          <w:rFonts w:asciiTheme="minorHAnsi" w:hAnsiTheme="minorHAnsi"/>
          <w:b w:val="0"/>
          <w:bCs w:val="0"/>
          <w:sz w:val="20"/>
          <w:szCs w:val="20"/>
          <w:lang w:val="el-GR"/>
        </w:rPr>
        <w:t>Noval</w:t>
      </w:r>
      <w:proofErr w:type="spellEnd"/>
      <w:r w:rsidRPr="374E1258">
        <w:rPr>
          <w:rFonts w:asciiTheme="minorHAnsi" w:hAnsiTheme="minorHAnsi"/>
          <w:b w:val="0"/>
          <w:bCs w:val="0"/>
          <w:sz w:val="20"/>
          <w:szCs w:val="20"/>
          <w:lang w:val="el-GR"/>
        </w:rPr>
        <w:t xml:space="preserve"> Property από το καλά διαφοροποιημένο προς ανάπτυξη χαρτοφυλάκιό της (γραφεία, κατοικίες, </w:t>
      </w:r>
      <w:proofErr w:type="spellStart"/>
      <w:r w:rsidRPr="374E1258">
        <w:rPr>
          <w:rFonts w:asciiTheme="minorHAnsi" w:hAnsiTheme="minorHAnsi"/>
          <w:b w:val="0"/>
          <w:bCs w:val="0"/>
          <w:sz w:val="20"/>
          <w:szCs w:val="20"/>
          <w:lang w:val="el-GR"/>
        </w:rPr>
        <w:t>logistics</w:t>
      </w:r>
      <w:proofErr w:type="spellEnd"/>
      <w:r w:rsidRPr="374E1258">
        <w:rPr>
          <w:rFonts w:asciiTheme="minorHAnsi" w:hAnsiTheme="minorHAnsi"/>
          <w:b w:val="0"/>
          <w:bCs w:val="0"/>
          <w:sz w:val="20"/>
          <w:szCs w:val="20"/>
          <w:lang w:val="el-GR"/>
        </w:rPr>
        <w:t xml:space="preserve">, μικτής χρήσης). </w:t>
      </w:r>
    </w:p>
    <w:p w14:paraId="7C523616" w14:textId="77777777" w:rsidR="00E30963" w:rsidRDefault="00E30963" w:rsidP="00ED1A04">
      <w:pPr>
        <w:pStyle w:val="Heading1"/>
        <w:spacing w:line="240" w:lineRule="auto"/>
        <w:ind w:left="2268"/>
        <w:jc w:val="both"/>
        <w:rPr>
          <w:rFonts w:asciiTheme="minorHAnsi" w:hAnsiTheme="minorHAnsi"/>
          <w:b w:val="0"/>
          <w:sz w:val="20"/>
          <w:lang w:val="el-GR"/>
        </w:rPr>
      </w:pPr>
    </w:p>
    <w:p w14:paraId="7C523617" w14:textId="6970BF54" w:rsidR="00E30963" w:rsidRDefault="512FC4AC" w:rsidP="374E1258">
      <w:pPr>
        <w:pStyle w:val="Heading1"/>
        <w:spacing w:line="240" w:lineRule="auto"/>
        <w:ind w:left="2268"/>
        <w:jc w:val="both"/>
        <w:rPr>
          <w:rFonts w:asciiTheme="minorHAnsi" w:hAnsiTheme="minorHAnsi"/>
          <w:b w:val="0"/>
          <w:bCs w:val="0"/>
          <w:sz w:val="20"/>
          <w:szCs w:val="20"/>
          <w:lang w:val="el-GR"/>
        </w:rPr>
      </w:pPr>
      <w:r w:rsidRPr="374E1258">
        <w:rPr>
          <w:rFonts w:asciiTheme="minorHAnsi" w:hAnsiTheme="minorHAnsi"/>
          <w:b w:val="0"/>
          <w:bCs w:val="0"/>
          <w:sz w:val="20"/>
          <w:szCs w:val="20"/>
          <w:lang w:val="el-GR"/>
        </w:rPr>
        <w:t xml:space="preserve">Όσον αφορά στη διαχείριση ακινήτων, τα θετικά αποτελέσματα αποδόθηκαν στην αυξημένη </w:t>
      </w:r>
      <w:proofErr w:type="spellStart"/>
      <w:r w:rsidRPr="374E1258">
        <w:rPr>
          <w:rFonts w:asciiTheme="minorHAnsi" w:hAnsiTheme="minorHAnsi"/>
          <w:b w:val="0"/>
          <w:bCs w:val="0"/>
          <w:sz w:val="20"/>
          <w:szCs w:val="20"/>
          <w:lang w:val="el-GR"/>
        </w:rPr>
        <w:t>επισκεψιμότητα</w:t>
      </w:r>
      <w:proofErr w:type="spellEnd"/>
      <w:r w:rsidRPr="374E1258">
        <w:rPr>
          <w:rFonts w:asciiTheme="minorHAnsi" w:hAnsiTheme="minorHAnsi"/>
          <w:b w:val="0"/>
          <w:bCs w:val="0"/>
          <w:sz w:val="20"/>
          <w:szCs w:val="20"/>
          <w:lang w:val="el-GR"/>
        </w:rPr>
        <w:t xml:space="preserve"> και τον αυξημένο κύκλο εργασιών των μισθωτών που καταγράφηκαν στα εμπορικά κέντρα της </w:t>
      </w:r>
      <w:proofErr w:type="spellStart"/>
      <w:r w:rsidRPr="374E1258">
        <w:rPr>
          <w:rFonts w:asciiTheme="minorHAnsi" w:hAnsiTheme="minorHAnsi"/>
          <w:b w:val="0"/>
          <w:bCs w:val="0"/>
          <w:sz w:val="20"/>
          <w:szCs w:val="20"/>
          <w:lang w:val="el-GR"/>
        </w:rPr>
        <w:t>Noval</w:t>
      </w:r>
      <w:proofErr w:type="spellEnd"/>
      <w:r w:rsidRPr="374E1258">
        <w:rPr>
          <w:rFonts w:asciiTheme="minorHAnsi" w:hAnsiTheme="minorHAnsi"/>
          <w:b w:val="0"/>
          <w:bCs w:val="0"/>
          <w:sz w:val="20"/>
          <w:szCs w:val="20"/>
          <w:lang w:val="el-GR"/>
        </w:rPr>
        <w:t xml:space="preserve"> Property, καθώς και σε αύξηση των εσόδων από μισθώματα</w:t>
      </w:r>
      <w:r w:rsidR="2AE6BAC8" w:rsidRPr="374E1258">
        <w:rPr>
          <w:rFonts w:asciiTheme="minorHAnsi" w:hAnsiTheme="minorHAnsi"/>
          <w:b w:val="0"/>
          <w:bCs w:val="0"/>
          <w:sz w:val="20"/>
          <w:szCs w:val="20"/>
          <w:lang w:val="el-GR"/>
        </w:rPr>
        <w:t>.</w:t>
      </w:r>
      <w:r w:rsidRPr="374E1258">
        <w:rPr>
          <w:rFonts w:asciiTheme="minorHAnsi" w:hAnsiTheme="minorHAnsi"/>
          <w:b w:val="0"/>
          <w:bCs w:val="0"/>
          <w:sz w:val="20"/>
          <w:szCs w:val="20"/>
          <w:lang w:val="el-GR"/>
        </w:rPr>
        <w:t xml:space="preserve"> </w:t>
      </w:r>
      <w:r w:rsidR="199F2236" w:rsidRPr="374E1258">
        <w:rPr>
          <w:rFonts w:asciiTheme="minorHAnsi" w:hAnsiTheme="minorHAnsi"/>
          <w:b w:val="0"/>
          <w:bCs w:val="0"/>
          <w:sz w:val="20"/>
          <w:szCs w:val="20"/>
          <w:lang w:val="el-GR"/>
        </w:rPr>
        <w:t>Παράλληλα,</w:t>
      </w:r>
      <w:r w:rsidRPr="374E1258">
        <w:rPr>
          <w:rFonts w:asciiTheme="minorHAnsi" w:hAnsiTheme="minorHAnsi"/>
          <w:b w:val="0"/>
          <w:bCs w:val="0"/>
          <w:sz w:val="20"/>
          <w:szCs w:val="20"/>
          <w:lang w:val="el-GR"/>
        </w:rPr>
        <w:t xml:space="preserve"> τα γραφεία και τα τουριστικά ακίνητα κατέγραψαν υψηλότερα έσοδα από μισθώματα.</w:t>
      </w:r>
    </w:p>
    <w:p w14:paraId="7C523618" w14:textId="77777777" w:rsidR="00E30963" w:rsidRDefault="00E30963" w:rsidP="0003316C">
      <w:pPr>
        <w:pStyle w:val="Heading1"/>
        <w:spacing w:line="240" w:lineRule="auto"/>
        <w:ind w:left="2268"/>
        <w:jc w:val="both"/>
        <w:rPr>
          <w:rFonts w:asciiTheme="minorHAnsi" w:hAnsiTheme="minorHAnsi"/>
          <w:b w:val="0"/>
          <w:sz w:val="20"/>
          <w:lang w:val="el-GR"/>
        </w:rPr>
      </w:pPr>
    </w:p>
    <w:p w14:paraId="7C52361A" w14:textId="6C22A903" w:rsidR="00E30963" w:rsidRDefault="00011923" w:rsidP="0003316C">
      <w:pPr>
        <w:pStyle w:val="Heading1"/>
        <w:spacing w:line="240" w:lineRule="auto"/>
        <w:ind w:left="2268"/>
        <w:jc w:val="both"/>
        <w:rPr>
          <w:rFonts w:asciiTheme="minorHAnsi" w:hAnsiTheme="minorHAnsi"/>
          <w:b w:val="0"/>
          <w:sz w:val="20"/>
          <w:lang w:val="el-GR"/>
        </w:rPr>
      </w:pPr>
      <w:r w:rsidRPr="00011923">
        <w:rPr>
          <w:rFonts w:asciiTheme="minorHAnsi" w:hAnsiTheme="minorHAnsi"/>
          <w:b w:val="0"/>
          <w:sz w:val="20"/>
          <w:lang w:val="el-GR"/>
        </w:rPr>
        <w:t xml:space="preserve">Μετά την επιτυχημένη έκδοση πράσινου ομολογιακού δανείου </w:t>
      </w:r>
      <w:r w:rsidR="00FB6FE5" w:rsidRPr="00011923">
        <w:rPr>
          <w:rFonts w:asciiTheme="minorHAnsi" w:hAnsiTheme="minorHAnsi"/>
          <w:b w:val="0"/>
          <w:sz w:val="20"/>
          <w:lang w:val="el-GR"/>
        </w:rPr>
        <w:t>το 2021</w:t>
      </w:r>
      <w:r w:rsidR="00FB6FE5">
        <w:rPr>
          <w:rFonts w:asciiTheme="minorHAnsi" w:hAnsiTheme="minorHAnsi"/>
          <w:b w:val="0"/>
          <w:sz w:val="20"/>
          <w:lang w:val="el-GR"/>
        </w:rPr>
        <w:t xml:space="preserve"> </w:t>
      </w:r>
      <w:r w:rsidRPr="00011923">
        <w:rPr>
          <w:rFonts w:asciiTheme="minorHAnsi" w:hAnsiTheme="minorHAnsi"/>
          <w:b w:val="0"/>
          <w:sz w:val="20"/>
          <w:lang w:val="el-GR"/>
        </w:rPr>
        <w:t xml:space="preserve">ύψους 120 εκατ. ευρώ (εισηγμένο στο Χρηματιστήριο Αθηνών), το επενδυτικό πρόγραμμα ιδίων ακινήτων της </w:t>
      </w:r>
      <w:proofErr w:type="spellStart"/>
      <w:r w:rsidRPr="00011923">
        <w:rPr>
          <w:rFonts w:asciiTheme="minorHAnsi" w:hAnsiTheme="minorHAnsi"/>
          <w:b w:val="0"/>
          <w:sz w:val="20"/>
          <w:lang w:val="el-GR"/>
        </w:rPr>
        <w:t>Noval</w:t>
      </w:r>
      <w:proofErr w:type="spellEnd"/>
      <w:r w:rsidRPr="00011923">
        <w:rPr>
          <w:rFonts w:asciiTheme="minorHAnsi" w:hAnsiTheme="minorHAnsi"/>
          <w:b w:val="0"/>
          <w:sz w:val="20"/>
          <w:lang w:val="el-GR"/>
        </w:rPr>
        <w:t xml:space="preserve"> Property περιλαμβάνει, μεταξύ άλλων, την ανάπτυξη ενός κέντρου </w:t>
      </w:r>
      <w:proofErr w:type="spellStart"/>
      <w:r w:rsidRPr="00011923">
        <w:rPr>
          <w:rFonts w:asciiTheme="minorHAnsi" w:hAnsiTheme="minorHAnsi"/>
          <w:b w:val="0"/>
          <w:sz w:val="20"/>
          <w:lang w:val="el-GR"/>
        </w:rPr>
        <w:t>logistics</w:t>
      </w:r>
      <w:proofErr w:type="spellEnd"/>
      <w:r w:rsidRPr="00011923">
        <w:rPr>
          <w:rFonts w:asciiTheme="minorHAnsi" w:hAnsiTheme="minorHAnsi"/>
          <w:b w:val="0"/>
          <w:sz w:val="20"/>
          <w:lang w:val="el-GR"/>
        </w:rPr>
        <w:t xml:space="preserve"> και τριών κτιρίων γραφείων, ενός ακινήτου μικτής χρήσης (κατοικίες και γραφεία) και την αστική ανάπλαση παλιού βιομηχανικού χώρου. Το 2023 ολοκληρώθηκε το ακίνητο </w:t>
      </w:r>
      <w:proofErr w:type="spellStart"/>
      <w:r w:rsidRPr="00011923">
        <w:rPr>
          <w:rFonts w:asciiTheme="minorHAnsi" w:hAnsiTheme="minorHAnsi"/>
          <w:b w:val="0"/>
          <w:sz w:val="20"/>
          <w:lang w:val="el-GR"/>
        </w:rPr>
        <w:t>logistics</w:t>
      </w:r>
      <w:proofErr w:type="spellEnd"/>
      <w:r w:rsidRPr="00011923">
        <w:rPr>
          <w:rFonts w:asciiTheme="minorHAnsi" w:hAnsiTheme="minorHAnsi"/>
          <w:b w:val="0"/>
          <w:sz w:val="20"/>
          <w:lang w:val="el-GR"/>
        </w:rPr>
        <w:t xml:space="preserve"> στα περίχωρα της Αθήνας, ενώ η κατασκευή τριών κτιρίων γραφείων και μικτής χρήσης στην Αθήνα προχώρησε βάσει χρονοδιαγράμματος και η αναμενόμενη ολοκλήρωσή τους τοποθετείται σταδιακά το 2024 και 2025. Όλα αυτά τα κτίρια έχουν αναπτυχθεί σύμφωνα με τις αρχές του βιοκλιματικού και του έξυπνου σχεδιασμού και στοχεύουν στην εξασφάλιση  πιστοποίησης κατά LEED σε επίπεδο </w:t>
      </w:r>
      <w:proofErr w:type="spellStart"/>
      <w:r w:rsidRPr="00011923">
        <w:rPr>
          <w:rFonts w:asciiTheme="minorHAnsi" w:hAnsiTheme="minorHAnsi"/>
          <w:b w:val="0"/>
          <w:sz w:val="20"/>
          <w:lang w:val="el-GR"/>
        </w:rPr>
        <w:t>Gold</w:t>
      </w:r>
      <w:proofErr w:type="spellEnd"/>
      <w:r w:rsidRPr="00011923">
        <w:rPr>
          <w:rFonts w:asciiTheme="minorHAnsi" w:hAnsiTheme="minorHAnsi"/>
          <w:b w:val="0"/>
          <w:sz w:val="20"/>
          <w:lang w:val="el-GR"/>
        </w:rPr>
        <w:t xml:space="preserve"> ή </w:t>
      </w:r>
      <w:proofErr w:type="spellStart"/>
      <w:r w:rsidRPr="00011923">
        <w:rPr>
          <w:rFonts w:asciiTheme="minorHAnsi" w:hAnsiTheme="minorHAnsi"/>
          <w:b w:val="0"/>
          <w:sz w:val="20"/>
          <w:lang w:val="el-GR"/>
        </w:rPr>
        <w:t>Platinum</w:t>
      </w:r>
      <w:proofErr w:type="spellEnd"/>
      <w:r w:rsidRPr="00011923">
        <w:rPr>
          <w:rFonts w:asciiTheme="minorHAnsi" w:hAnsiTheme="minorHAnsi"/>
          <w:b w:val="0"/>
          <w:sz w:val="20"/>
          <w:lang w:val="el-GR"/>
        </w:rPr>
        <w:t>.</w:t>
      </w:r>
    </w:p>
    <w:p w14:paraId="7C52361B" w14:textId="77777777" w:rsidR="00E30963" w:rsidRDefault="00E30963" w:rsidP="004E46DA">
      <w:pPr>
        <w:pStyle w:val="Heading1"/>
        <w:spacing w:line="240" w:lineRule="auto"/>
        <w:ind w:left="2268"/>
        <w:jc w:val="both"/>
        <w:rPr>
          <w:rFonts w:asciiTheme="minorHAnsi" w:hAnsiTheme="minorHAnsi"/>
          <w:b w:val="0"/>
          <w:sz w:val="20"/>
          <w:lang w:val="el-GR"/>
        </w:rPr>
      </w:pPr>
    </w:p>
    <w:p w14:paraId="7C52361C" w14:textId="29DC75E5" w:rsidR="00E30963" w:rsidRDefault="00011923" w:rsidP="00E4047C">
      <w:pPr>
        <w:pStyle w:val="Heading1"/>
        <w:spacing w:line="240" w:lineRule="auto"/>
        <w:ind w:left="2268"/>
        <w:jc w:val="both"/>
        <w:rPr>
          <w:rFonts w:asciiTheme="minorHAnsi" w:hAnsiTheme="minorHAnsi"/>
          <w:b w:val="0"/>
          <w:sz w:val="20"/>
          <w:lang w:val="el-GR"/>
        </w:rPr>
      </w:pPr>
      <w:r w:rsidRPr="00011923">
        <w:rPr>
          <w:rFonts w:asciiTheme="minorHAnsi" w:hAnsiTheme="minorHAnsi"/>
          <w:b w:val="0"/>
          <w:sz w:val="20"/>
          <w:lang w:val="el-GR"/>
        </w:rPr>
        <w:t xml:space="preserve">Τον Οκτώβριο του 2023, η </w:t>
      </w:r>
      <w:proofErr w:type="spellStart"/>
      <w:r w:rsidRPr="00011923">
        <w:rPr>
          <w:rFonts w:asciiTheme="minorHAnsi" w:hAnsiTheme="minorHAnsi"/>
          <w:b w:val="0"/>
          <w:sz w:val="20"/>
          <w:lang w:val="el-GR"/>
        </w:rPr>
        <w:t>Noval</w:t>
      </w:r>
      <w:proofErr w:type="spellEnd"/>
      <w:r w:rsidRPr="00011923">
        <w:rPr>
          <w:rFonts w:asciiTheme="minorHAnsi" w:hAnsiTheme="minorHAnsi"/>
          <w:b w:val="0"/>
          <w:sz w:val="20"/>
          <w:lang w:val="el-GR"/>
        </w:rPr>
        <w:t xml:space="preserve"> </w:t>
      </w:r>
      <w:r w:rsidRPr="005C7DB4">
        <w:rPr>
          <w:rFonts w:asciiTheme="minorHAnsi" w:hAnsiTheme="minorHAnsi"/>
          <w:b w:val="0"/>
          <w:sz w:val="20"/>
          <w:lang w:val="el-GR"/>
        </w:rPr>
        <w:t xml:space="preserve">Property σύναψε μετατρέψιμο ομολογιακό δάνειο 10,5 εκατ. ευρώ με την Ευρωπαϊκή Τράπεζα Ανασυγκρότησης και Ανάπτυξης (EBRD). Το δάνειο </w:t>
      </w:r>
      <w:r w:rsidR="005C7DB4" w:rsidRPr="005C7DB4">
        <w:rPr>
          <w:rFonts w:asciiTheme="minorHAnsi" w:hAnsiTheme="minorHAnsi"/>
          <w:b w:val="0"/>
          <w:sz w:val="20"/>
          <w:lang w:val="el-GR"/>
        </w:rPr>
        <w:t>θα μετατραπεί υποχρεωτικώς υπό όρους</w:t>
      </w:r>
      <w:r w:rsidRPr="005C7DB4">
        <w:rPr>
          <w:rFonts w:asciiTheme="minorHAnsi" w:hAnsiTheme="minorHAnsi"/>
          <w:b w:val="0"/>
          <w:sz w:val="20"/>
          <w:lang w:val="el-GR"/>
        </w:rPr>
        <w:t xml:space="preserve"> σε νέες μετοχές της εταιρίας κατά την εισαγωγή των μετοχών της εταιρίας στο Χρηματιστήριο Αθηνών.</w:t>
      </w:r>
      <w:r w:rsidRPr="00011923">
        <w:rPr>
          <w:rFonts w:asciiTheme="minorHAnsi" w:hAnsiTheme="minorHAnsi"/>
          <w:b w:val="0"/>
          <w:sz w:val="20"/>
          <w:lang w:val="el-GR"/>
        </w:rPr>
        <w:t xml:space="preserve"> </w:t>
      </w:r>
    </w:p>
    <w:p w14:paraId="7C52361D" w14:textId="77777777" w:rsidR="00E30963" w:rsidRDefault="00E30963" w:rsidP="004E46DA">
      <w:pPr>
        <w:pStyle w:val="Heading1"/>
        <w:spacing w:line="240" w:lineRule="auto"/>
        <w:ind w:left="2268"/>
        <w:jc w:val="both"/>
        <w:rPr>
          <w:rFonts w:asciiTheme="minorHAnsi" w:hAnsiTheme="minorHAnsi"/>
          <w:b w:val="0"/>
          <w:sz w:val="20"/>
          <w:lang w:val="el-GR"/>
        </w:rPr>
      </w:pPr>
    </w:p>
    <w:p w14:paraId="7C52361E" w14:textId="77777777" w:rsidR="006A2168" w:rsidRDefault="006A2168" w:rsidP="007D70BB">
      <w:pPr>
        <w:pStyle w:val="Heading1"/>
        <w:spacing w:line="240" w:lineRule="auto"/>
        <w:ind w:left="2268"/>
        <w:jc w:val="both"/>
        <w:rPr>
          <w:rFonts w:asciiTheme="minorHAnsi" w:hAnsiTheme="minorHAnsi"/>
          <w:b w:val="0"/>
          <w:sz w:val="20"/>
          <w:lang w:val="el-GR"/>
        </w:rPr>
      </w:pPr>
      <w:r w:rsidRPr="00011923">
        <w:rPr>
          <w:rFonts w:asciiTheme="minorHAnsi" w:hAnsiTheme="minorHAnsi"/>
          <w:b w:val="0"/>
          <w:sz w:val="20"/>
          <w:lang w:val="el-GR"/>
        </w:rPr>
        <w:t xml:space="preserve">Το 2023, η </w:t>
      </w:r>
      <w:proofErr w:type="spellStart"/>
      <w:r w:rsidRPr="00011923">
        <w:rPr>
          <w:rFonts w:asciiTheme="minorHAnsi" w:hAnsiTheme="minorHAnsi"/>
          <w:b w:val="0"/>
          <w:sz w:val="20"/>
          <w:lang w:val="el-GR"/>
        </w:rPr>
        <w:t>Noval</w:t>
      </w:r>
      <w:proofErr w:type="spellEnd"/>
      <w:r w:rsidRPr="00011923">
        <w:rPr>
          <w:rFonts w:asciiTheme="minorHAnsi" w:hAnsiTheme="minorHAnsi"/>
          <w:b w:val="0"/>
          <w:sz w:val="20"/>
          <w:lang w:val="el-GR"/>
        </w:rPr>
        <w:t xml:space="preserve"> Property δημοσίευσε την πρώτη της έκθεση TCFD η οποία σηματοδότησε ένα σημαντικό βήμα στη δέσμευση της εταιρίας για διαφάνεια και βιώσιμες επιχειρηματικές πρακτικές.</w:t>
      </w:r>
    </w:p>
    <w:p w14:paraId="7C52361F" w14:textId="77777777" w:rsidR="006A2168" w:rsidRDefault="006A2168" w:rsidP="007D70BB">
      <w:pPr>
        <w:pStyle w:val="Heading1"/>
        <w:spacing w:line="240" w:lineRule="auto"/>
        <w:ind w:left="2268"/>
        <w:jc w:val="both"/>
        <w:rPr>
          <w:rFonts w:asciiTheme="minorHAnsi" w:hAnsiTheme="minorHAnsi"/>
          <w:b w:val="0"/>
          <w:sz w:val="20"/>
          <w:lang w:val="el-GR"/>
        </w:rPr>
      </w:pPr>
    </w:p>
    <w:p w14:paraId="7C523620" w14:textId="77777777" w:rsidR="00E30963" w:rsidRDefault="00011923" w:rsidP="007D70BB">
      <w:pPr>
        <w:pStyle w:val="Heading1"/>
        <w:spacing w:line="240" w:lineRule="auto"/>
        <w:ind w:left="2268"/>
        <w:jc w:val="both"/>
        <w:rPr>
          <w:rFonts w:asciiTheme="minorHAnsi" w:hAnsiTheme="minorHAnsi"/>
          <w:b w:val="0"/>
          <w:sz w:val="20"/>
          <w:lang w:val="el-GR"/>
        </w:rPr>
      </w:pPr>
      <w:r w:rsidRPr="00011923">
        <w:rPr>
          <w:rFonts w:asciiTheme="minorHAnsi" w:hAnsiTheme="minorHAnsi"/>
          <w:b w:val="0"/>
          <w:sz w:val="20"/>
          <w:lang w:val="el-GR"/>
        </w:rPr>
        <w:t xml:space="preserve">Προχωρώντας μπροστά, η </w:t>
      </w:r>
      <w:proofErr w:type="spellStart"/>
      <w:r w:rsidRPr="00011923">
        <w:rPr>
          <w:rFonts w:asciiTheme="minorHAnsi" w:hAnsiTheme="minorHAnsi"/>
          <w:b w:val="0"/>
          <w:sz w:val="20"/>
          <w:lang w:val="el-GR"/>
        </w:rPr>
        <w:t>Noval</w:t>
      </w:r>
      <w:proofErr w:type="spellEnd"/>
      <w:r w:rsidRPr="00011923">
        <w:rPr>
          <w:rFonts w:asciiTheme="minorHAnsi" w:hAnsiTheme="minorHAnsi"/>
          <w:b w:val="0"/>
          <w:sz w:val="20"/>
          <w:lang w:val="el-GR"/>
        </w:rPr>
        <w:t xml:space="preserve"> Property θα συνεχίσει να διαχειρίζεται ενεργά το χαρτοφυλάκιο ακινήτων της και να υλοποιεί το επενδυτικό της πρόγραμμα, όχι μόνο σε σχέση με το χαρτοφυλάκιο ιδίων ακινήτων και τα έργα που είναι ήδη σε εξέλιξη, αλλά και σε σχέση με την απόκτηση νέων ακινήτων, εστιάζοντας σε επενδύσεις και στην ανάπτυξη σύγχρονων, υψηλής ποιότητας, έξυπνων και περιβαλλοντικά πιστοποιημένων ακινήτων.</w:t>
      </w:r>
    </w:p>
    <w:p w14:paraId="7C52362F" w14:textId="0E547B01" w:rsidR="00EE6330" w:rsidRDefault="00011923" w:rsidP="00EE1060">
      <w:pPr>
        <w:pStyle w:val="Heading1"/>
        <w:spacing w:before="240" w:line="240" w:lineRule="auto"/>
        <w:ind w:left="2268"/>
        <w:jc w:val="both"/>
        <w:rPr>
          <w:rFonts w:asciiTheme="minorHAnsi" w:hAnsiTheme="minorHAnsi"/>
          <w:b w:val="0"/>
          <w:sz w:val="20"/>
          <w:lang w:val="el-GR"/>
        </w:rPr>
      </w:pPr>
      <w:r w:rsidRPr="00011923">
        <w:rPr>
          <w:rFonts w:asciiTheme="minorHAnsi" w:hAnsiTheme="minorHAnsi"/>
          <w:b w:val="0"/>
          <w:sz w:val="20"/>
          <w:lang w:val="el-GR"/>
        </w:rPr>
        <w:t xml:space="preserve">Επιπλέον, η </w:t>
      </w:r>
      <w:proofErr w:type="spellStart"/>
      <w:r w:rsidRPr="00011923">
        <w:rPr>
          <w:rFonts w:asciiTheme="minorHAnsi" w:hAnsiTheme="minorHAnsi"/>
          <w:b w:val="0"/>
          <w:sz w:val="20"/>
          <w:lang w:val="el-GR"/>
        </w:rPr>
        <w:t>Noval</w:t>
      </w:r>
      <w:proofErr w:type="spellEnd"/>
      <w:r w:rsidRPr="00011923">
        <w:rPr>
          <w:rFonts w:asciiTheme="minorHAnsi" w:hAnsiTheme="minorHAnsi"/>
          <w:b w:val="0"/>
          <w:sz w:val="20"/>
          <w:lang w:val="el-GR"/>
        </w:rPr>
        <w:t xml:space="preserve"> Property </w:t>
      </w:r>
      <w:r w:rsidR="007D70BB">
        <w:rPr>
          <w:rFonts w:asciiTheme="minorHAnsi" w:hAnsiTheme="minorHAnsi"/>
          <w:b w:val="0"/>
          <w:sz w:val="20"/>
          <w:lang w:val="el-GR"/>
        </w:rPr>
        <w:t>συνεχίζει</w:t>
      </w:r>
      <w:r w:rsidRPr="00011923">
        <w:rPr>
          <w:rFonts w:asciiTheme="minorHAnsi" w:hAnsiTheme="minorHAnsi"/>
          <w:b w:val="0"/>
          <w:sz w:val="20"/>
          <w:lang w:val="el-GR"/>
        </w:rPr>
        <w:t xml:space="preserve"> την προετοιμασία για την εισαγωγή των μετοχών της στο Χρηματιστήριο Αθηνών, η οποία αναμένεται να πραγματοποιηθεί το 2024, σε συμμόρφωση με τις απαιτήσεις του τρέχοντος νομικού πλαισίου για τις ελληνικές ΑΕΕΑΠ.</w:t>
      </w:r>
    </w:p>
    <w:p w14:paraId="1FFE5180" w14:textId="77777777" w:rsidR="00B75FA6" w:rsidRPr="00B75FA6" w:rsidRDefault="00B75FA6" w:rsidP="00B75FA6">
      <w:pPr>
        <w:ind w:left="2268"/>
        <w:rPr>
          <w:sz w:val="20"/>
          <w:szCs w:val="20"/>
          <w:lang w:val="el-GR"/>
        </w:rPr>
      </w:pPr>
    </w:p>
    <w:p w14:paraId="7C523632" w14:textId="47E4536D" w:rsidR="004026C4" w:rsidRPr="00216247" w:rsidRDefault="004026C4" w:rsidP="00B75FA6">
      <w:pPr>
        <w:pStyle w:val="Heading1"/>
        <w:spacing w:before="164" w:after="120" w:line="240" w:lineRule="auto"/>
        <w:ind w:left="2268"/>
        <w:jc w:val="both"/>
        <w:rPr>
          <w:rFonts w:asciiTheme="minorHAnsi" w:hAnsiTheme="minorHAnsi" w:cstheme="minorHAnsi"/>
          <w:color w:val="007CB7"/>
          <w:spacing w:val="-2"/>
          <w:lang w:val="el-GR"/>
        </w:rPr>
      </w:pPr>
      <w:r w:rsidRPr="00216247">
        <w:rPr>
          <w:rFonts w:asciiTheme="minorHAnsi" w:hAnsiTheme="minorHAnsi" w:cstheme="minorHAnsi"/>
          <w:color w:val="007CB7"/>
          <w:spacing w:val="-2"/>
          <w:lang w:val="el-GR"/>
        </w:rPr>
        <w:t>Μεταγενέστερα γεγονότα</w:t>
      </w:r>
    </w:p>
    <w:p w14:paraId="3D6B2970" w14:textId="08AFCF00" w:rsidR="323F23C3" w:rsidRDefault="6B7A11EE" w:rsidP="374E1258">
      <w:pPr>
        <w:pStyle w:val="BodyText"/>
        <w:spacing w:before="120"/>
        <w:ind w:left="2268" w:right="255"/>
        <w:jc w:val="both"/>
        <w:rPr>
          <w:lang w:val="el-GR"/>
        </w:rPr>
      </w:pPr>
      <w:r w:rsidRPr="374E1258">
        <w:rPr>
          <w:color w:val="231F20"/>
          <w:sz w:val="20"/>
          <w:szCs w:val="20"/>
          <w:lang w:val="el"/>
        </w:rPr>
        <w:t xml:space="preserve">Στις 7 Μαρτίου 2024, το Διοικητικό Συμβούλιο της </w:t>
      </w:r>
      <w:r w:rsidRPr="374E1258">
        <w:rPr>
          <w:color w:val="231F20"/>
          <w:sz w:val="20"/>
          <w:szCs w:val="20"/>
          <w:lang w:val="en-GB"/>
        </w:rPr>
        <w:t>Viohalco</w:t>
      </w:r>
      <w:r w:rsidRPr="374E1258">
        <w:rPr>
          <w:color w:val="231F20"/>
          <w:sz w:val="20"/>
          <w:szCs w:val="20"/>
          <w:lang w:val="el"/>
        </w:rPr>
        <w:t xml:space="preserve"> αποφάσισε να προτείνει στην Τακτική Γενική Συνέλευση των μετόχων που θα διεξαχθεί στις 28 Μαΐου 2024, την έγκριση διανομής μεικτού μερίσματος 0,12 ευρώ ανά μετοχή.</w:t>
      </w:r>
    </w:p>
    <w:p w14:paraId="7C523634" w14:textId="77777777" w:rsidR="00B3574A" w:rsidRPr="00B75FA6" w:rsidRDefault="00B3574A" w:rsidP="00B75FA6">
      <w:pPr>
        <w:ind w:left="2268"/>
        <w:rPr>
          <w:sz w:val="20"/>
          <w:szCs w:val="20"/>
          <w:lang w:val="el-GR"/>
        </w:rPr>
      </w:pPr>
    </w:p>
    <w:p w14:paraId="7C523635" w14:textId="6A4D8C5D" w:rsidR="004026C4" w:rsidRPr="00216247" w:rsidRDefault="004026C4" w:rsidP="00B75FA6">
      <w:pPr>
        <w:pStyle w:val="Heading1"/>
        <w:spacing w:before="164" w:after="120" w:line="240" w:lineRule="auto"/>
        <w:ind w:left="2268"/>
        <w:jc w:val="both"/>
        <w:rPr>
          <w:rFonts w:asciiTheme="minorHAnsi" w:hAnsiTheme="minorHAnsi" w:cstheme="minorHAnsi"/>
          <w:color w:val="007CB7"/>
          <w:spacing w:val="-2"/>
          <w:lang w:val="el-GR"/>
        </w:rPr>
      </w:pPr>
      <w:r w:rsidRPr="00216247">
        <w:rPr>
          <w:rFonts w:asciiTheme="minorHAnsi" w:hAnsiTheme="minorHAnsi" w:cstheme="minorHAnsi"/>
          <w:color w:val="007CB7"/>
          <w:spacing w:val="-2"/>
          <w:lang w:val="el-GR"/>
        </w:rPr>
        <w:t>Έκθεση του Ελεγκτή</w:t>
      </w:r>
    </w:p>
    <w:p w14:paraId="7C523636" w14:textId="1A96ECF6" w:rsidR="00361A0E" w:rsidRDefault="00B75FA6" w:rsidP="008E6F06">
      <w:pPr>
        <w:spacing w:before="120"/>
        <w:ind w:left="2268"/>
        <w:jc w:val="both"/>
        <w:rPr>
          <w:rFonts w:asciiTheme="minorHAnsi" w:hAnsiTheme="minorHAnsi"/>
          <w:sz w:val="20"/>
          <w:lang w:val="el-GR"/>
        </w:rPr>
      </w:pPr>
      <w:r>
        <w:rPr>
          <w:noProof/>
        </w:rPr>
        <w:drawing>
          <wp:anchor distT="0" distB="0" distL="114300" distR="114300" simplePos="0" relativeHeight="251671569" behindDoc="0" locked="0" layoutInCell="1" allowOverlap="1" wp14:anchorId="2B0D4953" wp14:editId="63812725">
            <wp:simplePos x="0" y="0"/>
            <wp:positionH relativeFrom="column">
              <wp:posOffset>286247</wp:posOffset>
            </wp:positionH>
            <wp:positionV relativeFrom="paragraph">
              <wp:posOffset>842203</wp:posOffset>
            </wp:positionV>
            <wp:extent cx="1035855" cy="1008000"/>
            <wp:effectExtent l="0" t="0" r="0" b="1905"/>
            <wp:wrapNone/>
            <wp:docPr id="1240210276" name="Picture 1240210276" descr="A white circle with blue lin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10276" name="Picture 1240210276" descr="A white circle with blue line icon&#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1035855" cy="1008000"/>
                    </a:xfrm>
                    <a:prstGeom prst="rect">
                      <a:avLst/>
                    </a:prstGeom>
                  </pic:spPr>
                </pic:pic>
              </a:graphicData>
            </a:graphic>
            <wp14:sizeRelH relativeFrom="page">
              <wp14:pctWidth>0</wp14:pctWidth>
            </wp14:sizeRelH>
            <wp14:sizeRelV relativeFrom="page">
              <wp14:pctHeight>0</wp14:pctHeight>
            </wp14:sizeRelV>
          </wp:anchor>
        </w:drawing>
      </w:r>
      <w:r w:rsidR="00D64037" w:rsidRPr="00574E97">
        <w:rPr>
          <w:rFonts w:asciiTheme="minorHAnsi" w:hAnsiTheme="minorHAnsi"/>
          <w:sz w:val="20"/>
          <w:lang w:val="el-GR"/>
        </w:rPr>
        <w:t xml:space="preserve">Ο τακτικός ελεγκτής, </w:t>
      </w:r>
      <w:r w:rsidR="00D64037">
        <w:rPr>
          <w:rFonts w:asciiTheme="minorHAnsi" w:hAnsiTheme="minorHAnsi"/>
          <w:sz w:val="20"/>
        </w:rPr>
        <w:t>PwC</w:t>
      </w:r>
      <w:r w:rsidR="00D64037" w:rsidRPr="00574E97">
        <w:rPr>
          <w:rFonts w:asciiTheme="minorHAnsi" w:hAnsiTheme="minorHAnsi"/>
          <w:sz w:val="20"/>
          <w:lang w:val="el-GR"/>
        </w:rPr>
        <w:t xml:space="preserve"> </w:t>
      </w:r>
      <w:proofErr w:type="spellStart"/>
      <w:r w:rsidR="00D64037">
        <w:rPr>
          <w:rFonts w:asciiTheme="minorHAnsi" w:hAnsiTheme="minorHAnsi"/>
          <w:sz w:val="20"/>
        </w:rPr>
        <w:t>Bedrijfsrevisoren</w:t>
      </w:r>
      <w:proofErr w:type="spellEnd"/>
      <w:r w:rsidR="00D64037" w:rsidRPr="00574E97">
        <w:rPr>
          <w:rFonts w:asciiTheme="minorHAnsi" w:hAnsiTheme="minorHAnsi"/>
          <w:sz w:val="20"/>
          <w:lang w:val="el-GR"/>
        </w:rPr>
        <w:t xml:space="preserve"> </w:t>
      </w:r>
      <w:proofErr w:type="spellStart"/>
      <w:r w:rsidR="00D64037">
        <w:rPr>
          <w:rFonts w:asciiTheme="minorHAnsi" w:hAnsiTheme="minorHAnsi"/>
          <w:sz w:val="20"/>
        </w:rPr>
        <w:t>bv</w:t>
      </w:r>
      <w:proofErr w:type="spellEnd"/>
      <w:r w:rsidR="00D64037" w:rsidRPr="00574E97">
        <w:rPr>
          <w:rFonts w:asciiTheme="minorHAnsi" w:hAnsiTheme="minorHAnsi"/>
          <w:sz w:val="20"/>
          <w:lang w:val="el-GR"/>
        </w:rPr>
        <w:t xml:space="preserve">, που εκπροσωπείται από τον κ. </w:t>
      </w:r>
      <w:r w:rsidR="00D64037">
        <w:rPr>
          <w:rFonts w:asciiTheme="minorHAnsi" w:hAnsiTheme="minorHAnsi"/>
          <w:sz w:val="20"/>
        </w:rPr>
        <w:t>Marc</w:t>
      </w:r>
      <w:r w:rsidR="00D64037" w:rsidRPr="00574E97">
        <w:rPr>
          <w:rFonts w:asciiTheme="minorHAnsi" w:hAnsiTheme="minorHAnsi"/>
          <w:sz w:val="20"/>
          <w:lang w:val="el-GR"/>
        </w:rPr>
        <w:t xml:space="preserve"> </w:t>
      </w:r>
      <w:r w:rsidR="00D64037">
        <w:rPr>
          <w:rFonts w:asciiTheme="minorHAnsi" w:hAnsiTheme="minorHAnsi"/>
          <w:sz w:val="20"/>
        </w:rPr>
        <w:t>Daelman</w:t>
      </w:r>
      <w:r w:rsidR="00D64037" w:rsidRPr="00574E97">
        <w:rPr>
          <w:rFonts w:asciiTheme="minorHAnsi" w:hAnsiTheme="minorHAnsi"/>
          <w:sz w:val="20"/>
          <w:lang w:val="el-GR"/>
        </w:rPr>
        <w:t>, επιβεβαίωσε ότι από τον τακτικό έλεγχο, ο οποίος έχει ουσιωδώς ολοκληρωθεί, μέχρι σήμερα δεν προέκυψαν ουσιώδεις ανακρίβειες στο προσχέδιο της ενοποιημένης κατάστασης οικονομικής θέσης και της ενοποιημένης κατάστασης αποτελεσμάτων και ότι οι χρηματοοικονομικές πληροφορίες σε αυτό το Δελτίο Τύπου είναι συνεπείς από κάθε ουσιώδη άποψη με το προσχέδιο της κατάστασης οικονομικής θέσης και της κατάστασης αποτελεσμάτων από όπου προέρχονται.</w:t>
      </w:r>
    </w:p>
    <w:p w14:paraId="57E0136E" w14:textId="77777777" w:rsidR="00B75FA6" w:rsidRPr="00574E97" w:rsidRDefault="00B75FA6" w:rsidP="00B75FA6">
      <w:pPr>
        <w:ind w:left="2268"/>
        <w:rPr>
          <w:rFonts w:asciiTheme="minorHAnsi" w:hAnsiTheme="minorHAnsi" w:cstheme="minorHAnsi"/>
          <w:sz w:val="20"/>
          <w:szCs w:val="20"/>
          <w:lang w:val="el-GR"/>
        </w:rPr>
      </w:pPr>
    </w:p>
    <w:p w14:paraId="7C523637" w14:textId="1DA177AF" w:rsidR="005E301F" w:rsidRPr="00B75FA6" w:rsidRDefault="005E301F" w:rsidP="00B75FA6">
      <w:pPr>
        <w:pStyle w:val="Heading1"/>
        <w:spacing w:before="164" w:after="120" w:line="240" w:lineRule="auto"/>
        <w:ind w:left="2268"/>
        <w:jc w:val="both"/>
        <w:rPr>
          <w:rFonts w:asciiTheme="minorHAnsi" w:hAnsiTheme="minorHAnsi" w:cstheme="minorHAnsi"/>
          <w:color w:val="007CB7"/>
          <w:spacing w:val="-2"/>
          <w:lang w:val="en-GB"/>
        </w:rPr>
      </w:pPr>
      <w:proofErr w:type="spellStart"/>
      <w:r w:rsidRPr="00B75FA6">
        <w:rPr>
          <w:rFonts w:asciiTheme="minorHAnsi" w:hAnsiTheme="minorHAnsi" w:cstheme="minorHAnsi"/>
          <w:color w:val="007CB7"/>
          <w:spacing w:val="-2"/>
          <w:lang w:val="en-GB"/>
        </w:rPr>
        <w:t>Οικονομικό</w:t>
      </w:r>
      <w:proofErr w:type="spellEnd"/>
      <w:r w:rsidRPr="00B75FA6">
        <w:rPr>
          <w:rFonts w:asciiTheme="minorHAnsi" w:hAnsiTheme="minorHAnsi" w:cstheme="minorHAnsi"/>
          <w:color w:val="007CB7"/>
          <w:spacing w:val="-2"/>
          <w:lang w:val="en-GB"/>
        </w:rPr>
        <w:t xml:space="preserve"> </w:t>
      </w:r>
      <w:proofErr w:type="spellStart"/>
      <w:r w:rsidRPr="00B75FA6">
        <w:rPr>
          <w:rFonts w:asciiTheme="minorHAnsi" w:hAnsiTheme="minorHAnsi" w:cstheme="minorHAnsi"/>
          <w:color w:val="007CB7"/>
          <w:spacing w:val="-2"/>
          <w:lang w:val="en-GB"/>
        </w:rPr>
        <w:t>ημερολόγιο</w:t>
      </w:r>
      <w:proofErr w:type="spellEnd"/>
    </w:p>
    <w:tbl>
      <w:tblPr>
        <w:tblW w:w="3923" w:type="pct"/>
        <w:tblInd w:w="2268" w:type="dxa"/>
        <w:tblCellMar>
          <w:left w:w="0" w:type="dxa"/>
          <w:right w:w="0" w:type="dxa"/>
        </w:tblCellMar>
        <w:tblLook w:val="04A0" w:firstRow="1" w:lastRow="0" w:firstColumn="1" w:lastColumn="0" w:noHBand="0" w:noVBand="1"/>
      </w:tblPr>
      <w:tblGrid>
        <w:gridCol w:w="2977"/>
        <w:gridCol w:w="5386"/>
      </w:tblGrid>
      <w:tr w:rsidR="00ED6861" w:rsidRPr="008E1EAA" w14:paraId="7C52363B" w14:textId="77777777" w:rsidTr="002A1867">
        <w:trPr>
          <w:trHeight w:val="283"/>
        </w:trPr>
        <w:tc>
          <w:tcPr>
            <w:tcW w:w="2977" w:type="dxa"/>
            <w:tcBorders>
              <w:top w:val="single" w:sz="8" w:space="0" w:color="FFFFFF"/>
              <w:left w:val="nil"/>
              <w:bottom w:val="nil"/>
              <w:right w:val="nil"/>
            </w:tcBorders>
            <w:shd w:val="clear" w:color="auto" w:fill="007CB7"/>
            <w:tcMar>
              <w:top w:w="15" w:type="dxa"/>
              <w:left w:w="108" w:type="dxa"/>
              <w:bottom w:w="0" w:type="dxa"/>
              <w:right w:w="108" w:type="dxa"/>
            </w:tcMar>
            <w:vAlign w:val="center"/>
            <w:hideMark/>
          </w:tcPr>
          <w:p w14:paraId="7C523639" w14:textId="77777777" w:rsidR="009F455F" w:rsidRPr="002A1867" w:rsidRDefault="009F455F" w:rsidP="002A1867">
            <w:pPr>
              <w:widowControl/>
              <w:tabs>
                <w:tab w:val="left" w:pos="2020"/>
              </w:tabs>
              <w:autoSpaceDE/>
              <w:autoSpaceDN/>
              <w:ind w:left="29"/>
              <w:rPr>
                <w:rFonts w:ascii="Arial" w:eastAsia="Times New Roman" w:hAnsi="Arial" w:cs="Arial"/>
                <w:sz w:val="18"/>
                <w:szCs w:val="18"/>
              </w:rPr>
            </w:pPr>
            <w:proofErr w:type="spellStart"/>
            <w:r w:rsidRPr="002A1867">
              <w:rPr>
                <w:b/>
                <w:i/>
                <w:color w:val="FFFFFF"/>
                <w:sz w:val="18"/>
                <w:szCs w:val="18"/>
              </w:rPr>
              <w:t>Ημερομηνί</w:t>
            </w:r>
            <w:proofErr w:type="spellEnd"/>
            <w:r w:rsidRPr="002A1867">
              <w:rPr>
                <w:b/>
                <w:i/>
                <w:color w:val="FFFFFF"/>
                <w:sz w:val="18"/>
                <w:szCs w:val="18"/>
              </w:rPr>
              <w:t>α</w:t>
            </w:r>
          </w:p>
        </w:tc>
        <w:tc>
          <w:tcPr>
            <w:tcW w:w="5387" w:type="dxa"/>
            <w:tcBorders>
              <w:top w:val="single" w:sz="8" w:space="0" w:color="FFFFFF"/>
              <w:left w:val="nil"/>
              <w:bottom w:val="nil"/>
              <w:right w:val="nil"/>
            </w:tcBorders>
            <w:shd w:val="clear" w:color="auto" w:fill="007CB7"/>
            <w:tcMar>
              <w:top w:w="15" w:type="dxa"/>
              <w:left w:w="108" w:type="dxa"/>
              <w:bottom w:w="0" w:type="dxa"/>
              <w:right w:w="108" w:type="dxa"/>
            </w:tcMar>
            <w:vAlign w:val="center"/>
            <w:hideMark/>
          </w:tcPr>
          <w:p w14:paraId="7C52363A" w14:textId="77777777" w:rsidR="009F455F" w:rsidRPr="00B75FA6" w:rsidRDefault="009F455F" w:rsidP="002A1867">
            <w:pPr>
              <w:widowControl/>
              <w:autoSpaceDE/>
              <w:autoSpaceDN/>
              <w:ind w:right="259"/>
              <w:jc w:val="both"/>
              <w:rPr>
                <w:rFonts w:ascii="Arial" w:eastAsia="Times New Roman" w:hAnsi="Arial" w:cs="Arial"/>
                <w:sz w:val="18"/>
                <w:szCs w:val="18"/>
              </w:rPr>
            </w:pPr>
            <w:proofErr w:type="spellStart"/>
            <w:r w:rsidRPr="00B75FA6">
              <w:rPr>
                <w:b/>
                <w:i/>
                <w:color w:val="FFFFFF"/>
                <w:sz w:val="18"/>
                <w:szCs w:val="18"/>
              </w:rPr>
              <w:t>Γεγονός</w:t>
            </w:r>
            <w:proofErr w:type="spellEnd"/>
          </w:p>
        </w:tc>
      </w:tr>
      <w:tr w:rsidR="005A04A8" w:rsidRPr="00E67599" w14:paraId="7C52363E" w14:textId="77777777" w:rsidTr="002A1867">
        <w:trPr>
          <w:trHeight w:val="283"/>
        </w:trPr>
        <w:tc>
          <w:tcPr>
            <w:tcW w:w="2977" w:type="dxa"/>
            <w:tcBorders>
              <w:top w:val="nil"/>
              <w:left w:val="nil"/>
              <w:bottom w:val="single" w:sz="2" w:space="0" w:color="AFABAB"/>
              <w:right w:val="nil"/>
            </w:tcBorders>
            <w:shd w:val="clear" w:color="auto" w:fill="auto"/>
            <w:tcMar>
              <w:top w:w="15" w:type="dxa"/>
              <w:left w:w="108" w:type="dxa"/>
              <w:bottom w:w="0" w:type="dxa"/>
              <w:right w:w="108" w:type="dxa"/>
            </w:tcMar>
            <w:vAlign w:val="center"/>
            <w:hideMark/>
          </w:tcPr>
          <w:p w14:paraId="7C52363C" w14:textId="6AE5279D" w:rsidR="009F455F" w:rsidRPr="002A1867" w:rsidRDefault="00A35E86" w:rsidP="002A1867">
            <w:pPr>
              <w:widowControl/>
              <w:tabs>
                <w:tab w:val="left" w:pos="2020"/>
              </w:tabs>
              <w:autoSpaceDE/>
              <w:autoSpaceDN/>
              <w:ind w:left="29"/>
              <w:rPr>
                <w:rFonts w:ascii="Arial" w:eastAsia="Times New Roman" w:hAnsi="Arial" w:cs="Arial"/>
                <w:sz w:val="18"/>
                <w:szCs w:val="18"/>
              </w:rPr>
            </w:pPr>
            <w:r w:rsidRPr="002A1867">
              <w:rPr>
                <w:b/>
                <w:sz w:val="18"/>
                <w:szCs w:val="18"/>
              </w:rPr>
              <w:t>Παρα</w:t>
            </w:r>
            <w:proofErr w:type="spellStart"/>
            <w:r w:rsidRPr="002A1867">
              <w:rPr>
                <w:b/>
                <w:sz w:val="18"/>
                <w:szCs w:val="18"/>
              </w:rPr>
              <w:t>σκευή</w:t>
            </w:r>
            <w:proofErr w:type="spellEnd"/>
            <w:r w:rsidRPr="002A1867">
              <w:rPr>
                <w:b/>
                <w:sz w:val="18"/>
                <w:szCs w:val="18"/>
              </w:rPr>
              <w:t>, 8 Μα</w:t>
            </w:r>
            <w:proofErr w:type="spellStart"/>
            <w:r w:rsidRPr="002A1867">
              <w:rPr>
                <w:b/>
                <w:sz w:val="18"/>
                <w:szCs w:val="18"/>
              </w:rPr>
              <w:t>ρτίου</w:t>
            </w:r>
            <w:proofErr w:type="spellEnd"/>
            <w:r w:rsidRPr="002A1867">
              <w:rPr>
                <w:b/>
                <w:sz w:val="18"/>
                <w:szCs w:val="18"/>
              </w:rPr>
              <w:t xml:space="preserve"> 2024</w:t>
            </w:r>
          </w:p>
        </w:tc>
        <w:tc>
          <w:tcPr>
            <w:tcW w:w="5387" w:type="dxa"/>
            <w:tcBorders>
              <w:top w:val="nil"/>
              <w:left w:val="nil"/>
              <w:bottom w:val="single" w:sz="2" w:space="0" w:color="AFABAB"/>
              <w:right w:val="nil"/>
            </w:tcBorders>
            <w:shd w:val="clear" w:color="auto" w:fill="auto"/>
            <w:tcMar>
              <w:top w:w="15" w:type="dxa"/>
              <w:left w:w="108" w:type="dxa"/>
              <w:bottom w:w="0" w:type="dxa"/>
              <w:right w:w="108" w:type="dxa"/>
            </w:tcMar>
            <w:vAlign w:val="center"/>
            <w:hideMark/>
          </w:tcPr>
          <w:p w14:paraId="7C52363D" w14:textId="77777777" w:rsidR="009F455F" w:rsidRPr="00B75FA6" w:rsidRDefault="009F455F" w:rsidP="002A1867">
            <w:pPr>
              <w:widowControl/>
              <w:autoSpaceDE/>
              <w:autoSpaceDN/>
              <w:ind w:right="259"/>
              <w:rPr>
                <w:rFonts w:ascii="Arial" w:eastAsia="Times New Roman" w:hAnsi="Arial" w:cs="Arial"/>
                <w:sz w:val="18"/>
                <w:szCs w:val="18"/>
                <w:lang w:val="el-GR"/>
              </w:rPr>
            </w:pPr>
            <w:r w:rsidRPr="00B75FA6">
              <w:rPr>
                <w:sz w:val="18"/>
                <w:szCs w:val="18"/>
                <w:lang w:val="el-GR"/>
              </w:rPr>
              <w:t>Τηλεδιάσκεψη για παρουσίαση οικονομικών αποτελεσμάτων 2023 σε επενδυτές και αναλυτές</w:t>
            </w:r>
          </w:p>
        </w:tc>
      </w:tr>
      <w:tr w:rsidR="00FA6476" w:rsidRPr="008E1EAA" w14:paraId="7C523641" w14:textId="77777777" w:rsidTr="002A1867">
        <w:trPr>
          <w:trHeight w:val="283"/>
        </w:trPr>
        <w:tc>
          <w:tcPr>
            <w:tcW w:w="2977" w:type="dxa"/>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7C52363F" w14:textId="77777777" w:rsidR="009F455F" w:rsidRPr="002A1867" w:rsidRDefault="00E91EB5" w:rsidP="002A1867">
            <w:pPr>
              <w:widowControl/>
              <w:tabs>
                <w:tab w:val="left" w:pos="2020"/>
              </w:tabs>
              <w:autoSpaceDE/>
              <w:autoSpaceDN/>
              <w:ind w:left="29"/>
              <w:rPr>
                <w:rFonts w:ascii="Arial" w:eastAsia="Times New Roman" w:hAnsi="Arial" w:cs="Arial"/>
                <w:color w:val="FF0000"/>
                <w:sz w:val="18"/>
                <w:szCs w:val="18"/>
              </w:rPr>
            </w:pPr>
            <w:proofErr w:type="spellStart"/>
            <w:r w:rsidRPr="002A1867">
              <w:rPr>
                <w:b/>
                <w:sz w:val="18"/>
                <w:szCs w:val="18"/>
              </w:rPr>
              <w:t>Πέμ</w:t>
            </w:r>
            <w:proofErr w:type="spellEnd"/>
            <w:r w:rsidRPr="002A1867">
              <w:rPr>
                <w:b/>
                <w:sz w:val="18"/>
                <w:szCs w:val="18"/>
              </w:rPr>
              <w:t>πτη, 4 Απ</w:t>
            </w:r>
            <w:proofErr w:type="spellStart"/>
            <w:r w:rsidRPr="002A1867">
              <w:rPr>
                <w:b/>
                <w:sz w:val="18"/>
                <w:szCs w:val="18"/>
              </w:rPr>
              <w:t>ριλίου</w:t>
            </w:r>
            <w:proofErr w:type="spellEnd"/>
            <w:r w:rsidRPr="002A1867">
              <w:rPr>
                <w:b/>
                <w:sz w:val="18"/>
                <w:szCs w:val="18"/>
              </w:rPr>
              <w:t xml:space="preserve"> 2024</w:t>
            </w:r>
          </w:p>
        </w:tc>
        <w:tc>
          <w:tcPr>
            <w:tcW w:w="5387" w:type="dxa"/>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7C523640" w14:textId="77777777" w:rsidR="009F455F" w:rsidRPr="00B75FA6" w:rsidRDefault="009F455F" w:rsidP="002A1867">
            <w:pPr>
              <w:widowControl/>
              <w:autoSpaceDE/>
              <w:autoSpaceDN/>
              <w:ind w:right="259"/>
              <w:rPr>
                <w:rFonts w:ascii="Arial" w:eastAsia="Times New Roman" w:hAnsi="Arial" w:cs="Arial"/>
                <w:sz w:val="18"/>
                <w:szCs w:val="18"/>
              </w:rPr>
            </w:pPr>
            <w:proofErr w:type="spellStart"/>
            <w:r w:rsidRPr="00B75FA6">
              <w:rPr>
                <w:sz w:val="18"/>
                <w:szCs w:val="18"/>
              </w:rPr>
              <w:t>Δημοσίευση</w:t>
            </w:r>
            <w:proofErr w:type="spellEnd"/>
            <w:r w:rsidRPr="00B75FA6">
              <w:rPr>
                <w:sz w:val="18"/>
                <w:szCs w:val="18"/>
              </w:rPr>
              <w:t xml:space="preserve"> </w:t>
            </w:r>
            <w:proofErr w:type="spellStart"/>
            <w:r w:rsidRPr="00B75FA6">
              <w:rPr>
                <w:sz w:val="18"/>
                <w:szCs w:val="18"/>
              </w:rPr>
              <w:t>Ετήσι</w:t>
            </w:r>
            <w:proofErr w:type="spellEnd"/>
            <w:r w:rsidRPr="00B75FA6">
              <w:rPr>
                <w:sz w:val="18"/>
                <w:szCs w:val="18"/>
              </w:rPr>
              <w:t xml:space="preserve">ας </w:t>
            </w:r>
            <w:proofErr w:type="spellStart"/>
            <w:r w:rsidRPr="00B75FA6">
              <w:rPr>
                <w:sz w:val="18"/>
                <w:szCs w:val="18"/>
              </w:rPr>
              <w:t>Οικονομικής</w:t>
            </w:r>
            <w:proofErr w:type="spellEnd"/>
            <w:r w:rsidRPr="00B75FA6">
              <w:rPr>
                <w:sz w:val="18"/>
                <w:szCs w:val="18"/>
              </w:rPr>
              <w:t xml:space="preserve"> </w:t>
            </w:r>
            <w:proofErr w:type="spellStart"/>
            <w:r w:rsidRPr="00B75FA6">
              <w:rPr>
                <w:sz w:val="18"/>
                <w:szCs w:val="18"/>
              </w:rPr>
              <w:t>Έκθεσης</w:t>
            </w:r>
            <w:proofErr w:type="spellEnd"/>
            <w:r w:rsidRPr="00B75FA6">
              <w:rPr>
                <w:sz w:val="18"/>
                <w:szCs w:val="18"/>
              </w:rPr>
              <w:t xml:space="preserve"> 2023</w:t>
            </w:r>
          </w:p>
        </w:tc>
      </w:tr>
      <w:tr w:rsidR="00FA6476" w:rsidRPr="008E1EAA" w14:paraId="7C523644" w14:textId="77777777" w:rsidTr="002A1867">
        <w:trPr>
          <w:trHeight w:val="283"/>
        </w:trPr>
        <w:tc>
          <w:tcPr>
            <w:tcW w:w="2977" w:type="dxa"/>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7C523642" w14:textId="77777777" w:rsidR="009F455F" w:rsidRPr="002A1867" w:rsidRDefault="00113910" w:rsidP="002A1867">
            <w:pPr>
              <w:widowControl/>
              <w:tabs>
                <w:tab w:val="left" w:pos="2020"/>
              </w:tabs>
              <w:autoSpaceDE/>
              <w:autoSpaceDN/>
              <w:ind w:left="29"/>
              <w:rPr>
                <w:rFonts w:ascii="Arial" w:eastAsia="Times New Roman" w:hAnsi="Arial" w:cs="Arial"/>
                <w:color w:val="FF0000"/>
                <w:sz w:val="18"/>
                <w:szCs w:val="18"/>
              </w:rPr>
            </w:pPr>
            <w:proofErr w:type="spellStart"/>
            <w:r w:rsidRPr="002A1867">
              <w:rPr>
                <w:b/>
                <w:sz w:val="18"/>
                <w:szCs w:val="18"/>
              </w:rPr>
              <w:t>Τρίτη</w:t>
            </w:r>
            <w:proofErr w:type="spellEnd"/>
            <w:r w:rsidRPr="002A1867">
              <w:rPr>
                <w:b/>
                <w:sz w:val="18"/>
                <w:szCs w:val="18"/>
              </w:rPr>
              <w:t>, 28 Μα</w:t>
            </w:r>
            <w:proofErr w:type="spellStart"/>
            <w:r w:rsidRPr="002A1867">
              <w:rPr>
                <w:b/>
                <w:sz w:val="18"/>
                <w:szCs w:val="18"/>
              </w:rPr>
              <w:t>ΐου</w:t>
            </w:r>
            <w:proofErr w:type="spellEnd"/>
            <w:r w:rsidRPr="002A1867">
              <w:rPr>
                <w:b/>
                <w:sz w:val="18"/>
                <w:szCs w:val="18"/>
              </w:rPr>
              <w:t xml:space="preserve"> 2024</w:t>
            </w:r>
          </w:p>
        </w:tc>
        <w:tc>
          <w:tcPr>
            <w:tcW w:w="5387" w:type="dxa"/>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7C523643" w14:textId="77777777" w:rsidR="009F455F" w:rsidRPr="00B75FA6" w:rsidRDefault="009F455F" w:rsidP="002A1867">
            <w:pPr>
              <w:widowControl/>
              <w:autoSpaceDE/>
              <w:autoSpaceDN/>
              <w:ind w:right="259"/>
              <w:rPr>
                <w:rFonts w:ascii="Arial" w:eastAsia="Times New Roman" w:hAnsi="Arial" w:cs="Arial"/>
                <w:sz w:val="18"/>
                <w:szCs w:val="18"/>
              </w:rPr>
            </w:pPr>
            <w:proofErr w:type="spellStart"/>
            <w:r w:rsidRPr="00B75FA6">
              <w:rPr>
                <w:sz w:val="18"/>
                <w:szCs w:val="18"/>
              </w:rPr>
              <w:t>Ετήσι</w:t>
            </w:r>
            <w:proofErr w:type="spellEnd"/>
            <w:r w:rsidRPr="00B75FA6">
              <w:rPr>
                <w:sz w:val="18"/>
                <w:szCs w:val="18"/>
              </w:rPr>
              <w:t xml:space="preserve">α </w:t>
            </w:r>
            <w:proofErr w:type="spellStart"/>
            <w:r w:rsidRPr="00B75FA6">
              <w:rPr>
                <w:sz w:val="18"/>
                <w:szCs w:val="18"/>
              </w:rPr>
              <w:t>Γενική</w:t>
            </w:r>
            <w:proofErr w:type="spellEnd"/>
            <w:r w:rsidRPr="00B75FA6">
              <w:rPr>
                <w:sz w:val="18"/>
                <w:szCs w:val="18"/>
              </w:rPr>
              <w:t xml:space="preserve"> </w:t>
            </w:r>
            <w:proofErr w:type="spellStart"/>
            <w:r w:rsidRPr="00B75FA6">
              <w:rPr>
                <w:sz w:val="18"/>
                <w:szCs w:val="18"/>
              </w:rPr>
              <w:t>Συνέλευση</w:t>
            </w:r>
            <w:proofErr w:type="spellEnd"/>
            <w:r w:rsidRPr="00B75FA6">
              <w:rPr>
                <w:sz w:val="18"/>
                <w:szCs w:val="18"/>
              </w:rPr>
              <w:t xml:space="preserve"> 2024</w:t>
            </w:r>
          </w:p>
        </w:tc>
      </w:tr>
      <w:tr w:rsidR="00FA6476" w:rsidRPr="008E1EAA" w14:paraId="7C523647" w14:textId="77777777" w:rsidTr="002A1867">
        <w:trPr>
          <w:trHeight w:val="283"/>
        </w:trPr>
        <w:tc>
          <w:tcPr>
            <w:tcW w:w="2977" w:type="dxa"/>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7C523645" w14:textId="77777777" w:rsidR="009F455F" w:rsidRPr="002A1867" w:rsidRDefault="004454BC" w:rsidP="002A1867">
            <w:pPr>
              <w:widowControl/>
              <w:tabs>
                <w:tab w:val="left" w:pos="2020"/>
              </w:tabs>
              <w:autoSpaceDE/>
              <w:autoSpaceDN/>
              <w:ind w:left="29"/>
              <w:rPr>
                <w:b/>
                <w:bCs/>
                <w:kern w:val="24"/>
                <w:sz w:val="18"/>
                <w:szCs w:val="18"/>
              </w:rPr>
            </w:pPr>
            <w:proofErr w:type="spellStart"/>
            <w:r w:rsidRPr="002A1867">
              <w:rPr>
                <w:b/>
                <w:sz w:val="18"/>
                <w:szCs w:val="18"/>
              </w:rPr>
              <w:t>Τρίτη</w:t>
            </w:r>
            <w:proofErr w:type="spellEnd"/>
            <w:r w:rsidRPr="002A1867">
              <w:rPr>
                <w:b/>
                <w:sz w:val="18"/>
                <w:szCs w:val="18"/>
              </w:rPr>
              <w:t xml:space="preserve">, 25 </w:t>
            </w:r>
            <w:proofErr w:type="spellStart"/>
            <w:r w:rsidRPr="002A1867">
              <w:rPr>
                <w:b/>
                <w:sz w:val="18"/>
                <w:szCs w:val="18"/>
              </w:rPr>
              <w:t>Ιουνίου</w:t>
            </w:r>
            <w:proofErr w:type="spellEnd"/>
            <w:r w:rsidRPr="002A1867">
              <w:rPr>
                <w:b/>
                <w:sz w:val="18"/>
                <w:szCs w:val="18"/>
              </w:rPr>
              <w:t xml:space="preserve"> 2024</w:t>
            </w:r>
          </w:p>
        </w:tc>
        <w:tc>
          <w:tcPr>
            <w:tcW w:w="5387" w:type="dxa"/>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7C523646" w14:textId="77777777" w:rsidR="009F455F" w:rsidRPr="00B75FA6" w:rsidRDefault="009F455F" w:rsidP="002A1867">
            <w:pPr>
              <w:widowControl/>
              <w:autoSpaceDE/>
              <w:autoSpaceDN/>
              <w:ind w:right="259"/>
              <w:rPr>
                <w:rFonts w:ascii="Arial" w:eastAsia="Times New Roman" w:hAnsi="Arial" w:cs="Arial"/>
                <w:sz w:val="18"/>
                <w:szCs w:val="18"/>
              </w:rPr>
            </w:pPr>
            <w:r w:rsidRPr="00B75FA6">
              <w:rPr>
                <w:sz w:val="18"/>
                <w:szCs w:val="18"/>
              </w:rPr>
              <w:t>Απ</w:t>
            </w:r>
            <w:proofErr w:type="spellStart"/>
            <w:r w:rsidRPr="00B75FA6">
              <w:rPr>
                <w:sz w:val="18"/>
                <w:szCs w:val="18"/>
              </w:rPr>
              <w:t>οκο</w:t>
            </w:r>
            <w:proofErr w:type="spellEnd"/>
            <w:r w:rsidRPr="00B75FA6">
              <w:rPr>
                <w:sz w:val="18"/>
                <w:szCs w:val="18"/>
              </w:rPr>
              <w:t xml:space="preserve">πή </w:t>
            </w:r>
            <w:proofErr w:type="spellStart"/>
            <w:r w:rsidRPr="00B75FA6">
              <w:rPr>
                <w:sz w:val="18"/>
                <w:szCs w:val="18"/>
              </w:rPr>
              <w:t>μερίσμ</w:t>
            </w:r>
            <w:proofErr w:type="spellEnd"/>
            <w:r w:rsidRPr="00B75FA6">
              <w:rPr>
                <w:sz w:val="18"/>
                <w:szCs w:val="18"/>
              </w:rPr>
              <w:t xml:space="preserve">ατος </w:t>
            </w:r>
            <w:proofErr w:type="spellStart"/>
            <w:r w:rsidRPr="00B75FA6">
              <w:rPr>
                <w:sz w:val="18"/>
                <w:szCs w:val="18"/>
              </w:rPr>
              <w:t>χρήσης</w:t>
            </w:r>
            <w:proofErr w:type="spellEnd"/>
            <w:r w:rsidRPr="00B75FA6">
              <w:rPr>
                <w:sz w:val="18"/>
                <w:szCs w:val="18"/>
              </w:rPr>
              <w:t xml:space="preserve"> 2023</w:t>
            </w:r>
          </w:p>
        </w:tc>
      </w:tr>
      <w:tr w:rsidR="005A04A8" w:rsidRPr="00E67599" w14:paraId="7C52364A" w14:textId="77777777" w:rsidTr="002A1867">
        <w:trPr>
          <w:trHeight w:val="283"/>
        </w:trPr>
        <w:tc>
          <w:tcPr>
            <w:tcW w:w="2977" w:type="dxa"/>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7C523648" w14:textId="77777777" w:rsidR="009F455F" w:rsidRPr="002A1867" w:rsidRDefault="005D4510" w:rsidP="002A1867">
            <w:pPr>
              <w:widowControl/>
              <w:tabs>
                <w:tab w:val="left" w:pos="2020"/>
              </w:tabs>
              <w:autoSpaceDE/>
              <w:autoSpaceDN/>
              <w:ind w:left="29"/>
              <w:rPr>
                <w:b/>
                <w:bCs/>
                <w:kern w:val="24"/>
                <w:sz w:val="18"/>
                <w:szCs w:val="18"/>
              </w:rPr>
            </w:pPr>
            <w:proofErr w:type="spellStart"/>
            <w:r w:rsidRPr="002A1867">
              <w:rPr>
                <w:b/>
                <w:sz w:val="18"/>
                <w:szCs w:val="18"/>
              </w:rPr>
              <w:t>Τετάρτη</w:t>
            </w:r>
            <w:proofErr w:type="spellEnd"/>
            <w:r w:rsidRPr="002A1867">
              <w:rPr>
                <w:b/>
                <w:sz w:val="18"/>
                <w:szCs w:val="18"/>
              </w:rPr>
              <w:t xml:space="preserve">, 26 </w:t>
            </w:r>
            <w:proofErr w:type="spellStart"/>
            <w:r w:rsidRPr="002A1867">
              <w:rPr>
                <w:b/>
                <w:sz w:val="18"/>
                <w:szCs w:val="18"/>
              </w:rPr>
              <w:t>Ιουνίου</w:t>
            </w:r>
            <w:proofErr w:type="spellEnd"/>
            <w:r w:rsidRPr="002A1867">
              <w:rPr>
                <w:b/>
                <w:sz w:val="18"/>
                <w:szCs w:val="18"/>
              </w:rPr>
              <w:t xml:space="preserve"> 2024</w:t>
            </w:r>
          </w:p>
        </w:tc>
        <w:tc>
          <w:tcPr>
            <w:tcW w:w="5387" w:type="dxa"/>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7C523649" w14:textId="77777777" w:rsidR="009F455F" w:rsidRPr="00B75FA6" w:rsidRDefault="009F455F" w:rsidP="002A1867">
            <w:pPr>
              <w:widowControl/>
              <w:autoSpaceDE/>
              <w:autoSpaceDN/>
              <w:ind w:right="259"/>
              <w:rPr>
                <w:rFonts w:ascii="Arial" w:eastAsia="Times New Roman" w:hAnsi="Arial" w:cs="Arial"/>
                <w:sz w:val="18"/>
                <w:szCs w:val="18"/>
                <w:lang w:val="el-GR"/>
              </w:rPr>
            </w:pPr>
            <w:r w:rsidRPr="00B75FA6">
              <w:rPr>
                <w:sz w:val="18"/>
                <w:szCs w:val="18"/>
                <w:lang w:val="el-GR"/>
              </w:rPr>
              <w:t>Δικαιούχοι μερίσματος χρήσης 2023 - Ημερομηνία καταγραφής*</w:t>
            </w:r>
          </w:p>
        </w:tc>
      </w:tr>
      <w:tr w:rsidR="00FA6476" w:rsidRPr="008E1EAA" w14:paraId="7C52364D" w14:textId="77777777" w:rsidTr="002A1867">
        <w:trPr>
          <w:trHeight w:val="283"/>
        </w:trPr>
        <w:tc>
          <w:tcPr>
            <w:tcW w:w="2977" w:type="dxa"/>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7C52364B" w14:textId="77777777" w:rsidR="009F455F" w:rsidRPr="002A1867" w:rsidRDefault="007758A6" w:rsidP="002A1867">
            <w:pPr>
              <w:widowControl/>
              <w:tabs>
                <w:tab w:val="left" w:pos="2020"/>
              </w:tabs>
              <w:autoSpaceDE/>
              <w:autoSpaceDN/>
              <w:ind w:left="29"/>
              <w:rPr>
                <w:b/>
                <w:bCs/>
                <w:kern w:val="24"/>
                <w:sz w:val="18"/>
                <w:szCs w:val="18"/>
              </w:rPr>
            </w:pPr>
            <w:proofErr w:type="spellStart"/>
            <w:r w:rsidRPr="002A1867">
              <w:rPr>
                <w:b/>
                <w:sz w:val="18"/>
                <w:szCs w:val="18"/>
              </w:rPr>
              <w:t>Πέμ</w:t>
            </w:r>
            <w:proofErr w:type="spellEnd"/>
            <w:r w:rsidRPr="002A1867">
              <w:rPr>
                <w:b/>
                <w:sz w:val="18"/>
                <w:szCs w:val="18"/>
              </w:rPr>
              <w:t xml:space="preserve">πτη, 27 </w:t>
            </w:r>
            <w:proofErr w:type="spellStart"/>
            <w:r w:rsidRPr="002A1867">
              <w:rPr>
                <w:b/>
                <w:sz w:val="18"/>
                <w:szCs w:val="18"/>
              </w:rPr>
              <w:t>Ιουνίου</w:t>
            </w:r>
            <w:proofErr w:type="spellEnd"/>
            <w:r w:rsidRPr="002A1867">
              <w:rPr>
                <w:b/>
                <w:sz w:val="18"/>
                <w:szCs w:val="18"/>
              </w:rPr>
              <w:t xml:space="preserve"> 2024</w:t>
            </w:r>
          </w:p>
        </w:tc>
        <w:tc>
          <w:tcPr>
            <w:tcW w:w="5387" w:type="dxa"/>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7C52364C" w14:textId="77777777" w:rsidR="009F455F" w:rsidRPr="00B75FA6" w:rsidRDefault="009F455F" w:rsidP="002A1867">
            <w:pPr>
              <w:widowControl/>
              <w:autoSpaceDE/>
              <w:autoSpaceDN/>
              <w:ind w:right="259"/>
              <w:rPr>
                <w:rFonts w:ascii="Arial" w:eastAsia="Times New Roman" w:hAnsi="Arial" w:cs="Arial"/>
                <w:sz w:val="18"/>
                <w:szCs w:val="18"/>
              </w:rPr>
            </w:pPr>
            <w:proofErr w:type="spellStart"/>
            <w:r w:rsidRPr="00B75FA6">
              <w:rPr>
                <w:sz w:val="18"/>
                <w:szCs w:val="18"/>
              </w:rPr>
              <w:t>Έν</w:t>
            </w:r>
            <w:proofErr w:type="spellEnd"/>
            <w:r w:rsidRPr="00B75FA6">
              <w:rPr>
                <w:sz w:val="18"/>
                <w:szCs w:val="18"/>
              </w:rPr>
              <w:t>αρξη καταβ</w:t>
            </w:r>
            <w:proofErr w:type="spellStart"/>
            <w:r w:rsidRPr="00B75FA6">
              <w:rPr>
                <w:sz w:val="18"/>
                <w:szCs w:val="18"/>
              </w:rPr>
              <w:t>ολής</w:t>
            </w:r>
            <w:proofErr w:type="spellEnd"/>
            <w:r w:rsidRPr="00B75FA6">
              <w:rPr>
                <w:sz w:val="18"/>
                <w:szCs w:val="18"/>
              </w:rPr>
              <w:t xml:space="preserve"> </w:t>
            </w:r>
            <w:proofErr w:type="spellStart"/>
            <w:r w:rsidRPr="00B75FA6">
              <w:rPr>
                <w:sz w:val="18"/>
                <w:szCs w:val="18"/>
              </w:rPr>
              <w:t>μερίσμ</w:t>
            </w:r>
            <w:proofErr w:type="spellEnd"/>
            <w:r w:rsidRPr="00B75FA6">
              <w:rPr>
                <w:sz w:val="18"/>
                <w:szCs w:val="18"/>
              </w:rPr>
              <w:t xml:space="preserve">ατος </w:t>
            </w:r>
            <w:proofErr w:type="spellStart"/>
            <w:r w:rsidRPr="00B75FA6">
              <w:rPr>
                <w:sz w:val="18"/>
                <w:szCs w:val="18"/>
              </w:rPr>
              <w:t>χρήσης</w:t>
            </w:r>
            <w:proofErr w:type="spellEnd"/>
            <w:r w:rsidRPr="00B75FA6">
              <w:rPr>
                <w:sz w:val="18"/>
                <w:szCs w:val="18"/>
              </w:rPr>
              <w:t xml:space="preserve"> 2023</w:t>
            </w:r>
          </w:p>
        </w:tc>
      </w:tr>
      <w:tr w:rsidR="00FA6476" w:rsidRPr="008E1EAA" w14:paraId="7C523650" w14:textId="77777777" w:rsidTr="002A1867">
        <w:trPr>
          <w:trHeight w:val="283"/>
        </w:trPr>
        <w:tc>
          <w:tcPr>
            <w:tcW w:w="2977" w:type="dxa"/>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7C52364E" w14:textId="77777777" w:rsidR="009F455F" w:rsidRPr="002A1867" w:rsidRDefault="00ED504D" w:rsidP="002A1867">
            <w:pPr>
              <w:widowControl/>
              <w:tabs>
                <w:tab w:val="left" w:pos="2020"/>
              </w:tabs>
              <w:autoSpaceDE/>
              <w:autoSpaceDN/>
              <w:ind w:left="29"/>
              <w:rPr>
                <w:b/>
                <w:bCs/>
                <w:kern w:val="24"/>
                <w:sz w:val="18"/>
                <w:szCs w:val="18"/>
              </w:rPr>
            </w:pPr>
            <w:proofErr w:type="spellStart"/>
            <w:r w:rsidRPr="002A1867">
              <w:rPr>
                <w:b/>
                <w:sz w:val="18"/>
                <w:szCs w:val="18"/>
              </w:rPr>
              <w:t>Πέμ</w:t>
            </w:r>
            <w:proofErr w:type="spellEnd"/>
            <w:r w:rsidRPr="002A1867">
              <w:rPr>
                <w:b/>
                <w:sz w:val="18"/>
                <w:szCs w:val="18"/>
              </w:rPr>
              <w:t xml:space="preserve">πτη, 19 </w:t>
            </w:r>
            <w:proofErr w:type="spellStart"/>
            <w:r w:rsidRPr="002A1867">
              <w:rPr>
                <w:b/>
                <w:sz w:val="18"/>
                <w:szCs w:val="18"/>
              </w:rPr>
              <w:t>Σε</w:t>
            </w:r>
            <w:proofErr w:type="spellEnd"/>
            <w:r w:rsidRPr="002A1867">
              <w:rPr>
                <w:b/>
                <w:sz w:val="18"/>
                <w:szCs w:val="18"/>
              </w:rPr>
              <w:t>πτεμβρίου 2024</w:t>
            </w:r>
          </w:p>
        </w:tc>
        <w:tc>
          <w:tcPr>
            <w:tcW w:w="5387" w:type="dxa"/>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7C52364F" w14:textId="77777777" w:rsidR="009F455F" w:rsidRPr="00B75FA6" w:rsidRDefault="009F455F" w:rsidP="002A1867">
            <w:pPr>
              <w:widowControl/>
              <w:autoSpaceDE/>
              <w:autoSpaceDN/>
              <w:ind w:right="259"/>
              <w:rPr>
                <w:rFonts w:ascii="Arial" w:eastAsia="Times New Roman" w:hAnsi="Arial" w:cs="Arial"/>
                <w:sz w:val="18"/>
                <w:szCs w:val="18"/>
              </w:rPr>
            </w:pPr>
            <w:r w:rsidRPr="00B75FA6">
              <w:rPr>
                <w:sz w:val="18"/>
                <w:szCs w:val="18"/>
              </w:rPr>
              <w:t>Απ</w:t>
            </w:r>
            <w:proofErr w:type="spellStart"/>
            <w:r w:rsidRPr="00B75FA6">
              <w:rPr>
                <w:sz w:val="18"/>
                <w:szCs w:val="18"/>
              </w:rPr>
              <w:t>οτελέσμ</w:t>
            </w:r>
            <w:proofErr w:type="spellEnd"/>
            <w:r w:rsidRPr="00B75FA6">
              <w:rPr>
                <w:sz w:val="18"/>
                <w:szCs w:val="18"/>
              </w:rPr>
              <w:t>ατα π</w:t>
            </w:r>
            <w:proofErr w:type="spellStart"/>
            <w:r w:rsidRPr="00B75FA6">
              <w:rPr>
                <w:sz w:val="18"/>
                <w:szCs w:val="18"/>
              </w:rPr>
              <w:t>ρώτου</w:t>
            </w:r>
            <w:proofErr w:type="spellEnd"/>
            <w:r w:rsidRPr="00B75FA6">
              <w:rPr>
                <w:sz w:val="18"/>
                <w:szCs w:val="18"/>
              </w:rPr>
              <w:t xml:space="preserve"> </w:t>
            </w:r>
            <w:proofErr w:type="spellStart"/>
            <w:r w:rsidRPr="00B75FA6">
              <w:rPr>
                <w:sz w:val="18"/>
                <w:szCs w:val="18"/>
              </w:rPr>
              <w:t>εξ</w:t>
            </w:r>
            <w:proofErr w:type="spellEnd"/>
            <w:r w:rsidRPr="00B75FA6">
              <w:rPr>
                <w:sz w:val="18"/>
                <w:szCs w:val="18"/>
              </w:rPr>
              <w:t>αμήνου 2024</w:t>
            </w:r>
          </w:p>
        </w:tc>
      </w:tr>
      <w:tr w:rsidR="00A03ECD" w:rsidRPr="00E67599" w14:paraId="4ACE7B1D" w14:textId="77777777" w:rsidTr="002A1867">
        <w:trPr>
          <w:trHeight w:val="283"/>
        </w:trPr>
        <w:tc>
          <w:tcPr>
            <w:tcW w:w="2977" w:type="dxa"/>
            <w:tcBorders>
              <w:top w:val="single" w:sz="2" w:space="0" w:color="AFABAB"/>
              <w:left w:val="nil"/>
              <w:bottom w:val="single" w:sz="2" w:space="0" w:color="181717"/>
              <w:right w:val="nil"/>
            </w:tcBorders>
            <w:shd w:val="clear" w:color="auto" w:fill="auto"/>
            <w:tcMar>
              <w:top w:w="15" w:type="dxa"/>
              <w:left w:w="108" w:type="dxa"/>
              <w:bottom w:w="0" w:type="dxa"/>
              <w:right w:w="108" w:type="dxa"/>
            </w:tcMar>
            <w:vAlign w:val="center"/>
            <w:hideMark/>
          </w:tcPr>
          <w:p w14:paraId="7C523651" w14:textId="77777777" w:rsidR="006A2168" w:rsidRPr="002A1867" w:rsidRDefault="006A2168" w:rsidP="002A1867">
            <w:pPr>
              <w:widowControl/>
              <w:tabs>
                <w:tab w:val="left" w:pos="2020"/>
              </w:tabs>
              <w:autoSpaceDE/>
              <w:autoSpaceDN/>
              <w:ind w:left="29"/>
              <w:rPr>
                <w:b/>
                <w:sz w:val="18"/>
                <w:szCs w:val="18"/>
                <w:lang w:val="el-GR"/>
              </w:rPr>
            </w:pPr>
            <w:r w:rsidRPr="002A1867">
              <w:rPr>
                <w:b/>
                <w:sz w:val="18"/>
                <w:szCs w:val="18"/>
                <w:lang w:val="el-GR"/>
              </w:rPr>
              <w:t>Παρασκευή, 20 Σεπτεμβρίου 2024</w:t>
            </w:r>
          </w:p>
        </w:tc>
        <w:tc>
          <w:tcPr>
            <w:tcW w:w="5387" w:type="dxa"/>
            <w:tcBorders>
              <w:top w:val="single" w:sz="2" w:space="0" w:color="AFABAB"/>
              <w:left w:val="nil"/>
              <w:bottom w:val="single" w:sz="2" w:space="0" w:color="181717"/>
              <w:right w:val="nil"/>
            </w:tcBorders>
            <w:shd w:val="clear" w:color="auto" w:fill="auto"/>
            <w:tcMar>
              <w:top w:w="15" w:type="dxa"/>
              <w:left w:w="108" w:type="dxa"/>
              <w:bottom w:w="0" w:type="dxa"/>
              <w:right w:w="108" w:type="dxa"/>
            </w:tcMar>
            <w:vAlign w:val="center"/>
            <w:hideMark/>
          </w:tcPr>
          <w:p w14:paraId="7C523652" w14:textId="77777777" w:rsidR="006A2168" w:rsidRPr="00B75FA6" w:rsidRDefault="006A2168" w:rsidP="002A1867">
            <w:pPr>
              <w:widowControl/>
              <w:autoSpaceDE/>
              <w:autoSpaceDN/>
              <w:ind w:right="259"/>
              <w:rPr>
                <w:sz w:val="18"/>
                <w:szCs w:val="18"/>
                <w:lang w:val="el-GR"/>
              </w:rPr>
            </w:pPr>
            <w:r w:rsidRPr="00B75FA6">
              <w:rPr>
                <w:sz w:val="18"/>
                <w:szCs w:val="18"/>
                <w:lang w:val="el-GR"/>
              </w:rPr>
              <w:t>Τηλεδιάσκεψη για την παρουσίαση των οικονομικών αποτελεσμάτων του πρώτου εξαμήνου του 2024 σε επενδυτές και αναλυτές</w:t>
            </w:r>
          </w:p>
        </w:tc>
      </w:tr>
    </w:tbl>
    <w:p w14:paraId="7C523654" w14:textId="77777777" w:rsidR="009F455F" w:rsidRPr="00A03ECD" w:rsidRDefault="009F455F" w:rsidP="002A1867">
      <w:pPr>
        <w:rPr>
          <w:lang w:val="el-GR"/>
        </w:rPr>
      </w:pPr>
    </w:p>
    <w:p w14:paraId="7C523655" w14:textId="77777777" w:rsidR="001E5C8E" w:rsidRPr="002A1867" w:rsidRDefault="001E5C8E" w:rsidP="00874BAB">
      <w:pPr>
        <w:pStyle w:val="BodyText"/>
        <w:keepNext/>
        <w:tabs>
          <w:tab w:val="left" w:pos="10065"/>
        </w:tabs>
        <w:ind w:left="2268" w:right="27"/>
        <w:rPr>
          <w:rFonts w:asciiTheme="minorHAnsi" w:hAnsiTheme="minorHAnsi" w:cstheme="minorHAnsi"/>
          <w:i/>
          <w:iCs/>
          <w:sz w:val="18"/>
          <w:szCs w:val="18"/>
          <w:lang w:val="el-GR"/>
        </w:rPr>
      </w:pPr>
      <w:r w:rsidRPr="002A1867">
        <w:rPr>
          <w:rFonts w:asciiTheme="minorHAnsi" w:hAnsiTheme="minorHAnsi"/>
          <w:i/>
          <w:sz w:val="18"/>
          <w:szCs w:val="18"/>
          <w:lang w:val="el-GR"/>
        </w:rPr>
        <w:t xml:space="preserve">* Η ημερομηνία αποκοπής του μερίσματος ορίζεται μετά τις 21 Ιουνίου 2024, ημερομηνία λήξης των συμβολαίων μελλοντικής εκπλήρωσης μετοχών, δικαιωμάτων προαίρεσης μετοχών, καθώς και ΣΜΕ και δικαιωμάτων </w:t>
      </w:r>
      <w:r w:rsidRPr="002A1867">
        <w:rPr>
          <w:rFonts w:asciiTheme="minorHAnsi" w:hAnsiTheme="minorHAnsi"/>
          <w:i/>
          <w:sz w:val="18"/>
          <w:szCs w:val="18"/>
          <w:lang w:val="el-GR"/>
        </w:rPr>
        <w:lastRenderedPageBreak/>
        <w:t xml:space="preserve">προαίρεσης επί του Δείκτη </w:t>
      </w:r>
      <w:r w:rsidRPr="002A1867">
        <w:rPr>
          <w:rFonts w:asciiTheme="minorHAnsi" w:hAnsiTheme="minorHAnsi"/>
          <w:i/>
          <w:sz w:val="18"/>
          <w:szCs w:val="18"/>
        </w:rPr>
        <w:t>FTSE</w:t>
      </w:r>
      <w:r w:rsidRPr="002A1867">
        <w:rPr>
          <w:rFonts w:asciiTheme="minorHAnsi" w:hAnsiTheme="minorHAnsi"/>
          <w:i/>
          <w:sz w:val="18"/>
          <w:szCs w:val="18"/>
          <w:lang w:val="el-GR"/>
        </w:rPr>
        <w:t>/</w:t>
      </w:r>
      <w:r w:rsidRPr="002A1867">
        <w:rPr>
          <w:rFonts w:asciiTheme="minorHAnsi" w:hAnsiTheme="minorHAnsi"/>
          <w:i/>
          <w:sz w:val="18"/>
          <w:szCs w:val="18"/>
        </w:rPr>
        <w:t>ATHEX</w:t>
      </w:r>
      <w:r w:rsidRPr="002A1867">
        <w:rPr>
          <w:rFonts w:asciiTheme="minorHAnsi" w:hAnsiTheme="minorHAnsi"/>
          <w:i/>
          <w:sz w:val="18"/>
          <w:szCs w:val="18"/>
          <w:lang w:val="el-GR"/>
        </w:rPr>
        <w:t xml:space="preserve"> </w:t>
      </w:r>
      <w:r w:rsidRPr="002A1867">
        <w:rPr>
          <w:rFonts w:asciiTheme="minorHAnsi" w:hAnsiTheme="minorHAnsi"/>
          <w:i/>
          <w:sz w:val="18"/>
          <w:szCs w:val="18"/>
        </w:rPr>
        <w:t>Large</w:t>
      </w:r>
      <w:r w:rsidRPr="002A1867">
        <w:rPr>
          <w:rFonts w:asciiTheme="minorHAnsi" w:hAnsiTheme="minorHAnsi"/>
          <w:i/>
          <w:sz w:val="18"/>
          <w:szCs w:val="18"/>
          <w:lang w:val="el-GR"/>
        </w:rPr>
        <w:t xml:space="preserve"> </w:t>
      </w:r>
      <w:r w:rsidRPr="002A1867">
        <w:rPr>
          <w:rFonts w:asciiTheme="minorHAnsi" w:hAnsiTheme="minorHAnsi"/>
          <w:i/>
          <w:sz w:val="18"/>
          <w:szCs w:val="18"/>
        </w:rPr>
        <w:t>Cap</w:t>
      </w:r>
      <w:r w:rsidRPr="002A1867">
        <w:rPr>
          <w:rFonts w:asciiTheme="minorHAnsi" w:hAnsiTheme="minorHAnsi"/>
          <w:i/>
          <w:sz w:val="18"/>
          <w:szCs w:val="18"/>
          <w:lang w:val="el-GR"/>
        </w:rPr>
        <w:t xml:space="preserve"> στο Χρηματιστήριο Αθηνών.</w:t>
      </w:r>
    </w:p>
    <w:p w14:paraId="7C523656" w14:textId="77777777" w:rsidR="001E5C8E" w:rsidRPr="002A1867" w:rsidRDefault="001E5C8E" w:rsidP="008E6F06">
      <w:pPr>
        <w:pStyle w:val="BodyText"/>
        <w:keepNext/>
        <w:tabs>
          <w:tab w:val="left" w:pos="10065"/>
        </w:tabs>
        <w:ind w:left="2268" w:right="27"/>
        <w:jc w:val="both"/>
        <w:rPr>
          <w:rFonts w:asciiTheme="minorHAnsi" w:hAnsiTheme="minorHAnsi" w:cstheme="minorHAnsi"/>
          <w:i/>
          <w:iCs/>
          <w:color w:val="231F20"/>
          <w:sz w:val="18"/>
          <w:szCs w:val="18"/>
          <w:lang w:val="el-GR"/>
        </w:rPr>
      </w:pPr>
    </w:p>
    <w:p w14:paraId="7C523657" w14:textId="77777777" w:rsidR="005E301F" w:rsidRPr="002A1867" w:rsidRDefault="005E301F" w:rsidP="008E6F06">
      <w:pPr>
        <w:pStyle w:val="BodyText"/>
        <w:keepNext/>
        <w:tabs>
          <w:tab w:val="left" w:pos="10065"/>
        </w:tabs>
        <w:ind w:left="2268" w:right="27"/>
        <w:jc w:val="both"/>
        <w:rPr>
          <w:rFonts w:asciiTheme="minorHAnsi" w:hAnsiTheme="minorHAnsi" w:cstheme="minorHAnsi"/>
          <w:i/>
          <w:iCs/>
          <w:color w:val="231F20"/>
          <w:sz w:val="18"/>
          <w:szCs w:val="18"/>
          <w:lang w:val="el-GR"/>
        </w:rPr>
      </w:pPr>
      <w:r w:rsidRPr="002A1867">
        <w:rPr>
          <w:rFonts w:asciiTheme="minorHAnsi" w:hAnsiTheme="minorHAnsi"/>
          <w:i/>
          <w:color w:val="231F20"/>
          <w:sz w:val="18"/>
          <w:szCs w:val="18"/>
          <w:lang w:val="el-GR"/>
        </w:rPr>
        <w:t xml:space="preserve">Η Ετήσια Οικονομική Έκθεση για τη χρήση από την 1η Ιανουαρίου 2023 έως την 31η Δεκεμβρίου 2023 θα </w:t>
      </w:r>
      <w:r w:rsidRPr="002A1867">
        <w:rPr>
          <w:rFonts w:asciiTheme="minorHAnsi" w:hAnsiTheme="minorHAnsi"/>
          <w:i/>
          <w:sz w:val="18"/>
          <w:szCs w:val="18"/>
          <w:lang w:val="el-GR"/>
        </w:rPr>
        <w:t xml:space="preserve">δημοσιευθεί στις 4 Απριλίου 2024 </w:t>
      </w:r>
      <w:r w:rsidRPr="002A1867">
        <w:rPr>
          <w:rFonts w:asciiTheme="minorHAnsi" w:hAnsiTheme="minorHAnsi"/>
          <w:i/>
          <w:color w:val="231F20"/>
          <w:sz w:val="18"/>
          <w:szCs w:val="18"/>
          <w:lang w:val="el-GR"/>
        </w:rPr>
        <w:t xml:space="preserve">και θα αναρτηθεί στην ιστοσελίδα της Εταιρίας </w:t>
      </w:r>
      <w:r w:rsidRPr="002A1867">
        <w:rPr>
          <w:rFonts w:asciiTheme="minorHAnsi" w:hAnsiTheme="minorHAnsi"/>
          <w:i/>
          <w:color w:val="231F20"/>
          <w:sz w:val="18"/>
          <w:szCs w:val="18"/>
        </w:rPr>
        <w:t>www</w:t>
      </w:r>
      <w:r w:rsidRPr="002A1867">
        <w:rPr>
          <w:rFonts w:asciiTheme="minorHAnsi" w:hAnsiTheme="minorHAnsi"/>
          <w:i/>
          <w:color w:val="231F20"/>
          <w:sz w:val="18"/>
          <w:szCs w:val="18"/>
          <w:lang w:val="el-GR"/>
        </w:rPr>
        <w:t>.</w:t>
      </w:r>
      <w:proofErr w:type="spellStart"/>
      <w:r w:rsidRPr="002A1867">
        <w:rPr>
          <w:rFonts w:asciiTheme="minorHAnsi" w:hAnsiTheme="minorHAnsi"/>
          <w:i/>
          <w:color w:val="231F20"/>
          <w:sz w:val="18"/>
          <w:szCs w:val="18"/>
        </w:rPr>
        <w:t>viohalco</w:t>
      </w:r>
      <w:proofErr w:type="spellEnd"/>
      <w:r w:rsidRPr="002A1867">
        <w:rPr>
          <w:rFonts w:asciiTheme="minorHAnsi" w:hAnsiTheme="minorHAnsi"/>
          <w:i/>
          <w:color w:val="231F20"/>
          <w:sz w:val="18"/>
          <w:szCs w:val="18"/>
          <w:lang w:val="el-GR"/>
        </w:rPr>
        <w:t>.</w:t>
      </w:r>
      <w:r w:rsidRPr="002A1867">
        <w:rPr>
          <w:rFonts w:asciiTheme="minorHAnsi" w:hAnsiTheme="minorHAnsi"/>
          <w:i/>
          <w:color w:val="231F20"/>
          <w:sz w:val="18"/>
          <w:szCs w:val="18"/>
        </w:rPr>
        <w:t>com</w:t>
      </w:r>
      <w:r w:rsidRPr="002A1867">
        <w:rPr>
          <w:rFonts w:asciiTheme="minorHAnsi" w:hAnsiTheme="minorHAnsi"/>
          <w:i/>
          <w:color w:val="231F20"/>
          <w:sz w:val="18"/>
          <w:szCs w:val="18"/>
          <w:lang w:val="el-GR"/>
        </w:rPr>
        <w:t xml:space="preserve">, στην ιστοσελίδα του Χρηματιστηρίου </w:t>
      </w:r>
      <w:r w:rsidRPr="002A1867">
        <w:rPr>
          <w:rFonts w:asciiTheme="minorHAnsi" w:hAnsiTheme="minorHAnsi"/>
          <w:i/>
          <w:color w:val="231F20"/>
          <w:sz w:val="18"/>
          <w:szCs w:val="18"/>
        </w:rPr>
        <w:t>Euronext</w:t>
      </w:r>
      <w:r w:rsidRPr="002A1867">
        <w:rPr>
          <w:rFonts w:asciiTheme="minorHAnsi" w:hAnsiTheme="minorHAnsi"/>
          <w:i/>
          <w:color w:val="231F20"/>
          <w:sz w:val="18"/>
          <w:szCs w:val="18"/>
          <w:lang w:val="el-GR"/>
        </w:rPr>
        <w:t xml:space="preserve"> Βρυξελλών </w:t>
      </w:r>
      <w:r w:rsidRPr="002A1867">
        <w:rPr>
          <w:rFonts w:asciiTheme="minorHAnsi" w:hAnsiTheme="minorHAnsi"/>
          <w:i/>
          <w:color w:val="231F20"/>
          <w:sz w:val="18"/>
          <w:szCs w:val="18"/>
        </w:rPr>
        <w:t>www</w:t>
      </w:r>
      <w:r w:rsidRPr="002A1867">
        <w:rPr>
          <w:rFonts w:asciiTheme="minorHAnsi" w:hAnsiTheme="minorHAnsi"/>
          <w:i/>
          <w:color w:val="231F20"/>
          <w:sz w:val="18"/>
          <w:szCs w:val="18"/>
          <w:lang w:val="el-GR"/>
        </w:rPr>
        <w:t>.</w:t>
      </w:r>
      <w:proofErr w:type="spellStart"/>
      <w:r w:rsidRPr="002A1867">
        <w:rPr>
          <w:rFonts w:asciiTheme="minorHAnsi" w:hAnsiTheme="minorHAnsi"/>
          <w:i/>
          <w:color w:val="231F20"/>
          <w:sz w:val="18"/>
          <w:szCs w:val="18"/>
        </w:rPr>
        <w:t>euronext</w:t>
      </w:r>
      <w:proofErr w:type="spellEnd"/>
      <w:r w:rsidRPr="002A1867">
        <w:rPr>
          <w:rFonts w:asciiTheme="minorHAnsi" w:hAnsiTheme="minorHAnsi"/>
          <w:i/>
          <w:color w:val="231F20"/>
          <w:sz w:val="18"/>
          <w:szCs w:val="18"/>
          <w:lang w:val="el-GR"/>
        </w:rPr>
        <w:t>.</w:t>
      </w:r>
      <w:r w:rsidRPr="002A1867">
        <w:rPr>
          <w:rFonts w:asciiTheme="minorHAnsi" w:hAnsiTheme="minorHAnsi"/>
          <w:i/>
          <w:color w:val="231F20"/>
          <w:sz w:val="18"/>
          <w:szCs w:val="18"/>
        </w:rPr>
        <w:t>com</w:t>
      </w:r>
      <w:r w:rsidRPr="002A1867">
        <w:rPr>
          <w:rFonts w:asciiTheme="minorHAnsi" w:hAnsiTheme="minorHAnsi"/>
          <w:i/>
          <w:color w:val="231F20"/>
          <w:sz w:val="18"/>
          <w:szCs w:val="18"/>
          <w:lang w:val="el-GR"/>
        </w:rPr>
        <w:t xml:space="preserve">, καθώς και στην ιστοσελίδα του Χρηματιστηρίου Αθηνών </w:t>
      </w:r>
      <w:hyperlink r:id="rId56" w:history="1">
        <w:r w:rsidRPr="002A1867">
          <w:rPr>
            <w:rStyle w:val="Hyperlink"/>
            <w:rFonts w:asciiTheme="minorHAnsi" w:hAnsiTheme="minorHAnsi"/>
            <w:i/>
            <w:sz w:val="18"/>
            <w:szCs w:val="18"/>
          </w:rPr>
          <w:t>www</w:t>
        </w:r>
        <w:r w:rsidRPr="002A1867">
          <w:rPr>
            <w:rStyle w:val="Hyperlink"/>
            <w:rFonts w:asciiTheme="minorHAnsi" w:hAnsiTheme="minorHAnsi"/>
            <w:i/>
            <w:sz w:val="18"/>
            <w:szCs w:val="18"/>
            <w:lang w:val="el-GR"/>
          </w:rPr>
          <w:t>.</w:t>
        </w:r>
        <w:proofErr w:type="spellStart"/>
        <w:r w:rsidRPr="002A1867">
          <w:rPr>
            <w:rStyle w:val="Hyperlink"/>
            <w:rFonts w:asciiTheme="minorHAnsi" w:hAnsiTheme="minorHAnsi"/>
            <w:i/>
            <w:sz w:val="18"/>
            <w:szCs w:val="18"/>
          </w:rPr>
          <w:t>athexgroup</w:t>
        </w:r>
        <w:proofErr w:type="spellEnd"/>
        <w:r w:rsidRPr="002A1867">
          <w:rPr>
            <w:rStyle w:val="Hyperlink"/>
            <w:rFonts w:asciiTheme="minorHAnsi" w:hAnsiTheme="minorHAnsi"/>
            <w:i/>
            <w:sz w:val="18"/>
            <w:szCs w:val="18"/>
            <w:lang w:val="el-GR"/>
          </w:rPr>
          <w:t>.</w:t>
        </w:r>
        <w:r w:rsidRPr="002A1867">
          <w:rPr>
            <w:rStyle w:val="Hyperlink"/>
            <w:rFonts w:asciiTheme="minorHAnsi" w:hAnsiTheme="minorHAnsi"/>
            <w:i/>
            <w:sz w:val="18"/>
            <w:szCs w:val="18"/>
          </w:rPr>
          <w:t>gr</w:t>
        </w:r>
      </w:hyperlink>
      <w:r w:rsidRPr="002A1867">
        <w:rPr>
          <w:rFonts w:asciiTheme="minorHAnsi" w:hAnsiTheme="minorHAnsi"/>
          <w:i/>
          <w:color w:val="231F20"/>
          <w:sz w:val="18"/>
          <w:szCs w:val="18"/>
          <w:lang w:val="el-GR"/>
        </w:rPr>
        <w:t>.</w:t>
      </w:r>
    </w:p>
    <w:p w14:paraId="7C523658" w14:textId="77777777" w:rsidR="00B73C16" w:rsidRPr="00574E97" w:rsidRDefault="00B73C16" w:rsidP="008E6F06">
      <w:pPr>
        <w:pStyle w:val="BodyText"/>
        <w:jc w:val="both"/>
        <w:rPr>
          <w:rFonts w:asciiTheme="minorHAnsi" w:hAnsiTheme="minorHAnsi" w:cstheme="minorHAnsi"/>
          <w:sz w:val="20"/>
          <w:szCs w:val="20"/>
          <w:lang w:val="el-GR"/>
        </w:rPr>
      </w:pPr>
    </w:p>
    <w:p w14:paraId="7C523659" w14:textId="749DEFAD" w:rsidR="00935228" w:rsidRPr="00574E97" w:rsidRDefault="00950603" w:rsidP="008E6F06">
      <w:pPr>
        <w:pStyle w:val="BodyText"/>
        <w:jc w:val="both"/>
        <w:rPr>
          <w:rFonts w:asciiTheme="minorHAnsi" w:hAnsiTheme="minorHAnsi" w:cstheme="minorHAnsi"/>
          <w:lang w:val="el-GR"/>
        </w:rPr>
      </w:pPr>
      <w:r>
        <w:rPr>
          <w:rFonts w:asciiTheme="minorHAnsi" w:hAnsiTheme="minorHAnsi"/>
          <w:noProof/>
          <w:lang w:val="el-GR" w:eastAsia="el-GR"/>
        </w:rPr>
        <mc:AlternateContent>
          <mc:Choice Requires="wps">
            <w:drawing>
              <wp:anchor distT="0" distB="0" distL="0" distR="0" simplePos="0" relativeHeight="251658245" behindDoc="1" locked="0" layoutInCell="1" allowOverlap="1" wp14:anchorId="7C523B64" wp14:editId="576FBC76">
                <wp:simplePos x="0" y="0"/>
                <wp:positionH relativeFrom="page">
                  <wp:posOffset>499110</wp:posOffset>
                </wp:positionH>
                <wp:positionV relativeFrom="paragraph">
                  <wp:posOffset>268605</wp:posOffset>
                </wp:positionV>
                <wp:extent cx="6722110" cy="74930"/>
                <wp:effectExtent l="0" t="0" r="0" b="0"/>
                <wp:wrapTopAndBottom/>
                <wp:docPr id="71948475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2110" cy="74930"/>
                        </a:xfrm>
                        <a:prstGeom prst="rect">
                          <a:avLst/>
                        </a:prstGeom>
                        <a:solidFill>
                          <a:srgbClr val="ACAEB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v:rect id="Rectangle 1" style="position:absolute;margin-left:39.3pt;margin-top:21.15pt;width:529.3pt;height:5.9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acaeb1" stroked="f" w14:anchorId="041448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">
                <w10:wrap type="topAndBottom" anchorx="page"/>
              </v:rect>
            </w:pict>
          </mc:Fallback>
        </mc:AlternateContent>
      </w:r>
    </w:p>
    <w:p w14:paraId="7C52365A" w14:textId="77777777" w:rsidR="00935228" w:rsidRPr="00574E97" w:rsidRDefault="00935228" w:rsidP="008E6F06">
      <w:pPr>
        <w:pStyle w:val="BodyText"/>
        <w:jc w:val="both"/>
        <w:rPr>
          <w:rFonts w:asciiTheme="minorHAnsi" w:hAnsiTheme="minorHAnsi" w:cstheme="minorHAnsi"/>
          <w:lang w:val="el-GR"/>
        </w:rPr>
      </w:pPr>
    </w:p>
    <w:p w14:paraId="7C52365B" w14:textId="77777777" w:rsidR="00A95AF4" w:rsidRPr="00574E97" w:rsidRDefault="00A95AF4" w:rsidP="008E6F06">
      <w:pPr>
        <w:jc w:val="both"/>
        <w:rPr>
          <w:rFonts w:asciiTheme="minorHAnsi" w:hAnsiTheme="minorHAnsi" w:cstheme="minorHAnsi"/>
          <w:sz w:val="6"/>
          <w:lang w:val="el-GR"/>
        </w:rPr>
        <w:sectPr w:rsidR="00A95AF4" w:rsidRPr="00574E97" w:rsidSect="001B76CD">
          <w:headerReference w:type="even" r:id="rId57"/>
          <w:headerReference w:type="default" r:id="rId58"/>
          <w:footerReference w:type="default" r:id="rId59"/>
          <w:headerReference w:type="first" r:id="rId60"/>
          <w:pgSz w:w="12240" w:h="15840"/>
          <w:pgMar w:top="900" w:right="1041" w:bottom="142" w:left="540" w:header="720" w:footer="430" w:gutter="0"/>
          <w:cols w:space="720"/>
        </w:sectPr>
      </w:pPr>
    </w:p>
    <w:p w14:paraId="7C52365C" w14:textId="77777777" w:rsidR="00A95AF4" w:rsidRPr="00574E97" w:rsidRDefault="00EE4674" w:rsidP="008E6F06">
      <w:pPr>
        <w:pStyle w:val="Heading2"/>
        <w:spacing w:line="240" w:lineRule="auto"/>
        <w:jc w:val="both"/>
        <w:rPr>
          <w:rFonts w:asciiTheme="minorHAnsi" w:hAnsiTheme="minorHAnsi" w:cstheme="minorHAnsi"/>
          <w:lang w:val="el-GR"/>
        </w:rPr>
      </w:pPr>
      <w:r w:rsidRPr="00574E97">
        <w:rPr>
          <w:rFonts w:asciiTheme="minorHAnsi" w:hAnsiTheme="minorHAnsi"/>
          <w:color w:val="007CB7"/>
          <w:lang w:val="el-GR"/>
        </w:rPr>
        <w:t xml:space="preserve">Σχετικά με τη </w:t>
      </w:r>
      <w:r>
        <w:rPr>
          <w:rFonts w:asciiTheme="minorHAnsi" w:hAnsiTheme="minorHAnsi"/>
          <w:color w:val="007CB7"/>
        </w:rPr>
        <w:t>Viohalco</w:t>
      </w:r>
    </w:p>
    <w:p w14:paraId="7C52365D" w14:textId="77777777" w:rsidR="009E7E1D" w:rsidRPr="00574E97" w:rsidRDefault="009E7E1D" w:rsidP="008E6F06">
      <w:pPr>
        <w:ind w:left="250" w:right="6"/>
        <w:jc w:val="both"/>
        <w:rPr>
          <w:rFonts w:asciiTheme="minorHAnsi" w:hAnsiTheme="minorHAnsi" w:cstheme="minorHAnsi"/>
          <w:color w:val="231F20"/>
          <w:sz w:val="18"/>
          <w:lang w:val="el-GR"/>
        </w:rPr>
      </w:pPr>
      <w:r w:rsidRPr="00574E97">
        <w:rPr>
          <w:rFonts w:asciiTheme="minorHAnsi" w:hAnsiTheme="minorHAnsi"/>
          <w:color w:val="231F20"/>
          <w:sz w:val="18"/>
          <w:lang w:val="el-GR"/>
        </w:rPr>
        <w:t xml:space="preserve">Η </w:t>
      </w:r>
      <w:r>
        <w:rPr>
          <w:rFonts w:asciiTheme="minorHAnsi" w:hAnsiTheme="minorHAnsi"/>
          <w:color w:val="231F20"/>
          <w:sz w:val="18"/>
        </w:rPr>
        <w:t>Viohalco</w:t>
      </w:r>
      <w:r w:rsidRPr="00574E97">
        <w:rPr>
          <w:rFonts w:asciiTheme="minorHAnsi" w:hAnsiTheme="minorHAnsi"/>
          <w:color w:val="231F20"/>
          <w:sz w:val="18"/>
          <w:lang w:val="el-GR"/>
        </w:rPr>
        <w:t>, με έδρα στο Βέλγιο, είναι εταιρία συμμετοχών (</w:t>
      </w:r>
      <w:r>
        <w:rPr>
          <w:rFonts w:asciiTheme="minorHAnsi" w:hAnsiTheme="minorHAnsi"/>
          <w:color w:val="231F20"/>
          <w:sz w:val="18"/>
        </w:rPr>
        <w:t>holding</w:t>
      </w:r>
      <w:r w:rsidRPr="00574E97">
        <w:rPr>
          <w:rFonts w:asciiTheme="minorHAnsi" w:hAnsiTheme="minorHAnsi"/>
          <w:color w:val="231F20"/>
          <w:sz w:val="18"/>
          <w:lang w:val="el-GR"/>
        </w:rPr>
        <w:t xml:space="preserve">) σε κορυφαίες εταιρίες μεταποίησης μετάλλων στην Ευρώπη. Είναι εισηγμένη στο Χρηματιστήριο </w:t>
      </w:r>
      <w:r>
        <w:rPr>
          <w:rFonts w:asciiTheme="minorHAnsi" w:hAnsiTheme="minorHAnsi"/>
          <w:color w:val="231F20"/>
          <w:sz w:val="18"/>
        </w:rPr>
        <w:t>Euronext</w:t>
      </w:r>
      <w:r w:rsidRPr="00574E97">
        <w:rPr>
          <w:rFonts w:asciiTheme="minorHAnsi" w:hAnsiTheme="minorHAnsi"/>
          <w:color w:val="231F20"/>
          <w:sz w:val="18"/>
          <w:lang w:val="el-GR"/>
        </w:rPr>
        <w:t xml:space="preserve"> Βρυξελλών (</w:t>
      </w:r>
      <w:r>
        <w:rPr>
          <w:rFonts w:asciiTheme="minorHAnsi" w:hAnsiTheme="minorHAnsi"/>
          <w:color w:val="231F20"/>
          <w:sz w:val="18"/>
        </w:rPr>
        <w:t>VIO</w:t>
      </w:r>
      <w:r w:rsidRPr="00574E97">
        <w:rPr>
          <w:rFonts w:asciiTheme="minorHAnsi" w:hAnsiTheme="minorHAnsi"/>
          <w:color w:val="231F20"/>
          <w:sz w:val="18"/>
          <w:lang w:val="el-GR"/>
        </w:rPr>
        <w:t>) και στο Χρηματιστήριο Αθηνών (</w:t>
      </w:r>
      <w:r>
        <w:rPr>
          <w:rFonts w:asciiTheme="minorHAnsi" w:hAnsiTheme="minorHAnsi"/>
          <w:color w:val="231F20"/>
          <w:sz w:val="18"/>
        </w:rPr>
        <w:t>BIO</w:t>
      </w:r>
      <w:r w:rsidRPr="00574E97">
        <w:rPr>
          <w:rFonts w:asciiTheme="minorHAnsi" w:hAnsiTheme="minorHAnsi"/>
          <w:color w:val="231F20"/>
          <w:sz w:val="18"/>
          <w:lang w:val="el-GR"/>
        </w:rPr>
        <w:t xml:space="preserve">). Οι θυγατρικές της </w:t>
      </w:r>
      <w:r>
        <w:rPr>
          <w:rFonts w:asciiTheme="minorHAnsi" w:hAnsiTheme="minorHAnsi"/>
          <w:color w:val="231F20"/>
          <w:sz w:val="18"/>
        </w:rPr>
        <w:t>Viohalco</w:t>
      </w:r>
      <w:r w:rsidRPr="00574E97">
        <w:rPr>
          <w:rFonts w:asciiTheme="minorHAnsi" w:hAnsiTheme="minorHAnsi"/>
          <w:color w:val="231F20"/>
          <w:sz w:val="18"/>
          <w:lang w:val="el-GR"/>
        </w:rPr>
        <w:t xml:space="preserve"> ειδικεύονται στην παραγωγή προϊόντων αλουμινίου, χαλκού, καλωδίων, χάλυβα και σωλήνων χάλυβα και είναι προσηλωμένες στη βιώσιμη ανάπτυξη ποιοτικών και καινοτόμων προϊόντων και λύσεων προστιθέμενης αξίας για τη δημιουργία μιας δυναμικής παγκόσμιας βάσης πελατών. Με παραγωγικές μονάδες στην Ελλάδα, Βουλγαρία, Ρουμανία, Βόρεια Μακεδονία και το Ηνωμένο Βασίλειο, καθώς και συμμετοχές σε εταιρίες με παραγωγικές μονάδες στην Τουρκία, Ρωσία και Ολλανδία, οι εταιρίες της </w:t>
      </w:r>
      <w:r>
        <w:rPr>
          <w:rFonts w:asciiTheme="minorHAnsi" w:hAnsiTheme="minorHAnsi"/>
          <w:color w:val="231F20"/>
          <w:sz w:val="18"/>
        </w:rPr>
        <w:t>Viohalco</w:t>
      </w:r>
      <w:r w:rsidRPr="00574E97">
        <w:rPr>
          <w:rFonts w:asciiTheme="minorHAnsi" w:hAnsiTheme="minorHAnsi"/>
          <w:color w:val="231F20"/>
          <w:sz w:val="18"/>
          <w:lang w:val="el-GR"/>
        </w:rPr>
        <w:t xml:space="preserve"> έχουν ενοποιημένο ετήσιο κύκλο εργασιών ύψους 6,3 δισ. ευρώ (2023). Το χαρτοφυλάκιο της </w:t>
      </w:r>
      <w:r>
        <w:rPr>
          <w:rFonts w:asciiTheme="minorHAnsi" w:hAnsiTheme="minorHAnsi"/>
          <w:color w:val="231F20"/>
          <w:sz w:val="18"/>
        </w:rPr>
        <w:t>Viohalco</w:t>
      </w:r>
      <w:r w:rsidRPr="00574E97">
        <w:rPr>
          <w:rFonts w:asciiTheme="minorHAnsi" w:hAnsiTheme="minorHAnsi"/>
          <w:color w:val="231F20"/>
          <w:sz w:val="18"/>
          <w:lang w:val="el-GR"/>
        </w:rPr>
        <w:t xml:space="preserve"> περιλαμβάνει επίσης έναν κλάδο έρευνας, ανάπτυξης, καινοτομίας και τεχνολογίας. Επιπλέον, η </w:t>
      </w:r>
      <w:r>
        <w:rPr>
          <w:rFonts w:asciiTheme="minorHAnsi" w:hAnsiTheme="minorHAnsi"/>
          <w:color w:val="231F20"/>
          <w:sz w:val="18"/>
        </w:rPr>
        <w:t>Viohalco</w:t>
      </w:r>
      <w:r w:rsidRPr="00574E97">
        <w:rPr>
          <w:rFonts w:asciiTheme="minorHAnsi" w:hAnsiTheme="minorHAnsi"/>
          <w:color w:val="231F20"/>
          <w:sz w:val="18"/>
          <w:lang w:val="el-GR"/>
        </w:rPr>
        <w:t xml:space="preserve"> και οι εταιρίες της κατέχουν σημαντική ακίνητη περιουσία, κυρίως στην Ελλάδα, που παράγει επιπλέον αξία μέσω της εμπορικής αξιοποίησής της.</w:t>
      </w:r>
    </w:p>
    <w:p w14:paraId="7C52365E" w14:textId="77777777" w:rsidR="009E7E1D" w:rsidRDefault="009E7E1D" w:rsidP="008E6F06">
      <w:pPr>
        <w:ind w:left="250" w:right="6"/>
        <w:jc w:val="both"/>
        <w:rPr>
          <w:rFonts w:asciiTheme="minorHAnsi" w:hAnsiTheme="minorHAnsi" w:cstheme="minorHAnsi"/>
          <w:color w:val="231F20"/>
          <w:sz w:val="18"/>
          <w:lang w:val="el-GR"/>
        </w:rPr>
      </w:pPr>
    </w:p>
    <w:p w14:paraId="5DE6206C" w14:textId="77777777" w:rsidR="002A1867" w:rsidRDefault="002A1867" w:rsidP="008E6F06">
      <w:pPr>
        <w:ind w:left="250" w:right="6"/>
        <w:jc w:val="both"/>
        <w:rPr>
          <w:rFonts w:asciiTheme="minorHAnsi" w:hAnsiTheme="minorHAnsi" w:cstheme="minorHAnsi"/>
          <w:color w:val="231F20"/>
          <w:sz w:val="18"/>
          <w:lang w:val="el-GR"/>
        </w:rPr>
      </w:pPr>
    </w:p>
    <w:p w14:paraId="434A80FD" w14:textId="77777777" w:rsidR="002A1867" w:rsidRDefault="002A1867" w:rsidP="002A1867">
      <w:pPr>
        <w:ind w:left="250" w:right="385"/>
        <w:jc w:val="both"/>
        <w:rPr>
          <w:rFonts w:asciiTheme="minorHAnsi" w:hAnsiTheme="minorHAnsi"/>
          <w:color w:val="231F20"/>
          <w:sz w:val="18"/>
          <w:lang w:val="el-GR"/>
        </w:rPr>
      </w:pPr>
    </w:p>
    <w:p w14:paraId="7C52365F" w14:textId="46C9B5A6" w:rsidR="000849C6" w:rsidRPr="00574E97" w:rsidRDefault="009E7E1D" w:rsidP="002A1867">
      <w:pPr>
        <w:ind w:left="250" w:right="243"/>
        <w:rPr>
          <w:rFonts w:asciiTheme="minorHAnsi" w:hAnsiTheme="minorHAnsi" w:cstheme="minorHAnsi"/>
          <w:lang w:val="el-GR"/>
        </w:rPr>
      </w:pPr>
      <w:r w:rsidRPr="00574E97">
        <w:rPr>
          <w:rFonts w:asciiTheme="minorHAnsi" w:hAnsiTheme="minorHAnsi"/>
          <w:color w:val="231F20"/>
          <w:sz w:val="18"/>
          <w:lang w:val="el-GR"/>
        </w:rPr>
        <w:t xml:space="preserve">Για περισσότερες πληροφορίες, επισκεφθείτε την εταιρική μας ιστοσελίδα </w:t>
      </w:r>
      <w:hyperlink r:id="rId61" w:history="1">
        <w:r>
          <w:rPr>
            <w:rStyle w:val="Hyperlink"/>
            <w:rFonts w:asciiTheme="minorHAnsi" w:hAnsiTheme="minorHAnsi"/>
            <w:sz w:val="18"/>
          </w:rPr>
          <w:t>www</w:t>
        </w:r>
        <w:r w:rsidRPr="00574E97">
          <w:rPr>
            <w:rStyle w:val="Hyperlink"/>
            <w:rFonts w:asciiTheme="minorHAnsi" w:hAnsiTheme="minorHAnsi"/>
            <w:sz w:val="18"/>
            <w:lang w:val="el-GR"/>
          </w:rPr>
          <w:t>.</w:t>
        </w:r>
        <w:proofErr w:type="spellStart"/>
        <w:r>
          <w:rPr>
            <w:rStyle w:val="Hyperlink"/>
            <w:rFonts w:asciiTheme="minorHAnsi" w:hAnsiTheme="minorHAnsi"/>
            <w:sz w:val="18"/>
          </w:rPr>
          <w:t>viohalco</w:t>
        </w:r>
        <w:proofErr w:type="spellEnd"/>
        <w:r w:rsidRPr="00574E97">
          <w:rPr>
            <w:rStyle w:val="Hyperlink"/>
            <w:rFonts w:asciiTheme="minorHAnsi" w:hAnsiTheme="minorHAnsi"/>
            <w:sz w:val="18"/>
            <w:lang w:val="el-GR"/>
          </w:rPr>
          <w:t>.</w:t>
        </w:r>
        <w:r>
          <w:rPr>
            <w:rStyle w:val="Hyperlink"/>
            <w:rFonts w:asciiTheme="minorHAnsi" w:hAnsiTheme="minorHAnsi"/>
            <w:sz w:val="18"/>
          </w:rPr>
          <w:t>com</w:t>
        </w:r>
      </w:hyperlink>
    </w:p>
    <w:p w14:paraId="7C523660" w14:textId="77777777" w:rsidR="005C4F0E" w:rsidRPr="00574E97" w:rsidRDefault="005C4F0E" w:rsidP="008E6F06">
      <w:pPr>
        <w:pStyle w:val="Heading2"/>
        <w:spacing w:before="157" w:line="240" w:lineRule="auto"/>
        <w:jc w:val="both"/>
        <w:rPr>
          <w:rFonts w:asciiTheme="minorHAnsi" w:hAnsiTheme="minorHAnsi" w:cstheme="minorHAnsi"/>
          <w:lang w:val="el-GR"/>
        </w:rPr>
      </w:pPr>
      <w:r w:rsidRPr="00574E97">
        <w:rPr>
          <w:rFonts w:asciiTheme="minorHAnsi" w:hAnsiTheme="minorHAnsi"/>
          <w:color w:val="007CB7"/>
          <w:lang w:val="el-GR"/>
        </w:rPr>
        <w:t>Επικοινωνία</w:t>
      </w:r>
    </w:p>
    <w:p w14:paraId="7C523661" w14:textId="77777777" w:rsidR="00C41586" w:rsidRPr="00574E97" w:rsidRDefault="005C4F0E" w:rsidP="008E6F06">
      <w:pPr>
        <w:ind w:left="250" w:right="616"/>
        <w:jc w:val="both"/>
        <w:rPr>
          <w:rFonts w:asciiTheme="minorHAnsi" w:hAnsiTheme="minorHAnsi" w:cstheme="minorHAnsi"/>
          <w:color w:val="231F20"/>
          <w:sz w:val="18"/>
          <w:lang w:val="el-GR"/>
        </w:rPr>
      </w:pPr>
      <w:r w:rsidRPr="00574E97">
        <w:rPr>
          <w:rFonts w:asciiTheme="minorHAnsi" w:hAnsiTheme="minorHAnsi"/>
          <w:color w:val="231F20"/>
          <w:sz w:val="18"/>
          <w:lang w:val="el-GR"/>
        </w:rPr>
        <w:t xml:space="preserve">Για περισσότερες πληροφορίες, μπορείτε να επικοινωνήσετε: </w:t>
      </w:r>
    </w:p>
    <w:p w14:paraId="7C523662" w14:textId="77777777" w:rsidR="00C41586" w:rsidRPr="00574E97" w:rsidRDefault="00C41586" w:rsidP="008E6F06">
      <w:pPr>
        <w:ind w:left="250" w:right="616"/>
        <w:jc w:val="both"/>
        <w:rPr>
          <w:rFonts w:asciiTheme="minorHAnsi" w:hAnsiTheme="minorHAnsi" w:cstheme="minorHAnsi"/>
          <w:color w:val="231F20"/>
          <w:sz w:val="18"/>
          <w:lang w:val="el-GR"/>
        </w:rPr>
      </w:pPr>
    </w:p>
    <w:p w14:paraId="7C523663" w14:textId="77777777" w:rsidR="005C4F0E" w:rsidRPr="00574E97" w:rsidRDefault="005C4F0E" w:rsidP="008E6F06">
      <w:pPr>
        <w:ind w:left="250" w:right="616"/>
        <w:jc w:val="both"/>
        <w:rPr>
          <w:rFonts w:asciiTheme="minorHAnsi" w:hAnsiTheme="minorHAnsi" w:cstheme="minorHAnsi"/>
          <w:sz w:val="18"/>
          <w:lang w:val="el-GR"/>
        </w:rPr>
      </w:pPr>
      <w:r w:rsidRPr="00574E97">
        <w:rPr>
          <w:rFonts w:asciiTheme="minorHAnsi" w:hAnsiTheme="minorHAnsi"/>
          <w:b/>
          <w:color w:val="231F20"/>
          <w:sz w:val="18"/>
          <w:lang w:val="el-GR"/>
        </w:rPr>
        <w:t xml:space="preserve">Σοφία </w:t>
      </w:r>
      <w:proofErr w:type="spellStart"/>
      <w:r w:rsidRPr="00574E97">
        <w:rPr>
          <w:rFonts w:asciiTheme="minorHAnsi" w:hAnsiTheme="minorHAnsi"/>
          <w:b/>
          <w:color w:val="231F20"/>
          <w:sz w:val="18"/>
          <w:lang w:val="el-GR"/>
        </w:rPr>
        <w:t>Ζαΐρη</w:t>
      </w:r>
      <w:proofErr w:type="spellEnd"/>
    </w:p>
    <w:p w14:paraId="7C523664" w14:textId="77777777" w:rsidR="005C4F0E" w:rsidRPr="00574E97" w:rsidRDefault="005C4F0E" w:rsidP="008E6F06">
      <w:pPr>
        <w:ind w:left="250"/>
        <w:jc w:val="both"/>
        <w:rPr>
          <w:rFonts w:asciiTheme="minorHAnsi" w:hAnsiTheme="minorHAnsi" w:cstheme="minorHAnsi"/>
          <w:sz w:val="18"/>
          <w:lang w:val="el-GR"/>
        </w:rPr>
      </w:pPr>
      <w:r w:rsidRPr="00574E97">
        <w:rPr>
          <w:rFonts w:asciiTheme="minorHAnsi" w:hAnsiTheme="minorHAnsi"/>
          <w:color w:val="231F20"/>
          <w:sz w:val="18"/>
          <w:lang w:val="el-GR"/>
        </w:rPr>
        <w:t>Διευθύντρια Επενδυτικών Σχέσεων</w:t>
      </w:r>
    </w:p>
    <w:p w14:paraId="7C523665" w14:textId="77777777" w:rsidR="005C4F0E" w:rsidRPr="00574E97" w:rsidRDefault="005C4F0E" w:rsidP="008E6F06">
      <w:pPr>
        <w:ind w:left="250"/>
        <w:jc w:val="both"/>
        <w:rPr>
          <w:rFonts w:asciiTheme="minorHAnsi" w:hAnsiTheme="minorHAnsi" w:cstheme="minorHAnsi"/>
          <w:sz w:val="18"/>
          <w:lang w:val="el-GR"/>
        </w:rPr>
      </w:pPr>
      <w:r>
        <w:rPr>
          <w:rFonts w:asciiTheme="minorHAnsi" w:hAnsiTheme="minorHAnsi"/>
          <w:b/>
          <w:color w:val="004685"/>
          <w:sz w:val="18"/>
        </w:rPr>
        <w:t>T</w:t>
      </w:r>
      <w:r w:rsidRPr="00574E97">
        <w:rPr>
          <w:rFonts w:asciiTheme="minorHAnsi" w:hAnsiTheme="minorHAnsi"/>
          <w:b/>
          <w:color w:val="004685"/>
          <w:sz w:val="18"/>
          <w:lang w:val="el-GR"/>
        </w:rPr>
        <w:t xml:space="preserve"> </w:t>
      </w:r>
      <w:r w:rsidRPr="00574E97">
        <w:rPr>
          <w:rFonts w:asciiTheme="minorHAnsi" w:hAnsiTheme="minorHAnsi"/>
          <w:color w:val="231F20"/>
          <w:sz w:val="18"/>
          <w:lang w:val="el-GR"/>
        </w:rPr>
        <w:t>+30 210 6861111, +30 210 6787773</w:t>
      </w:r>
    </w:p>
    <w:p w14:paraId="7C523666" w14:textId="77777777" w:rsidR="005C4F0E" w:rsidRPr="00574E97" w:rsidRDefault="005C4F0E" w:rsidP="008E6F06">
      <w:pPr>
        <w:ind w:left="250"/>
        <w:jc w:val="both"/>
        <w:rPr>
          <w:rFonts w:asciiTheme="minorHAnsi" w:hAnsiTheme="minorHAnsi" w:cstheme="minorHAnsi"/>
          <w:sz w:val="18"/>
          <w:lang w:val="el-GR"/>
        </w:rPr>
      </w:pPr>
      <w:r>
        <w:rPr>
          <w:rFonts w:asciiTheme="minorHAnsi" w:hAnsiTheme="minorHAnsi"/>
          <w:b/>
          <w:color w:val="004685"/>
          <w:sz w:val="18"/>
        </w:rPr>
        <w:t>E</w:t>
      </w:r>
      <w:r w:rsidRPr="00574E97">
        <w:rPr>
          <w:rFonts w:asciiTheme="minorHAnsi" w:hAnsiTheme="minorHAnsi"/>
          <w:b/>
          <w:color w:val="004685"/>
          <w:sz w:val="18"/>
          <w:lang w:val="el-GR"/>
        </w:rPr>
        <w:t xml:space="preserve"> </w:t>
      </w:r>
      <w:proofErr w:type="spellStart"/>
      <w:r>
        <w:rPr>
          <w:rFonts w:asciiTheme="minorHAnsi" w:hAnsiTheme="minorHAnsi"/>
          <w:color w:val="231F20"/>
          <w:sz w:val="18"/>
        </w:rPr>
        <w:t>ir</w:t>
      </w:r>
      <w:proofErr w:type="spellEnd"/>
      <w:r w:rsidRPr="00574E97">
        <w:rPr>
          <w:rFonts w:asciiTheme="minorHAnsi" w:hAnsiTheme="minorHAnsi"/>
          <w:color w:val="231F20"/>
          <w:sz w:val="18"/>
          <w:lang w:val="el-GR"/>
        </w:rPr>
        <w:t>@</w:t>
      </w:r>
      <w:proofErr w:type="spellStart"/>
      <w:r>
        <w:rPr>
          <w:rFonts w:asciiTheme="minorHAnsi" w:hAnsiTheme="minorHAnsi"/>
          <w:color w:val="231F20"/>
          <w:sz w:val="18"/>
        </w:rPr>
        <w:t>viohalco</w:t>
      </w:r>
      <w:proofErr w:type="spellEnd"/>
      <w:r w:rsidRPr="00574E97">
        <w:rPr>
          <w:rFonts w:asciiTheme="minorHAnsi" w:hAnsiTheme="minorHAnsi"/>
          <w:color w:val="231F20"/>
          <w:sz w:val="18"/>
          <w:lang w:val="el-GR"/>
        </w:rPr>
        <w:t>.</w:t>
      </w:r>
      <w:r>
        <w:rPr>
          <w:rFonts w:asciiTheme="minorHAnsi" w:hAnsiTheme="minorHAnsi"/>
          <w:color w:val="231F20"/>
          <w:sz w:val="18"/>
        </w:rPr>
        <w:t>com</w:t>
      </w:r>
    </w:p>
    <w:p w14:paraId="7C523667" w14:textId="77777777" w:rsidR="000849C6" w:rsidRPr="00574E97" w:rsidRDefault="00D0180C" w:rsidP="008E6F06">
      <w:pPr>
        <w:pStyle w:val="BodyText"/>
        <w:jc w:val="both"/>
        <w:rPr>
          <w:rFonts w:asciiTheme="minorHAnsi" w:hAnsiTheme="minorHAnsi" w:cstheme="minorHAnsi"/>
          <w:lang w:val="el-GR"/>
        </w:rPr>
      </w:pPr>
      <w:r>
        <w:rPr>
          <w:rFonts w:asciiTheme="minorHAnsi" w:hAnsiTheme="minorHAnsi"/>
          <w:noProof/>
          <w:lang w:val="el-GR" w:eastAsia="el-GR"/>
        </w:rPr>
        <w:drawing>
          <wp:anchor distT="0" distB="0" distL="114300" distR="114300" simplePos="0" relativeHeight="251658244" behindDoc="0" locked="0" layoutInCell="1" allowOverlap="1" wp14:anchorId="7C523B65" wp14:editId="7C523B66">
            <wp:simplePos x="0" y="0"/>
            <wp:positionH relativeFrom="column">
              <wp:posOffset>124846</wp:posOffset>
            </wp:positionH>
            <wp:positionV relativeFrom="paragraph">
              <wp:posOffset>171219</wp:posOffset>
            </wp:positionV>
            <wp:extent cx="2059536" cy="504825"/>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62334" cy="505511"/>
                    </a:xfrm>
                    <a:prstGeom prst="rect">
                      <a:avLst/>
                    </a:prstGeom>
                  </pic:spPr>
                </pic:pic>
              </a:graphicData>
            </a:graphic>
          </wp:anchor>
        </w:drawing>
      </w:r>
    </w:p>
    <w:p w14:paraId="7C523668" w14:textId="77777777" w:rsidR="000849C6" w:rsidRPr="00574E97" w:rsidRDefault="000849C6" w:rsidP="008E6F06">
      <w:pPr>
        <w:pStyle w:val="BodyText"/>
        <w:jc w:val="both"/>
        <w:rPr>
          <w:rFonts w:asciiTheme="minorHAnsi" w:hAnsiTheme="minorHAnsi" w:cstheme="minorHAnsi"/>
          <w:lang w:val="el-GR"/>
        </w:rPr>
      </w:pPr>
    </w:p>
    <w:p w14:paraId="7C523669" w14:textId="77777777" w:rsidR="000849C6" w:rsidRPr="00574E97" w:rsidRDefault="000849C6" w:rsidP="008E6F06">
      <w:pPr>
        <w:pStyle w:val="BodyText"/>
        <w:jc w:val="both"/>
        <w:rPr>
          <w:rFonts w:asciiTheme="minorHAnsi" w:hAnsiTheme="minorHAnsi" w:cstheme="minorHAnsi"/>
          <w:lang w:val="el-GR"/>
        </w:rPr>
      </w:pPr>
    </w:p>
    <w:p w14:paraId="7C52366A" w14:textId="77777777" w:rsidR="000849C6" w:rsidRPr="00574E97" w:rsidRDefault="000849C6" w:rsidP="008E6F06">
      <w:pPr>
        <w:pStyle w:val="BodyText"/>
        <w:jc w:val="both"/>
        <w:rPr>
          <w:rFonts w:asciiTheme="minorHAnsi" w:hAnsiTheme="minorHAnsi" w:cstheme="minorHAnsi"/>
          <w:lang w:val="el-GR"/>
        </w:rPr>
      </w:pPr>
    </w:p>
    <w:p w14:paraId="7C52366B" w14:textId="77777777" w:rsidR="005C4F0E" w:rsidRPr="00574E97" w:rsidRDefault="005C4F0E" w:rsidP="008E6F06">
      <w:pPr>
        <w:pStyle w:val="Heading2"/>
        <w:spacing w:before="0" w:line="240" w:lineRule="auto"/>
        <w:ind w:left="0"/>
        <w:jc w:val="both"/>
        <w:rPr>
          <w:rFonts w:asciiTheme="minorHAnsi" w:hAnsiTheme="minorHAnsi" w:cstheme="minorHAnsi"/>
          <w:b w:val="0"/>
          <w:lang w:val="el-GR"/>
        </w:rPr>
        <w:sectPr w:rsidR="005C4F0E" w:rsidRPr="00574E97" w:rsidSect="001B76CD">
          <w:type w:val="continuous"/>
          <w:pgSz w:w="12240" w:h="15840"/>
          <w:pgMar w:top="1280" w:right="3026" w:bottom="280" w:left="600" w:header="720" w:footer="720" w:gutter="0"/>
          <w:cols w:num="2" w:space="720" w:equalWidth="0">
            <w:col w:w="6763" w:space="246"/>
            <w:col w:w="4071"/>
          </w:cols>
        </w:sectPr>
      </w:pPr>
      <w:bookmarkStart w:id="16" w:name="_Toc83311480"/>
    </w:p>
    <w:bookmarkEnd w:id="16"/>
    <w:p w14:paraId="7C52366C" w14:textId="77777777" w:rsidR="00F8206D" w:rsidRPr="00574E97" w:rsidRDefault="00F8206D" w:rsidP="00F936B2">
      <w:pPr>
        <w:rPr>
          <w:lang w:val="el-GR"/>
        </w:rPr>
      </w:pPr>
    </w:p>
    <w:p w14:paraId="7C52366D" w14:textId="77777777" w:rsidR="00AC0102" w:rsidRPr="00574E97" w:rsidRDefault="00AC0102" w:rsidP="00AC0102">
      <w:pPr>
        <w:rPr>
          <w:lang w:val="el-GR"/>
        </w:rPr>
      </w:pPr>
    </w:p>
    <w:p w14:paraId="7C52366E" w14:textId="77777777" w:rsidR="00AC0102" w:rsidRPr="00574E97" w:rsidRDefault="00AC0102" w:rsidP="00AC0102">
      <w:pPr>
        <w:rPr>
          <w:lang w:val="el-GR"/>
        </w:rPr>
      </w:pPr>
    </w:p>
    <w:p w14:paraId="7C52366F" w14:textId="77777777" w:rsidR="00AC0102" w:rsidRPr="00574E97" w:rsidRDefault="00AC0102" w:rsidP="00AC0102">
      <w:pPr>
        <w:ind w:firstLine="720"/>
        <w:rPr>
          <w:lang w:val="el-GR"/>
        </w:rPr>
      </w:pPr>
    </w:p>
    <w:p w14:paraId="7C523670" w14:textId="77777777" w:rsidR="00AC0102" w:rsidRPr="00574E97" w:rsidRDefault="00AC0102" w:rsidP="00AC0102">
      <w:pPr>
        <w:ind w:firstLine="720"/>
        <w:rPr>
          <w:lang w:val="el-GR"/>
        </w:rPr>
      </w:pPr>
    </w:p>
    <w:p w14:paraId="7C523671" w14:textId="77777777" w:rsidR="0080480D" w:rsidRPr="00574E97" w:rsidRDefault="0080480D">
      <w:pPr>
        <w:rPr>
          <w:rFonts w:asciiTheme="minorHAnsi" w:hAnsiTheme="minorHAnsi"/>
          <w:b/>
          <w:color w:val="007CB7"/>
          <w:sz w:val="28"/>
          <w:lang w:val="el-GR"/>
        </w:rPr>
      </w:pPr>
      <w:r w:rsidRPr="00574E97">
        <w:rPr>
          <w:rFonts w:asciiTheme="minorHAnsi" w:hAnsiTheme="minorHAnsi"/>
          <w:b/>
          <w:color w:val="007CB7"/>
          <w:sz w:val="28"/>
          <w:lang w:val="el-GR"/>
        </w:rPr>
        <w:br w:type="page"/>
      </w:r>
    </w:p>
    <w:p w14:paraId="7C523672" w14:textId="77777777" w:rsidR="00AC0102" w:rsidRPr="00216247" w:rsidRDefault="00AC0102" w:rsidP="002A1867">
      <w:pPr>
        <w:spacing w:after="120"/>
        <w:jc w:val="both"/>
        <w:rPr>
          <w:rFonts w:asciiTheme="minorHAnsi" w:eastAsia="SimSun" w:hAnsiTheme="minorHAnsi" w:cstheme="minorHAnsi"/>
          <w:b/>
          <w:bCs/>
          <w:color w:val="007CB7"/>
          <w:spacing w:val="-2"/>
          <w:sz w:val="28"/>
          <w:szCs w:val="28"/>
          <w:lang w:val="el-GR"/>
        </w:rPr>
      </w:pPr>
      <w:r w:rsidRPr="00216247">
        <w:rPr>
          <w:rFonts w:asciiTheme="minorHAnsi" w:eastAsia="SimSun" w:hAnsiTheme="minorHAnsi" w:cstheme="minorHAnsi"/>
          <w:b/>
          <w:bCs/>
          <w:color w:val="007CB7"/>
          <w:spacing w:val="-2"/>
          <w:sz w:val="28"/>
          <w:szCs w:val="28"/>
          <w:lang w:val="el-GR"/>
        </w:rPr>
        <w:lastRenderedPageBreak/>
        <w:t xml:space="preserve">Παράρτημα </w:t>
      </w:r>
      <w:r w:rsidRPr="002A1867">
        <w:rPr>
          <w:rFonts w:asciiTheme="minorHAnsi" w:eastAsia="SimSun" w:hAnsiTheme="minorHAnsi" w:cstheme="minorHAnsi"/>
          <w:b/>
          <w:bCs/>
          <w:color w:val="007CB7"/>
          <w:spacing w:val="-2"/>
          <w:sz w:val="28"/>
          <w:szCs w:val="28"/>
          <w:lang w:val="en-GB"/>
        </w:rPr>
        <w:t>A</w:t>
      </w:r>
      <w:r w:rsidRPr="00216247">
        <w:rPr>
          <w:rFonts w:asciiTheme="minorHAnsi" w:eastAsia="SimSun" w:hAnsiTheme="minorHAnsi" w:cstheme="minorHAnsi"/>
          <w:b/>
          <w:bCs/>
          <w:color w:val="007CB7"/>
          <w:spacing w:val="-2"/>
          <w:sz w:val="28"/>
          <w:szCs w:val="28"/>
          <w:lang w:val="el-GR"/>
        </w:rPr>
        <w:t xml:space="preserve"> – Ενοποιημένη Κατάσταση Αποτελεσμάτων</w:t>
      </w:r>
    </w:p>
    <w:tbl>
      <w:tblPr>
        <w:tblW w:w="9490" w:type="dxa"/>
        <w:tblCellMar>
          <w:left w:w="0" w:type="dxa"/>
          <w:right w:w="0" w:type="dxa"/>
        </w:tblCellMar>
        <w:tblLook w:val="04A0" w:firstRow="1" w:lastRow="0" w:firstColumn="1" w:lastColumn="0" w:noHBand="0" w:noVBand="1"/>
      </w:tblPr>
      <w:tblGrid>
        <w:gridCol w:w="5529"/>
        <w:gridCol w:w="1973"/>
        <w:gridCol w:w="1988"/>
      </w:tblGrid>
      <w:tr w:rsidR="00AC0102" w:rsidRPr="00E67599" w14:paraId="7C523675" w14:textId="77777777" w:rsidTr="002A1867">
        <w:trPr>
          <w:trHeight w:val="283"/>
          <w:hidden/>
        </w:trPr>
        <w:tc>
          <w:tcPr>
            <w:tcW w:w="5529" w:type="dxa"/>
            <w:tcBorders>
              <w:top w:val="nil"/>
              <w:left w:val="nil"/>
              <w:bottom w:val="nil"/>
              <w:right w:val="nil"/>
            </w:tcBorders>
            <w:shd w:val="clear" w:color="auto" w:fill="auto"/>
            <w:tcMar>
              <w:top w:w="15" w:type="dxa"/>
              <w:left w:w="106" w:type="dxa"/>
              <w:bottom w:w="0" w:type="dxa"/>
              <w:right w:w="106" w:type="dxa"/>
            </w:tcMar>
            <w:vAlign w:val="center"/>
            <w:hideMark/>
          </w:tcPr>
          <w:p w14:paraId="7C523673" w14:textId="75547749" w:rsidR="00AC0102" w:rsidRPr="002A1867" w:rsidRDefault="002A1867" w:rsidP="00E30963">
            <w:pPr>
              <w:widowControl/>
              <w:autoSpaceDE/>
              <w:autoSpaceDN/>
              <w:rPr>
                <w:rFonts w:asciiTheme="minorHAnsi" w:eastAsia="Times New Roman" w:hAnsiTheme="minorHAnsi" w:cstheme="minorHAnsi"/>
                <w:vanish/>
                <w:color w:val="000000" w:themeColor="text1"/>
                <w:sz w:val="18"/>
                <w:szCs w:val="18"/>
                <w:lang w:val="el-GR"/>
              </w:rPr>
            </w:pPr>
            <w:r w:rsidRPr="002A1867">
              <w:rPr>
                <w:rFonts w:asciiTheme="minorHAnsi" w:eastAsia="Times New Roman" w:hAnsiTheme="minorHAnsi" w:cstheme="minorHAnsi"/>
                <w:vanish/>
                <w:color w:val="000000" w:themeColor="text1"/>
                <w:sz w:val="18"/>
                <w:szCs w:val="18"/>
                <w:lang w:val="el-GR"/>
              </w:rPr>
              <w:t>Για την περίοδο που έληξε στις 31 Δεκεμβρίου</w:t>
            </w:r>
          </w:p>
        </w:tc>
        <w:tc>
          <w:tcPr>
            <w:tcW w:w="3961" w:type="dxa"/>
            <w:gridSpan w:val="2"/>
            <w:tcBorders>
              <w:top w:val="nil"/>
              <w:left w:val="nil"/>
              <w:bottom w:val="nil"/>
              <w:right w:val="nil"/>
            </w:tcBorders>
            <w:shd w:val="clear" w:color="auto" w:fill="auto"/>
            <w:tcMar>
              <w:top w:w="15" w:type="dxa"/>
              <w:left w:w="106" w:type="dxa"/>
              <w:bottom w:w="0" w:type="dxa"/>
              <w:right w:w="106" w:type="dxa"/>
            </w:tcMar>
            <w:vAlign w:val="center"/>
            <w:hideMark/>
          </w:tcPr>
          <w:p w14:paraId="7C523674" w14:textId="0C7D9A7E" w:rsidR="00AC0102" w:rsidRPr="00690BE6" w:rsidRDefault="00AC0102" w:rsidP="374E1258">
            <w:pPr>
              <w:widowControl/>
              <w:autoSpaceDE/>
              <w:autoSpaceDN/>
              <w:jc w:val="center"/>
              <w:rPr>
                <w:rFonts w:ascii="Arial" w:eastAsia="Times New Roman" w:hAnsi="Arial" w:cs="Arial"/>
                <w:sz w:val="18"/>
                <w:szCs w:val="18"/>
                <w:lang w:val="el-GR"/>
              </w:rPr>
            </w:pPr>
          </w:p>
        </w:tc>
      </w:tr>
      <w:tr w:rsidR="00AC0102" w:rsidRPr="00DE2F81" w14:paraId="7C523679" w14:textId="77777777" w:rsidTr="002A1867">
        <w:trPr>
          <w:trHeight w:val="283"/>
        </w:trPr>
        <w:tc>
          <w:tcPr>
            <w:tcW w:w="5529" w:type="dxa"/>
            <w:tcBorders>
              <w:top w:val="nil"/>
              <w:left w:val="nil"/>
              <w:bottom w:val="nil"/>
              <w:right w:val="nil"/>
            </w:tcBorders>
            <w:shd w:val="clear" w:color="auto" w:fill="007CB7"/>
            <w:tcMar>
              <w:top w:w="15" w:type="dxa"/>
              <w:left w:w="106" w:type="dxa"/>
              <w:bottom w:w="0" w:type="dxa"/>
              <w:right w:w="106" w:type="dxa"/>
            </w:tcMar>
            <w:vAlign w:val="center"/>
            <w:hideMark/>
          </w:tcPr>
          <w:p w14:paraId="7D08EA44" w14:textId="33F83651" w:rsidR="374E1258" w:rsidRPr="002A1867" w:rsidRDefault="374E1258" w:rsidP="002A1867">
            <w:pPr>
              <w:ind w:left="-20" w:right="-20"/>
              <w:rPr>
                <w:i/>
                <w:iCs/>
                <w:color w:val="FFFFFF" w:themeColor="background1"/>
                <w:sz w:val="18"/>
                <w:szCs w:val="18"/>
                <w:lang w:val="el"/>
              </w:rPr>
            </w:pPr>
            <w:r w:rsidRPr="002A1867">
              <w:rPr>
                <w:i/>
                <w:iCs/>
                <w:color w:val="FFFFFF" w:themeColor="background1"/>
                <w:sz w:val="18"/>
                <w:szCs w:val="18"/>
                <w:lang w:val="el"/>
              </w:rPr>
              <w:t xml:space="preserve"> Ποσά σε χιλ. Ευρώ</w:t>
            </w:r>
          </w:p>
        </w:tc>
        <w:tc>
          <w:tcPr>
            <w:tcW w:w="1973" w:type="dxa"/>
            <w:tcBorders>
              <w:top w:val="nil"/>
              <w:left w:val="nil"/>
              <w:bottom w:val="nil"/>
              <w:right w:val="nil"/>
            </w:tcBorders>
            <w:shd w:val="clear" w:color="auto" w:fill="007CB7"/>
            <w:tcMar>
              <w:top w:w="15" w:type="dxa"/>
              <w:left w:w="106" w:type="dxa"/>
              <w:bottom w:w="0" w:type="dxa"/>
              <w:right w:w="106" w:type="dxa"/>
            </w:tcMar>
            <w:vAlign w:val="center"/>
            <w:hideMark/>
          </w:tcPr>
          <w:p w14:paraId="7C523677" w14:textId="15791617" w:rsidR="00AC0102" w:rsidRPr="002A1867" w:rsidRDefault="002A1867" w:rsidP="002A1867">
            <w:pPr>
              <w:widowControl/>
              <w:autoSpaceDE/>
              <w:autoSpaceDN/>
              <w:ind w:right="25"/>
              <w:jc w:val="right"/>
              <w:rPr>
                <w:rFonts w:ascii="Arial" w:eastAsia="Times New Roman" w:hAnsi="Arial" w:cs="Arial"/>
                <w:vanish/>
                <w:sz w:val="18"/>
                <w:szCs w:val="18"/>
                <w:lang w:val="el-GR"/>
              </w:rPr>
            </w:pPr>
            <w:r w:rsidRPr="002A1867">
              <w:rPr>
                <w:b/>
                <w:color w:val="FFFFFF"/>
                <w:sz w:val="18"/>
                <w:szCs w:val="18"/>
                <w:lang w:val="el-GR" w:eastAsia="el-GR"/>
              </w:rPr>
              <w:t>2023</w:t>
            </w:r>
          </w:p>
        </w:tc>
        <w:tc>
          <w:tcPr>
            <w:tcW w:w="1988" w:type="dxa"/>
            <w:tcBorders>
              <w:top w:val="nil"/>
              <w:left w:val="nil"/>
              <w:bottom w:val="nil"/>
              <w:right w:val="nil"/>
            </w:tcBorders>
            <w:shd w:val="clear" w:color="auto" w:fill="007CB7"/>
            <w:tcMar>
              <w:top w:w="15" w:type="dxa"/>
              <w:left w:w="106" w:type="dxa"/>
              <w:bottom w:w="0" w:type="dxa"/>
              <w:right w:w="106" w:type="dxa"/>
            </w:tcMar>
            <w:vAlign w:val="center"/>
            <w:hideMark/>
          </w:tcPr>
          <w:p w14:paraId="7C523678" w14:textId="499C8B5F" w:rsidR="00AC0102" w:rsidRPr="002A1867" w:rsidRDefault="7DBA54E5" w:rsidP="002A1867">
            <w:pPr>
              <w:widowControl/>
              <w:autoSpaceDE/>
              <w:autoSpaceDN/>
              <w:jc w:val="right"/>
              <w:rPr>
                <w:rFonts w:ascii="Arial" w:eastAsia="Times New Roman" w:hAnsi="Arial" w:cs="Arial"/>
                <w:sz w:val="18"/>
                <w:szCs w:val="18"/>
                <w:lang w:val="el-GR"/>
              </w:rPr>
            </w:pPr>
            <w:r w:rsidRPr="002A1867">
              <w:rPr>
                <w:rFonts w:asciiTheme="minorHAnsi" w:hAnsiTheme="minorHAnsi"/>
                <w:b/>
                <w:bCs/>
                <w:color w:val="FFFFFF" w:themeColor="background1"/>
                <w:sz w:val="18"/>
                <w:szCs w:val="18"/>
                <w:lang w:val="el-GR" w:eastAsia="el-GR"/>
              </w:rPr>
              <w:t xml:space="preserve">2022 </w:t>
            </w:r>
            <w:proofErr w:type="spellStart"/>
            <w:r w:rsidR="35E4564E" w:rsidRPr="002A1867">
              <w:rPr>
                <w:rFonts w:asciiTheme="minorHAnsi" w:hAnsiTheme="minorHAnsi"/>
                <w:b/>
                <w:bCs/>
                <w:color w:val="FFFFFF" w:themeColor="background1"/>
                <w:sz w:val="18"/>
                <w:szCs w:val="18"/>
                <w:lang w:eastAsia="el-GR"/>
              </w:rPr>
              <w:t>Αν</w:t>
            </w:r>
            <w:proofErr w:type="spellEnd"/>
            <w:r w:rsidR="35E4564E" w:rsidRPr="002A1867">
              <w:rPr>
                <w:rFonts w:asciiTheme="minorHAnsi" w:hAnsiTheme="minorHAnsi"/>
                <w:b/>
                <w:bCs/>
                <w:color w:val="FFFFFF" w:themeColor="background1"/>
                <w:sz w:val="18"/>
                <w:szCs w:val="18"/>
                <w:lang w:eastAsia="el-GR"/>
              </w:rPr>
              <w:t>αδιατυπωμένα</w:t>
            </w:r>
            <w:r w:rsidRPr="002A1867">
              <w:rPr>
                <w:rFonts w:asciiTheme="minorHAnsi" w:hAnsiTheme="minorHAnsi"/>
                <w:b/>
                <w:bCs/>
                <w:color w:val="FFFFFF" w:themeColor="background1"/>
                <w:sz w:val="18"/>
                <w:szCs w:val="18"/>
                <w:lang w:val="el-GR" w:eastAsia="el-GR"/>
              </w:rPr>
              <w:t>*</w:t>
            </w:r>
          </w:p>
        </w:tc>
      </w:tr>
      <w:tr w:rsidR="005F787D" w:rsidRPr="00DE2F81" w14:paraId="7C52367D" w14:textId="77777777" w:rsidTr="002A1867">
        <w:trPr>
          <w:trHeight w:val="283"/>
        </w:trPr>
        <w:tc>
          <w:tcPr>
            <w:tcW w:w="5529" w:type="dxa"/>
            <w:tcBorders>
              <w:top w:val="nil"/>
              <w:left w:val="nil"/>
              <w:bottom w:val="single" w:sz="2" w:space="0" w:color="181717"/>
              <w:right w:val="nil"/>
            </w:tcBorders>
            <w:shd w:val="clear" w:color="auto" w:fill="auto"/>
            <w:tcMar>
              <w:top w:w="15" w:type="dxa"/>
              <w:left w:w="106" w:type="dxa"/>
              <w:bottom w:w="0" w:type="dxa"/>
              <w:right w:w="106" w:type="dxa"/>
            </w:tcMar>
            <w:vAlign w:val="center"/>
            <w:hideMark/>
          </w:tcPr>
          <w:p w14:paraId="1E07F92E" w14:textId="02371E78" w:rsidR="374E1258" w:rsidRPr="002A1867" w:rsidRDefault="374E1258" w:rsidP="002A1867">
            <w:pPr>
              <w:ind w:left="-20" w:right="-20"/>
              <w:rPr>
                <w:rFonts w:asciiTheme="minorHAnsi" w:hAnsiTheme="minorHAnsi" w:cstheme="minorHAnsi"/>
                <w:b/>
                <w:bCs/>
                <w:color w:val="000000" w:themeColor="text1"/>
                <w:sz w:val="18"/>
                <w:szCs w:val="18"/>
                <w:lang w:val="el"/>
              </w:rPr>
            </w:pPr>
            <w:r w:rsidRPr="002A1867">
              <w:rPr>
                <w:rFonts w:asciiTheme="minorHAnsi" w:hAnsiTheme="minorHAnsi" w:cstheme="minorHAnsi"/>
                <w:b/>
                <w:bCs/>
                <w:color w:val="000000" w:themeColor="text1"/>
                <w:sz w:val="18"/>
                <w:szCs w:val="18"/>
                <w:lang w:val="el"/>
              </w:rPr>
              <w:t>Πωλήσεις</w:t>
            </w:r>
          </w:p>
        </w:tc>
        <w:tc>
          <w:tcPr>
            <w:tcW w:w="1973" w:type="dxa"/>
            <w:tcBorders>
              <w:top w:val="nil"/>
              <w:left w:val="nil"/>
              <w:bottom w:val="single" w:sz="2" w:space="0" w:color="181717"/>
              <w:right w:val="nil"/>
            </w:tcBorders>
            <w:shd w:val="clear" w:color="auto" w:fill="DCE6F1"/>
            <w:tcMar>
              <w:top w:w="15" w:type="dxa"/>
              <w:left w:w="106" w:type="dxa"/>
              <w:bottom w:w="0" w:type="dxa"/>
              <w:right w:w="106" w:type="dxa"/>
            </w:tcMar>
            <w:vAlign w:val="center"/>
          </w:tcPr>
          <w:p w14:paraId="0C3B2285" w14:textId="666B5882" w:rsidR="374E1258" w:rsidRPr="002A1867" w:rsidRDefault="374E1258" w:rsidP="002A1867">
            <w:pPr>
              <w:widowControl/>
              <w:ind w:right="25"/>
              <w:jc w:val="right"/>
              <w:rPr>
                <w:rFonts w:asciiTheme="minorHAnsi" w:hAnsiTheme="minorHAnsi" w:cstheme="minorHAnsi"/>
                <w:b/>
                <w:bCs/>
                <w:color w:val="000000" w:themeColor="text1"/>
                <w:sz w:val="18"/>
                <w:szCs w:val="18"/>
              </w:rPr>
            </w:pPr>
            <w:r w:rsidRPr="002A1867">
              <w:rPr>
                <w:rFonts w:asciiTheme="minorHAnsi" w:hAnsiTheme="minorHAnsi" w:cstheme="minorHAnsi"/>
                <w:b/>
                <w:bCs/>
                <w:color w:val="000000" w:themeColor="text1"/>
                <w:sz w:val="18"/>
                <w:szCs w:val="18"/>
              </w:rPr>
              <w:t>6</w:t>
            </w:r>
            <w:r w:rsidR="009843B6" w:rsidRPr="002A1867">
              <w:rPr>
                <w:rFonts w:asciiTheme="minorHAnsi" w:hAnsiTheme="minorHAnsi" w:cstheme="minorHAnsi"/>
                <w:b/>
                <w:bCs/>
                <w:color w:val="000000" w:themeColor="text1"/>
                <w:sz w:val="18"/>
                <w:szCs w:val="18"/>
              </w:rPr>
              <w:t>.</w:t>
            </w:r>
            <w:r w:rsidRPr="002A1867">
              <w:rPr>
                <w:rFonts w:asciiTheme="minorHAnsi" w:hAnsiTheme="minorHAnsi" w:cstheme="minorHAnsi"/>
                <w:b/>
                <w:bCs/>
                <w:color w:val="000000" w:themeColor="text1"/>
                <w:sz w:val="18"/>
                <w:szCs w:val="18"/>
              </w:rPr>
              <w:t>301</w:t>
            </w:r>
            <w:r w:rsidR="009843B6" w:rsidRPr="002A1867">
              <w:rPr>
                <w:rFonts w:asciiTheme="minorHAnsi" w:hAnsiTheme="minorHAnsi" w:cstheme="minorHAnsi"/>
                <w:b/>
                <w:bCs/>
                <w:color w:val="000000" w:themeColor="text1"/>
                <w:sz w:val="18"/>
                <w:szCs w:val="18"/>
              </w:rPr>
              <w:t>.</w:t>
            </w:r>
            <w:r w:rsidRPr="002A1867">
              <w:rPr>
                <w:rFonts w:asciiTheme="minorHAnsi" w:hAnsiTheme="minorHAnsi" w:cstheme="minorHAnsi"/>
                <w:b/>
                <w:bCs/>
                <w:color w:val="000000" w:themeColor="text1"/>
                <w:sz w:val="18"/>
                <w:szCs w:val="18"/>
              </w:rPr>
              <w:t>957</w:t>
            </w:r>
          </w:p>
        </w:tc>
        <w:tc>
          <w:tcPr>
            <w:tcW w:w="1988" w:type="dxa"/>
            <w:tcBorders>
              <w:top w:val="nil"/>
              <w:left w:val="nil"/>
              <w:bottom w:val="single" w:sz="2" w:space="0" w:color="181717"/>
              <w:right w:val="nil"/>
            </w:tcBorders>
            <w:shd w:val="clear" w:color="auto" w:fill="auto"/>
            <w:tcMar>
              <w:top w:w="15" w:type="dxa"/>
              <w:left w:w="106" w:type="dxa"/>
              <w:bottom w:w="0" w:type="dxa"/>
              <w:right w:w="106" w:type="dxa"/>
            </w:tcMar>
            <w:vAlign w:val="center"/>
          </w:tcPr>
          <w:p w14:paraId="5098C9B9" w14:textId="68195C86" w:rsidR="374E1258" w:rsidRPr="002A1867" w:rsidRDefault="374E1258" w:rsidP="002A1867">
            <w:pPr>
              <w:widowControl/>
              <w:jc w:val="right"/>
              <w:rPr>
                <w:rFonts w:asciiTheme="minorHAnsi" w:hAnsiTheme="minorHAnsi" w:cstheme="minorHAnsi"/>
                <w:b/>
                <w:bCs/>
                <w:color w:val="000000" w:themeColor="text1"/>
                <w:sz w:val="18"/>
                <w:szCs w:val="18"/>
              </w:rPr>
            </w:pPr>
            <w:r w:rsidRPr="002A1867">
              <w:rPr>
                <w:rFonts w:asciiTheme="minorHAnsi" w:hAnsiTheme="minorHAnsi" w:cstheme="minorHAnsi"/>
                <w:b/>
                <w:bCs/>
                <w:color w:val="000000" w:themeColor="text1"/>
                <w:sz w:val="18"/>
                <w:szCs w:val="18"/>
              </w:rPr>
              <w:t>6</w:t>
            </w:r>
            <w:r w:rsidR="009843B6" w:rsidRPr="002A1867">
              <w:rPr>
                <w:rFonts w:asciiTheme="minorHAnsi" w:hAnsiTheme="minorHAnsi" w:cstheme="minorHAnsi"/>
                <w:b/>
                <w:bCs/>
                <w:color w:val="000000" w:themeColor="text1"/>
                <w:sz w:val="18"/>
                <w:szCs w:val="18"/>
              </w:rPr>
              <w:t>.</w:t>
            </w:r>
            <w:r w:rsidRPr="002A1867">
              <w:rPr>
                <w:rFonts w:asciiTheme="minorHAnsi" w:hAnsiTheme="minorHAnsi" w:cstheme="minorHAnsi"/>
                <w:b/>
                <w:bCs/>
                <w:color w:val="000000" w:themeColor="text1"/>
                <w:sz w:val="18"/>
                <w:szCs w:val="18"/>
              </w:rPr>
              <w:t>985</w:t>
            </w:r>
            <w:r w:rsidR="009843B6" w:rsidRPr="002A1867">
              <w:rPr>
                <w:rFonts w:asciiTheme="minorHAnsi" w:hAnsiTheme="minorHAnsi" w:cstheme="minorHAnsi"/>
                <w:b/>
                <w:bCs/>
                <w:color w:val="000000" w:themeColor="text1"/>
                <w:sz w:val="18"/>
                <w:szCs w:val="18"/>
              </w:rPr>
              <w:t>.</w:t>
            </w:r>
            <w:r w:rsidRPr="002A1867">
              <w:rPr>
                <w:rFonts w:asciiTheme="minorHAnsi" w:hAnsiTheme="minorHAnsi" w:cstheme="minorHAnsi"/>
                <w:b/>
                <w:bCs/>
                <w:color w:val="000000" w:themeColor="text1"/>
                <w:sz w:val="18"/>
                <w:szCs w:val="18"/>
              </w:rPr>
              <w:t>735</w:t>
            </w:r>
          </w:p>
        </w:tc>
      </w:tr>
      <w:tr w:rsidR="005F787D" w:rsidRPr="00DE2F81" w14:paraId="7C523681" w14:textId="77777777" w:rsidTr="002A1867">
        <w:trPr>
          <w:trHeight w:val="283"/>
        </w:trPr>
        <w:tc>
          <w:tcPr>
            <w:tcW w:w="5529" w:type="dxa"/>
            <w:tcBorders>
              <w:top w:val="single" w:sz="2" w:space="0" w:color="181717"/>
              <w:left w:val="nil"/>
              <w:bottom w:val="single" w:sz="2" w:space="0" w:color="AFABAB"/>
              <w:right w:val="nil"/>
            </w:tcBorders>
            <w:shd w:val="clear" w:color="auto" w:fill="auto"/>
            <w:tcMar>
              <w:top w:w="15" w:type="dxa"/>
              <w:left w:w="106" w:type="dxa"/>
              <w:bottom w:w="0" w:type="dxa"/>
              <w:right w:w="106" w:type="dxa"/>
            </w:tcMar>
            <w:vAlign w:val="center"/>
            <w:hideMark/>
          </w:tcPr>
          <w:p w14:paraId="76BB3189" w14:textId="298BCF73" w:rsidR="374E1258" w:rsidRPr="002A1867" w:rsidRDefault="374E1258" w:rsidP="002A1867">
            <w:pPr>
              <w:ind w:left="-20" w:right="-20"/>
              <w:rPr>
                <w:rFonts w:asciiTheme="minorHAnsi" w:hAnsiTheme="minorHAnsi" w:cstheme="minorHAnsi"/>
                <w:color w:val="000000" w:themeColor="text1"/>
                <w:sz w:val="18"/>
                <w:szCs w:val="18"/>
                <w:lang w:val="el"/>
              </w:rPr>
            </w:pPr>
            <w:r w:rsidRPr="002A1867">
              <w:rPr>
                <w:rFonts w:asciiTheme="minorHAnsi" w:hAnsiTheme="minorHAnsi" w:cstheme="minorHAnsi"/>
                <w:color w:val="000000" w:themeColor="text1"/>
                <w:sz w:val="18"/>
                <w:szCs w:val="18"/>
                <w:lang w:val="el"/>
              </w:rPr>
              <w:t xml:space="preserve">Κόστος </w:t>
            </w:r>
            <w:proofErr w:type="spellStart"/>
            <w:r w:rsidRPr="002A1867">
              <w:rPr>
                <w:rFonts w:asciiTheme="minorHAnsi" w:hAnsiTheme="minorHAnsi" w:cstheme="minorHAnsi"/>
                <w:color w:val="000000" w:themeColor="text1"/>
                <w:sz w:val="18"/>
                <w:szCs w:val="18"/>
                <w:lang w:val="el"/>
              </w:rPr>
              <w:t>πωληθέντων</w:t>
            </w:r>
            <w:proofErr w:type="spellEnd"/>
          </w:p>
        </w:tc>
        <w:tc>
          <w:tcPr>
            <w:tcW w:w="1973" w:type="dxa"/>
            <w:tcBorders>
              <w:top w:val="single" w:sz="2" w:space="0" w:color="181717"/>
              <w:left w:val="nil"/>
              <w:bottom w:val="single" w:sz="2" w:space="0" w:color="AFABAB"/>
              <w:right w:val="nil"/>
            </w:tcBorders>
            <w:shd w:val="clear" w:color="auto" w:fill="DCE6F1"/>
            <w:tcMar>
              <w:top w:w="15" w:type="dxa"/>
              <w:left w:w="106" w:type="dxa"/>
              <w:bottom w:w="0" w:type="dxa"/>
              <w:right w:w="106" w:type="dxa"/>
            </w:tcMar>
            <w:vAlign w:val="center"/>
          </w:tcPr>
          <w:p w14:paraId="68782098" w14:textId="0D8D8DA9" w:rsidR="374E1258" w:rsidRPr="002A1867" w:rsidRDefault="374E1258" w:rsidP="002A1867">
            <w:pPr>
              <w:widowControl/>
              <w:ind w:right="25"/>
              <w:jc w:val="right"/>
              <w:rPr>
                <w:rFonts w:asciiTheme="minorHAnsi" w:hAnsiTheme="minorHAnsi" w:cstheme="minorHAnsi"/>
                <w:color w:val="000000" w:themeColor="text1"/>
                <w:sz w:val="18"/>
                <w:szCs w:val="18"/>
              </w:rPr>
            </w:pPr>
            <w:r w:rsidRPr="002A1867">
              <w:rPr>
                <w:rFonts w:asciiTheme="minorHAnsi" w:hAnsiTheme="minorHAnsi" w:cstheme="minorHAnsi"/>
                <w:color w:val="000000" w:themeColor="text1"/>
                <w:sz w:val="18"/>
                <w:szCs w:val="18"/>
              </w:rPr>
              <w:t>-5</w:t>
            </w:r>
            <w:r w:rsidR="009843B6" w:rsidRPr="002A1867">
              <w:rPr>
                <w:rFonts w:asciiTheme="minorHAnsi" w:hAnsiTheme="minorHAnsi" w:cstheme="minorHAnsi"/>
                <w:color w:val="000000" w:themeColor="text1"/>
                <w:sz w:val="18"/>
                <w:szCs w:val="18"/>
              </w:rPr>
              <w:t>.</w:t>
            </w:r>
            <w:r w:rsidRPr="002A1867">
              <w:rPr>
                <w:rFonts w:asciiTheme="minorHAnsi" w:hAnsiTheme="minorHAnsi" w:cstheme="minorHAnsi"/>
                <w:color w:val="000000" w:themeColor="text1"/>
                <w:sz w:val="18"/>
                <w:szCs w:val="18"/>
              </w:rPr>
              <w:t>723</w:t>
            </w:r>
            <w:r w:rsidR="009843B6" w:rsidRPr="002A1867">
              <w:rPr>
                <w:rFonts w:asciiTheme="minorHAnsi" w:hAnsiTheme="minorHAnsi" w:cstheme="minorHAnsi"/>
                <w:color w:val="000000" w:themeColor="text1"/>
                <w:sz w:val="18"/>
                <w:szCs w:val="18"/>
              </w:rPr>
              <w:t>.</w:t>
            </w:r>
            <w:r w:rsidRPr="002A1867">
              <w:rPr>
                <w:rFonts w:asciiTheme="minorHAnsi" w:hAnsiTheme="minorHAnsi" w:cstheme="minorHAnsi"/>
                <w:color w:val="000000" w:themeColor="text1"/>
                <w:sz w:val="18"/>
                <w:szCs w:val="18"/>
              </w:rPr>
              <w:t>090</w:t>
            </w:r>
          </w:p>
        </w:tc>
        <w:tc>
          <w:tcPr>
            <w:tcW w:w="1988" w:type="dxa"/>
            <w:tcBorders>
              <w:top w:val="single" w:sz="2" w:space="0" w:color="181717"/>
              <w:left w:val="nil"/>
              <w:bottom w:val="single" w:sz="2" w:space="0" w:color="AFABAB"/>
              <w:right w:val="nil"/>
            </w:tcBorders>
            <w:shd w:val="clear" w:color="auto" w:fill="auto"/>
            <w:tcMar>
              <w:top w:w="15" w:type="dxa"/>
              <w:left w:w="106" w:type="dxa"/>
              <w:bottom w:w="0" w:type="dxa"/>
              <w:right w:w="106" w:type="dxa"/>
            </w:tcMar>
            <w:vAlign w:val="center"/>
          </w:tcPr>
          <w:p w14:paraId="1D935420" w14:textId="47903A63" w:rsidR="374E1258" w:rsidRPr="002A1867" w:rsidRDefault="374E1258" w:rsidP="002A1867">
            <w:pPr>
              <w:widowControl/>
              <w:jc w:val="right"/>
              <w:rPr>
                <w:rFonts w:asciiTheme="minorHAnsi" w:hAnsiTheme="minorHAnsi" w:cstheme="minorHAnsi"/>
                <w:color w:val="000000" w:themeColor="text1"/>
                <w:sz w:val="18"/>
                <w:szCs w:val="18"/>
              </w:rPr>
            </w:pPr>
            <w:r w:rsidRPr="002A1867">
              <w:rPr>
                <w:rFonts w:asciiTheme="minorHAnsi" w:hAnsiTheme="minorHAnsi" w:cstheme="minorHAnsi"/>
                <w:color w:val="000000" w:themeColor="text1"/>
                <w:sz w:val="18"/>
                <w:szCs w:val="18"/>
              </w:rPr>
              <w:t>-6</w:t>
            </w:r>
            <w:r w:rsidR="009843B6" w:rsidRPr="002A1867">
              <w:rPr>
                <w:rFonts w:asciiTheme="minorHAnsi" w:hAnsiTheme="minorHAnsi" w:cstheme="minorHAnsi"/>
                <w:color w:val="000000" w:themeColor="text1"/>
                <w:sz w:val="18"/>
                <w:szCs w:val="18"/>
              </w:rPr>
              <w:t>.</w:t>
            </w:r>
            <w:r w:rsidRPr="002A1867">
              <w:rPr>
                <w:rFonts w:asciiTheme="minorHAnsi" w:hAnsiTheme="minorHAnsi" w:cstheme="minorHAnsi"/>
                <w:color w:val="000000" w:themeColor="text1"/>
                <w:sz w:val="18"/>
                <w:szCs w:val="18"/>
              </w:rPr>
              <w:t>204</w:t>
            </w:r>
            <w:r w:rsidR="009843B6" w:rsidRPr="002A1867">
              <w:rPr>
                <w:rFonts w:asciiTheme="minorHAnsi" w:hAnsiTheme="minorHAnsi" w:cstheme="minorHAnsi"/>
                <w:color w:val="000000" w:themeColor="text1"/>
                <w:sz w:val="18"/>
                <w:szCs w:val="18"/>
              </w:rPr>
              <w:t>.</w:t>
            </w:r>
            <w:r w:rsidRPr="002A1867">
              <w:rPr>
                <w:rFonts w:asciiTheme="minorHAnsi" w:hAnsiTheme="minorHAnsi" w:cstheme="minorHAnsi"/>
                <w:color w:val="000000" w:themeColor="text1"/>
                <w:sz w:val="18"/>
                <w:szCs w:val="18"/>
              </w:rPr>
              <w:t>000</w:t>
            </w:r>
          </w:p>
        </w:tc>
      </w:tr>
      <w:tr w:rsidR="005F787D" w:rsidRPr="00DE2F81" w14:paraId="7C523685" w14:textId="77777777" w:rsidTr="002A1867">
        <w:trPr>
          <w:trHeight w:val="283"/>
        </w:trPr>
        <w:tc>
          <w:tcPr>
            <w:tcW w:w="5529" w:type="dxa"/>
            <w:tcBorders>
              <w:top w:val="single" w:sz="2" w:space="0" w:color="AFABAB"/>
              <w:left w:val="nil"/>
              <w:bottom w:val="single" w:sz="2" w:space="0" w:color="181717"/>
              <w:right w:val="nil"/>
            </w:tcBorders>
            <w:shd w:val="clear" w:color="auto" w:fill="auto"/>
            <w:tcMar>
              <w:top w:w="15" w:type="dxa"/>
              <w:left w:w="106" w:type="dxa"/>
              <w:bottom w:w="0" w:type="dxa"/>
              <w:right w:w="106" w:type="dxa"/>
            </w:tcMar>
            <w:vAlign w:val="center"/>
            <w:hideMark/>
          </w:tcPr>
          <w:p w14:paraId="7F18A1AE" w14:textId="2A70C384" w:rsidR="374E1258" w:rsidRPr="002A1867" w:rsidRDefault="374E1258" w:rsidP="002A1867">
            <w:pPr>
              <w:ind w:left="-20" w:right="-20"/>
              <w:rPr>
                <w:rFonts w:asciiTheme="minorHAnsi" w:hAnsiTheme="minorHAnsi" w:cstheme="minorHAnsi"/>
                <w:b/>
                <w:bCs/>
                <w:color w:val="000000" w:themeColor="text1"/>
                <w:sz w:val="18"/>
                <w:szCs w:val="18"/>
                <w:lang w:val="el"/>
              </w:rPr>
            </w:pPr>
            <w:r w:rsidRPr="002A1867">
              <w:rPr>
                <w:rFonts w:asciiTheme="minorHAnsi" w:hAnsiTheme="minorHAnsi" w:cstheme="minorHAnsi"/>
                <w:b/>
                <w:bCs/>
                <w:color w:val="000000" w:themeColor="text1"/>
                <w:sz w:val="18"/>
                <w:szCs w:val="18"/>
                <w:lang w:val="el"/>
              </w:rPr>
              <w:t>Μικτό Κέρδος</w:t>
            </w:r>
          </w:p>
        </w:tc>
        <w:tc>
          <w:tcPr>
            <w:tcW w:w="1973" w:type="dxa"/>
            <w:tcBorders>
              <w:top w:val="single" w:sz="2" w:space="0" w:color="AFABAB"/>
              <w:left w:val="nil"/>
              <w:bottom w:val="single" w:sz="2" w:space="0" w:color="181717"/>
              <w:right w:val="nil"/>
            </w:tcBorders>
            <w:shd w:val="clear" w:color="auto" w:fill="DCE6F1"/>
            <w:tcMar>
              <w:top w:w="15" w:type="dxa"/>
              <w:left w:w="106" w:type="dxa"/>
              <w:bottom w:w="0" w:type="dxa"/>
              <w:right w:w="106" w:type="dxa"/>
            </w:tcMar>
            <w:vAlign w:val="center"/>
          </w:tcPr>
          <w:p w14:paraId="56A0E661" w14:textId="00F07143" w:rsidR="374E1258" w:rsidRPr="002A1867" w:rsidRDefault="374E1258" w:rsidP="002A1867">
            <w:pPr>
              <w:widowControl/>
              <w:ind w:right="25"/>
              <w:jc w:val="right"/>
              <w:rPr>
                <w:rFonts w:asciiTheme="minorHAnsi" w:hAnsiTheme="minorHAnsi" w:cstheme="minorHAnsi"/>
                <w:b/>
                <w:bCs/>
                <w:color w:val="000000" w:themeColor="text1"/>
                <w:sz w:val="18"/>
                <w:szCs w:val="18"/>
              </w:rPr>
            </w:pPr>
            <w:r w:rsidRPr="002A1867">
              <w:rPr>
                <w:rFonts w:asciiTheme="minorHAnsi" w:hAnsiTheme="minorHAnsi" w:cstheme="minorHAnsi"/>
                <w:b/>
                <w:bCs/>
                <w:color w:val="000000" w:themeColor="text1"/>
                <w:sz w:val="18"/>
                <w:szCs w:val="18"/>
              </w:rPr>
              <w:t>578</w:t>
            </w:r>
            <w:r w:rsidR="009843B6" w:rsidRPr="002A1867">
              <w:rPr>
                <w:rFonts w:asciiTheme="minorHAnsi" w:hAnsiTheme="minorHAnsi" w:cstheme="minorHAnsi"/>
                <w:b/>
                <w:bCs/>
                <w:color w:val="000000" w:themeColor="text1"/>
                <w:sz w:val="18"/>
                <w:szCs w:val="18"/>
              </w:rPr>
              <w:t>.</w:t>
            </w:r>
            <w:r w:rsidRPr="002A1867">
              <w:rPr>
                <w:rFonts w:asciiTheme="minorHAnsi" w:hAnsiTheme="minorHAnsi" w:cstheme="minorHAnsi"/>
                <w:b/>
                <w:bCs/>
                <w:color w:val="000000" w:themeColor="text1"/>
                <w:sz w:val="18"/>
                <w:szCs w:val="18"/>
              </w:rPr>
              <w:t>867</w:t>
            </w:r>
          </w:p>
        </w:tc>
        <w:tc>
          <w:tcPr>
            <w:tcW w:w="1988" w:type="dxa"/>
            <w:tcBorders>
              <w:top w:val="single" w:sz="2" w:space="0" w:color="AFABAB"/>
              <w:left w:val="nil"/>
              <w:bottom w:val="single" w:sz="2" w:space="0" w:color="181717"/>
              <w:right w:val="nil"/>
            </w:tcBorders>
            <w:shd w:val="clear" w:color="auto" w:fill="auto"/>
            <w:tcMar>
              <w:top w:w="15" w:type="dxa"/>
              <w:left w:w="106" w:type="dxa"/>
              <w:bottom w:w="0" w:type="dxa"/>
              <w:right w:w="106" w:type="dxa"/>
            </w:tcMar>
            <w:vAlign w:val="center"/>
          </w:tcPr>
          <w:p w14:paraId="02730F1B" w14:textId="624AF5BD" w:rsidR="374E1258" w:rsidRPr="002A1867" w:rsidRDefault="374E1258" w:rsidP="002A1867">
            <w:pPr>
              <w:widowControl/>
              <w:jc w:val="right"/>
              <w:rPr>
                <w:rFonts w:asciiTheme="minorHAnsi" w:hAnsiTheme="minorHAnsi" w:cstheme="minorHAnsi"/>
                <w:b/>
                <w:bCs/>
                <w:color w:val="000000" w:themeColor="text1"/>
                <w:sz w:val="18"/>
                <w:szCs w:val="18"/>
              </w:rPr>
            </w:pPr>
            <w:r w:rsidRPr="002A1867">
              <w:rPr>
                <w:rFonts w:asciiTheme="minorHAnsi" w:hAnsiTheme="minorHAnsi" w:cstheme="minorHAnsi"/>
                <w:b/>
                <w:bCs/>
                <w:color w:val="000000" w:themeColor="text1"/>
                <w:sz w:val="18"/>
                <w:szCs w:val="18"/>
              </w:rPr>
              <w:t>781</w:t>
            </w:r>
            <w:r w:rsidR="009843B6" w:rsidRPr="002A1867">
              <w:rPr>
                <w:rFonts w:asciiTheme="minorHAnsi" w:hAnsiTheme="minorHAnsi" w:cstheme="minorHAnsi"/>
                <w:b/>
                <w:bCs/>
                <w:color w:val="000000" w:themeColor="text1"/>
                <w:sz w:val="18"/>
                <w:szCs w:val="18"/>
              </w:rPr>
              <w:t>.</w:t>
            </w:r>
            <w:r w:rsidRPr="002A1867">
              <w:rPr>
                <w:rFonts w:asciiTheme="minorHAnsi" w:hAnsiTheme="minorHAnsi" w:cstheme="minorHAnsi"/>
                <w:b/>
                <w:bCs/>
                <w:color w:val="000000" w:themeColor="text1"/>
                <w:sz w:val="18"/>
                <w:szCs w:val="18"/>
              </w:rPr>
              <w:t>736</w:t>
            </w:r>
          </w:p>
        </w:tc>
      </w:tr>
      <w:tr w:rsidR="005F787D" w:rsidRPr="00DE2F81" w14:paraId="7C523689" w14:textId="77777777" w:rsidTr="002A1867">
        <w:trPr>
          <w:trHeight w:val="283"/>
        </w:trPr>
        <w:tc>
          <w:tcPr>
            <w:tcW w:w="5529" w:type="dxa"/>
            <w:tcBorders>
              <w:top w:val="single" w:sz="2" w:space="0" w:color="181717"/>
              <w:left w:val="nil"/>
              <w:bottom w:val="single" w:sz="2" w:space="0" w:color="AFABAB"/>
              <w:right w:val="nil"/>
            </w:tcBorders>
            <w:shd w:val="clear" w:color="auto" w:fill="auto"/>
            <w:tcMar>
              <w:top w:w="15" w:type="dxa"/>
              <w:left w:w="106" w:type="dxa"/>
              <w:bottom w:w="0" w:type="dxa"/>
              <w:right w:w="106" w:type="dxa"/>
            </w:tcMar>
            <w:vAlign w:val="center"/>
            <w:hideMark/>
          </w:tcPr>
          <w:p w14:paraId="7D61CDD3" w14:textId="63178FB0" w:rsidR="374E1258" w:rsidRPr="002A1867" w:rsidRDefault="374E1258" w:rsidP="002A1867">
            <w:pPr>
              <w:ind w:left="-20" w:right="-20"/>
              <w:rPr>
                <w:rFonts w:asciiTheme="minorHAnsi" w:hAnsiTheme="minorHAnsi" w:cstheme="minorHAnsi"/>
                <w:color w:val="000000" w:themeColor="text1"/>
                <w:sz w:val="18"/>
                <w:szCs w:val="18"/>
                <w:lang w:val="el"/>
              </w:rPr>
            </w:pPr>
            <w:r w:rsidRPr="002A1867">
              <w:rPr>
                <w:rFonts w:asciiTheme="minorHAnsi" w:hAnsiTheme="minorHAnsi" w:cstheme="minorHAnsi"/>
                <w:color w:val="000000" w:themeColor="text1"/>
                <w:sz w:val="18"/>
                <w:szCs w:val="18"/>
                <w:lang w:val="el"/>
              </w:rPr>
              <w:t>Λοιπά έσοδα</w:t>
            </w:r>
          </w:p>
        </w:tc>
        <w:tc>
          <w:tcPr>
            <w:tcW w:w="1973" w:type="dxa"/>
            <w:tcBorders>
              <w:top w:val="single" w:sz="2" w:space="0" w:color="181717"/>
              <w:left w:val="nil"/>
              <w:bottom w:val="single" w:sz="2" w:space="0" w:color="AFABAB"/>
              <w:right w:val="nil"/>
            </w:tcBorders>
            <w:shd w:val="clear" w:color="auto" w:fill="DCE6F1"/>
            <w:tcMar>
              <w:top w:w="15" w:type="dxa"/>
              <w:left w:w="106" w:type="dxa"/>
              <w:bottom w:w="0" w:type="dxa"/>
              <w:right w:w="106" w:type="dxa"/>
            </w:tcMar>
            <w:vAlign w:val="center"/>
          </w:tcPr>
          <w:p w14:paraId="1B630A64" w14:textId="78A6D1C9" w:rsidR="447D1B2F" w:rsidRPr="002A1867" w:rsidRDefault="447D1B2F" w:rsidP="002A1867">
            <w:pPr>
              <w:widowControl/>
              <w:spacing w:line="259" w:lineRule="auto"/>
              <w:ind w:right="25"/>
              <w:jc w:val="right"/>
              <w:rPr>
                <w:rFonts w:asciiTheme="minorHAnsi" w:hAnsiTheme="minorHAnsi" w:cstheme="minorHAnsi"/>
                <w:color w:val="000000" w:themeColor="text1"/>
                <w:sz w:val="18"/>
                <w:szCs w:val="18"/>
              </w:rPr>
            </w:pPr>
            <w:r w:rsidRPr="002A1867">
              <w:rPr>
                <w:rFonts w:asciiTheme="minorHAnsi" w:hAnsiTheme="minorHAnsi" w:cstheme="minorHAnsi"/>
                <w:color w:val="000000" w:themeColor="text1"/>
                <w:sz w:val="18"/>
                <w:szCs w:val="18"/>
              </w:rPr>
              <w:t>43.149</w:t>
            </w:r>
          </w:p>
        </w:tc>
        <w:tc>
          <w:tcPr>
            <w:tcW w:w="1988" w:type="dxa"/>
            <w:tcBorders>
              <w:top w:val="single" w:sz="2" w:space="0" w:color="181717"/>
              <w:left w:val="nil"/>
              <w:bottom w:val="single" w:sz="2" w:space="0" w:color="AFABAB"/>
              <w:right w:val="nil"/>
            </w:tcBorders>
            <w:shd w:val="clear" w:color="auto" w:fill="auto"/>
            <w:tcMar>
              <w:top w:w="15" w:type="dxa"/>
              <w:left w:w="106" w:type="dxa"/>
              <w:bottom w:w="0" w:type="dxa"/>
              <w:right w:w="106" w:type="dxa"/>
            </w:tcMar>
            <w:vAlign w:val="center"/>
          </w:tcPr>
          <w:p w14:paraId="71651CBB" w14:textId="678FE415" w:rsidR="374E1258" w:rsidRPr="002A1867" w:rsidRDefault="374E1258" w:rsidP="002A1867">
            <w:pPr>
              <w:widowControl/>
              <w:spacing w:line="259" w:lineRule="auto"/>
              <w:jc w:val="right"/>
              <w:rPr>
                <w:rFonts w:asciiTheme="minorHAnsi" w:hAnsiTheme="minorHAnsi" w:cstheme="minorHAnsi"/>
                <w:color w:val="000000" w:themeColor="text1"/>
                <w:sz w:val="18"/>
                <w:szCs w:val="18"/>
              </w:rPr>
            </w:pPr>
            <w:r w:rsidRPr="002A1867">
              <w:rPr>
                <w:rFonts w:asciiTheme="minorHAnsi" w:hAnsiTheme="minorHAnsi" w:cstheme="minorHAnsi"/>
                <w:color w:val="000000" w:themeColor="text1"/>
                <w:sz w:val="18"/>
                <w:szCs w:val="18"/>
              </w:rPr>
              <w:t>29</w:t>
            </w:r>
            <w:r w:rsidR="009843B6" w:rsidRPr="002A1867">
              <w:rPr>
                <w:rFonts w:asciiTheme="minorHAnsi" w:hAnsiTheme="minorHAnsi" w:cstheme="minorHAnsi"/>
                <w:color w:val="000000" w:themeColor="text1"/>
                <w:sz w:val="18"/>
                <w:szCs w:val="18"/>
              </w:rPr>
              <w:t>.</w:t>
            </w:r>
            <w:r w:rsidRPr="002A1867">
              <w:rPr>
                <w:rFonts w:asciiTheme="minorHAnsi" w:hAnsiTheme="minorHAnsi" w:cstheme="minorHAnsi"/>
                <w:color w:val="000000" w:themeColor="text1"/>
                <w:sz w:val="18"/>
                <w:szCs w:val="18"/>
              </w:rPr>
              <w:t>699</w:t>
            </w:r>
          </w:p>
        </w:tc>
      </w:tr>
      <w:tr w:rsidR="005F787D" w:rsidRPr="00DE2F81" w14:paraId="7C52368D" w14:textId="77777777" w:rsidTr="002A1867">
        <w:trPr>
          <w:trHeight w:val="283"/>
        </w:trPr>
        <w:tc>
          <w:tcPr>
            <w:tcW w:w="5529" w:type="dxa"/>
            <w:tcBorders>
              <w:top w:val="single" w:sz="2" w:space="0" w:color="AFABAB"/>
              <w:left w:val="nil"/>
              <w:bottom w:val="nil"/>
              <w:right w:val="nil"/>
            </w:tcBorders>
            <w:shd w:val="clear" w:color="auto" w:fill="auto"/>
            <w:tcMar>
              <w:top w:w="15" w:type="dxa"/>
              <w:left w:w="106" w:type="dxa"/>
              <w:bottom w:w="0" w:type="dxa"/>
              <w:right w:w="106" w:type="dxa"/>
            </w:tcMar>
            <w:vAlign w:val="center"/>
            <w:hideMark/>
          </w:tcPr>
          <w:p w14:paraId="66BE9E05" w14:textId="4BFCA377" w:rsidR="374E1258" w:rsidRPr="002A1867" w:rsidRDefault="374E1258" w:rsidP="002A1867">
            <w:pPr>
              <w:ind w:left="-20" w:right="-20"/>
              <w:rPr>
                <w:rFonts w:asciiTheme="minorHAnsi" w:hAnsiTheme="minorHAnsi" w:cstheme="minorHAnsi"/>
                <w:color w:val="000000" w:themeColor="text1"/>
                <w:sz w:val="18"/>
                <w:szCs w:val="18"/>
                <w:lang w:val="el"/>
              </w:rPr>
            </w:pPr>
            <w:r w:rsidRPr="002A1867">
              <w:rPr>
                <w:rFonts w:asciiTheme="minorHAnsi" w:hAnsiTheme="minorHAnsi" w:cstheme="minorHAnsi"/>
                <w:color w:val="000000" w:themeColor="text1"/>
                <w:sz w:val="18"/>
                <w:szCs w:val="18"/>
                <w:lang w:val="el"/>
              </w:rPr>
              <w:t>Έξοδα διάθεσης</w:t>
            </w:r>
          </w:p>
        </w:tc>
        <w:tc>
          <w:tcPr>
            <w:tcW w:w="1973" w:type="dxa"/>
            <w:tcBorders>
              <w:top w:val="single" w:sz="2" w:space="0" w:color="AFABAB"/>
              <w:left w:val="nil"/>
              <w:bottom w:val="nil"/>
              <w:right w:val="nil"/>
            </w:tcBorders>
            <w:shd w:val="clear" w:color="auto" w:fill="DCE6F1"/>
            <w:tcMar>
              <w:top w:w="15" w:type="dxa"/>
              <w:left w:w="106" w:type="dxa"/>
              <w:bottom w:w="0" w:type="dxa"/>
              <w:right w:w="106" w:type="dxa"/>
            </w:tcMar>
            <w:vAlign w:val="center"/>
          </w:tcPr>
          <w:p w14:paraId="42DAA9F0" w14:textId="77CE6BFC" w:rsidR="374E1258" w:rsidRPr="002A1867" w:rsidRDefault="374E1258" w:rsidP="002A1867">
            <w:pPr>
              <w:widowControl/>
              <w:ind w:right="25"/>
              <w:jc w:val="right"/>
              <w:rPr>
                <w:rFonts w:asciiTheme="minorHAnsi" w:hAnsiTheme="minorHAnsi" w:cstheme="minorHAnsi"/>
                <w:color w:val="000000" w:themeColor="text1"/>
                <w:sz w:val="18"/>
                <w:szCs w:val="18"/>
              </w:rPr>
            </w:pPr>
            <w:r w:rsidRPr="002A1867">
              <w:rPr>
                <w:rFonts w:asciiTheme="minorHAnsi" w:hAnsiTheme="minorHAnsi" w:cstheme="minorHAnsi"/>
                <w:color w:val="000000" w:themeColor="text1"/>
                <w:sz w:val="18"/>
                <w:szCs w:val="18"/>
              </w:rPr>
              <w:t>-91</w:t>
            </w:r>
            <w:r w:rsidR="009843B6" w:rsidRPr="002A1867">
              <w:rPr>
                <w:rFonts w:asciiTheme="minorHAnsi" w:hAnsiTheme="minorHAnsi" w:cstheme="minorHAnsi"/>
                <w:color w:val="000000" w:themeColor="text1"/>
                <w:sz w:val="18"/>
                <w:szCs w:val="18"/>
              </w:rPr>
              <w:t>.</w:t>
            </w:r>
            <w:r w:rsidRPr="002A1867">
              <w:rPr>
                <w:rFonts w:asciiTheme="minorHAnsi" w:hAnsiTheme="minorHAnsi" w:cstheme="minorHAnsi"/>
                <w:color w:val="000000" w:themeColor="text1"/>
                <w:sz w:val="18"/>
                <w:szCs w:val="18"/>
              </w:rPr>
              <w:t>773</w:t>
            </w:r>
          </w:p>
        </w:tc>
        <w:tc>
          <w:tcPr>
            <w:tcW w:w="1988" w:type="dxa"/>
            <w:tcBorders>
              <w:top w:val="single" w:sz="2" w:space="0" w:color="AFABAB"/>
              <w:left w:val="nil"/>
              <w:bottom w:val="nil"/>
              <w:right w:val="nil"/>
            </w:tcBorders>
            <w:shd w:val="clear" w:color="auto" w:fill="auto"/>
            <w:tcMar>
              <w:top w:w="15" w:type="dxa"/>
              <w:left w:w="106" w:type="dxa"/>
              <w:bottom w:w="0" w:type="dxa"/>
              <w:right w:w="106" w:type="dxa"/>
            </w:tcMar>
            <w:vAlign w:val="center"/>
          </w:tcPr>
          <w:p w14:paraId="1C1FF3DE" w14:textId="514429FF" w:rsidR="374E1258" w:rsidRPr="002A1867" w:rsidRDefault="374E1258" w:rsidP="002A1867">
            <w:pPr>
              <w:widowControl/>
              <w:jc w:val="right"/>
              <w:rPr>
                <w:rFonts w:asciiTheme="minorHAnsi" w:hAnsiTheme="minorHAnsi" w:cstheme="minorHAnsi"/>
                <w:color w:val="000000" w:themeColor="text1"/>
                <w:sz w:val="18"/>
                <w:szCs w:val="18"/>
              </w:rPr>
            </w:pPr>
            <w:r w:rsidRPr="002A1867">
              <w:rPr>
                <w:rFonts w:asciiTheme="minorHAnsi" w:hAnsiTheme="minorHAnsi" w:cstheme="minorHAnsi"/>
                <w:color w:val="000000" w:themeColor="text1"/>
                <w:sz w:val="18"/>
                <w:szCs w:val="18"/>
              </w:rPr>
              <w:t>-97</w:t>
            </w:r>
            <w:r w:rsidR="009843B6" w:rsidRPr="002A1867">
              <w:rPr>
                <w:rFonts w:asciiTheme="minorHAnsi" w:hAnsiTheme="minorHAnsi" w:cstheme="minorHAnsi"/>
                <w:color w:val="000000" w:themeColor="text1"/>
                <w:sz w:val="18"/>
                <w:szCs w:val="18"/>
              </w:rPr>
              <w:t>.</w:t>
            </w:r>
            <w:r w:rsidRPr="002A1867">
              <w:rPr>
                <w:rFonts w:asciiTheme="minorHAnsi" w:hAnsiTheme="minorHAnsi" w:cstheme="minorHAnsi"/>
                <w:color w:val="000000" w:themeColor="text1"/>
                <w:sz w:val="18"/>
                <w:szCs w:val="18"/>
              </w:rPr>
              <w:t>273</w:t>
            </w:r>
          </w:p>
        </w:tc>
      </w:tr>
      <w:tr w:rsidR="005F787D" w:rsidRPr="00DE2F81" w14:paraId="7C523691" w14:textId="77777777" w:rsidTr="002A1867">
        <w:trPr>
          <w:trHeight w:val="283"/>
        </w:trPr>
        <w:tc>
          <w:tcPr>
            <w:tcW w:w="5529" w:type="dxa"/>
            <w:tcBorders>
              <w:top w:val="nil"/>
              <w:left w:val="nil"/>
              <w:bottom w:val="single" w:sz="2" w:space="0" w:color="AFABAB"/>
              <w:right w:val="nil"/>
            </w:tcBorders>
            <w:shd w:val="clear" w:color="auto" w:fill="auto"/>
            <w:tcMar>
              <w:top w:w="15" w:type="dxa"/>
              <w:left w:w="106" w:type="dxa"/>
              <w:bottom w:w="0" w:type="dxa"/>
              <w:right w:w="106" w:type="dxa"/>
            </w:tcMar>
            <w:vAlign w:val="center"/>
            <w:hideMark/>
          </w:tcPr>
          <w:p w14:paraId="65714259" w14:textId="2BB77BAE" w:rsidR="374E1258" w:rsidRPr="002A1867" w:rsidRDefault="374E1258" w:rsidP="002A1867">
            <w:pPr>
              <w:ind w:left="-20" w:right="-20"/>
              <w:rPr>
                <w:rFonts w:asciiTheme="minorHAnsi" w:hAnsiTheme="minorHAnsi" w:cstheme="minorHAnsi"/>
                <w:color w:val="000000" w:themeColor="text1"/>
                <w:sz w:val="18"/>
                <w:szCs w:val="18"/>
                <w:lang w:val="el"/>
              </w:rPr>
            </w:pPr>
            <w:r w:rsidRPr="002A1867">
              <w:rPr>
                <w:rFonts w:asciiTheme="minorHAnsi" w:hAnsiTheme="minorHAnsi" w:cstheme="minorHAnsi"/>
                <w:color w:val="000000" w:themeColor="text1"/>
                <w:sz w:val="18"/>
                <w:szCs w:val="18"/>
                <w:lang w:val="el"/>
              </w:rPr>
              <w:t>Έξοδα διοίκησης</w:t>
            </w:r>
          </w:p>
        </w:tc>
        <w:tc>
          <w:tcPr>
            <w:tcW w:w="1973" w:type="dxa"/>
            <w:tcBorders>
              <w:top w:val="nil"/>
              <w:left w:val="nil"/>
              <w:bottom w:val="single" w:sz="2" w:space="0" w:color="AFABAB"/>
              <w:right w:val="nil"/>
            </w:tcBorders>
            <w:shd w:val="clear" w:color="auto" w:fill="DCE6F1"/>
            <w:tcMar>
              <w:top w:w="15" w:type="dxa"/>
              <w:left w:w="106" w:type="dxa"/>
              <w:bottom w:w="0" w:type="dxa"/>
              <w:right w:w="106" w:type="dxa"/>
            </w:tcMar>
            <w:vAlign w:val="center"/>
          </w:tcPr>
          <w:p w14:paraId="00A1C7C4" w14:textId="487BFF00" w:rsidR="374E1258" w:rsidRPr="002A1867" w:rsidRDefault="374E1258" w:rsidP="002A1867">
            <w:pPr>
              <w:widowControl/>
              <w:ind w:right="25"/>
              <w:jc w:val="right"/>
              <w:rPr>
                <w:rFonts w:asciiTheme="minorHAnsi" w:hAnsiTheme="minorHAnsi" w:cstheme="minorHAnsi"/>
                <w:color w:val="000000" w:themeColor="text1"/>
                <w:sz w:val="18"/>
                <w:szCs w:val="18"/>
              </w:rPr>
            </w:pPr>
            <w:r w:rsidRPr="002A1867">
              <w:rPr>
                <w:rFonts w:asciiTheme="minorHAnsi" w:hAnsiTheme="minorHAnsi" w:cstheme="minorHAnsi"/>
                <w:color w:val="000000" w:themeColor="text1"/>
                <w:sz w:val="18"/>
                <w:szCs w:val="18"/>
              </w:rPr>
              <w:t>-193</w:t>
            </w:r>
            <w:r w:rsidR="009843B6" w:rsidRPr="002A1867">
              <w:rPr>
                <w:rFonts w:asciiTheme="minorHAnsi" w:hAnsiTheme="minorHAnsi" w:cstheme="minorHAnsi"/>
                <w:color w:val="000000" w:themeColor="text1"/>
                <w:sz w:val="18"/>
                <w:szCs w:val="18"/>
              </w:rPr>
              <w:t>.</w:t>
            </w:r>
            <w:r w:rsidRPr="002A1867">
              <w:rPr>
                <w:rFonts w:asciiTheme="minorHAnsi" w:hAnsiTheme="minorHAnsi" w:cstheme="minorHAnsi"/>
                <w:color w:val="000000" w:themeColor="text1"/>
                <w:sz w:val="18"/>
                <w:szCs w:val="18"/>
              </w:rPr>
              <w:t>057</w:t>
            </w:r>
          </w:p>
        </w:tc>
        <w:tc>
          <w:tcPr>
            <w:tcW w:w="1988" w:type="dxa"/>
            <w:tcBorders>
              <w:top w:val="nil"/>
              <w:left w:val="nil"/>
              <w:bottom w:val="single" w:sz="2" w:space="0" w:color="AFABAB"/>
              <w:right w:val="nil"/>
            </w:tcBorders>
            <w:shd w:val="clear" w:color="auto" w:fill="auto"/>
            <w:tcMar>
              <w:top w:w="15" w:type="dxa"/>
              <w:left w:w="106" w:type="dxa"/>
              <w:bottom w:w="0" w:type="dxa"/>
              <w:right w:w="106" w:type="dxa"/>
            </w:tcMar>
            <w:vAlign w:val="center"/>
          </w:tcPr>
          <w:p w14:paraId="508B132A" w14:textId="0E80A0B3" w:rsidR="374E1258" w:rsidRPr="002A1867" w:rsidRDefault="374E1258" w:rsidP="002A1867">
            <w:pPr>
              <w:widowControl/>
              <w:jc w:val="right"/>
              <w:rPr>
                <w:rFonts w:asciiTheme="minorHAnsi" w:hAnsiTheme="minorHAnsi" w:cstheme="minorHAnsi"/>
                <w:color w:val="000000" w:themeColor="text1"/>
                <w:sz w:val="18"/>
                <w:szCs w:val="18"/>
              </w:rPr>
            </w:pPr>
            <w:r w:rsidRPr="002A1867">
              <w:rPr>
                <w:rFonts w:asciiTheme="minorHAnsi" w:hAnsiTheme="minorHAnsi" w:cstheme="minorHAnsi"/>
                <w:color w:val="000000" w:themeColor="text1"/>
                <w:sz w:val="18"/>
                <w:szCs w:val="18"/>
              </w:rPr>
              <w:t>-172</w:t>
            </w:r>
            <w:r w:rsidR="009843B6" w:rsidRPr="002A1867">
              <w:rPr>
                <w:rFonts w:asciiTheme="minorHAnsi" w:hAnsiTheme="minorHAnsi" w:cstheme="minorHAnsi"/>
                <w:color w:val="000000" w:themeColor="text1"/>
                <w:sz w:val="18"/>
                <w:szCs w:val="18"/>
              </w:rPr>
              <w:t>.</w:t>
            </w:r>
            <w:r w:rsidRPr="002A1867">
              <w:rPr>
                <w:rFonts w:asciiTheme="minorHAnsi" w:hAnsiTheme="minorHAnsi" w:cstheme="minorHAnsi"/>
                <w:color w:val="000000" w:themeColor="text1"/>
                <w:sz w:val="18"/>
                <w:szCs w:val="18"/>
              </w:rPr>
              <w:t>507</w:t>
            </w:r>
          </w:p>
        </w:tc>
      </w:tr>
      <w:tr w:rsidR="005F787D" w:rsidRPr="00DE2F81" w14:paraId="7C523695" w14:textId="77777777" w:rsidTr="002A1867">
        <w:trPr>
          <w:trHeight w:val="283"/>
        </w:trPr>
        <w:tc>
          <w:tcPr>
            <w:tcW w:w="5529" w:type="dxa"/>
            <w:tcBorders>
              <w:top w:val="single" w:sz="2" w:space="0" w:color="AFABAB"/>
              <w:left w:val="nil"/>
              <w:bottom w:val="single" w:sz="2" w:space="0" w:color="AFABAB"/>
              <w:right w:val="nil"/>
            </w:tcBorders>
            <w:shd w:val="clear" w:color="auto" w:fill="auto"/>
            <w:tcMar>
              <w:top w:w="15" w:type="dxa"/>
              <w:left w:w="106" w:type="dxa"/>
              <w:bottom w:w="0" w:type="dxa"/>
              <w:right w:w="106" w:type="dxa"/>
            </w:tcMar>
            <w:vAlign w:val="center"/>
            <w:hideMark/>
          </w:tcPr>
          <w:p w14:paraId="54534769" w14:textId="530F4471" w:rsidR="374E1258" w:rsidRPr="002A1867" w:rsidRDefault="374E1258" w:rsidP="002A1867">
            <w:pPr>
              <w:ind w:left="-20" w:right="-20"/>
              <w:rPr>
                <w:rFonts w:asciiTheme="minorHAnsi" w:hAnsiTheme="minorHAnsi" w:cstheme="minorHAnsi"/>
                <w:color w:val="000000" w:themeColor="text1"/>
                <w:sz w:val="18"/>
                <w:szCs w:val="18"/>
                <w:lang w:val="el"/>
              </w:rPr>
            </w:pPr>
            <w:r w:rsidRPr="002A1867">
              <w:rPr>
                <w:rFonts w:asciiTheme="minorHAnsi" w:hAnsiTheme="minorHAnsi" w:cstheme="minorHAnsi"/>
                <w:color w:val="000000" w:themeColor="text1"/>
                <w:sz w:val="18"/>
                <w:szCs w:val="18"/>
                <w:lang w:val="el"/>
              </w:rPr>
              <w:t>Απομείωση απαιτήσεων και συμβατικών περιουσιακών στοιχείων</w:t>
            </w:r>
          </w:p>
        </w:tc>
        <w:tc>
          <w:tcPr>
            <w:tcW w:w="1973" w:type="dxa"/>
            <w:tcBorders>
              <w:top w:val="single" w:sz="2" w:space="0" w:color="AFABAB"/>
              <w:left w:val="nil"/>
              <w:bottom w:val="single" w:sz="2" w:space="0" w:color="AFABAB"/>
              <w:right w:val="nil"/>
            </w:tcBorders>
            <w:shd w:val="clear" w:color="auto" w:fill="DCE6F1"/>
            <w:tcMar>
              <w:top w:w="15" w:type="dxa"/>
              <w:left w:w="106" w:type="dxa"/>
              <w:bottom w:w="0" w:type="dxa"/>
              <w:right w:w="106" w:type="dxa"/>
            </w:tcMar>
            <w:vAlign w:val="center"/>
          </w:tcPr>
          <w:p w14:paraId="728AF2D3" w14:textId="123DB4DA" w:rsidR="374E1258" w:rsidRPr="002A1867" w:rsidRDefault="374E1258" w:rsidP="002A1867">
            <w:pPr>
              <w:widowControl/>
              <w:ind w:right="25"/>
              <w:jc w:val="right"/>
              <w:rPr>
                <w:rFonts w:asciiTheme="minorHAnsi" w:hAnsiTheme="minorHAnsi" w:cstheme="minorHAnsi"/>
                <w:color w:val="000000" w:themeColor="text1"/>
                <w:sz w:val="18"/>
                <w:szCs w:val="18"/>
              </w:rPr>
            </w:pPr>
            <w:r w:rsidRPr="002A1867">
              <w:rPr>
                <w:rFonts w:asciiTheme="minorHAnsi" w:hAnsiTheme="minorHAnsi" w:cstheme="minorHAnsi"/>
                <w:color w:val="000000" w:themeColor="text1"/>
                <w:sz w:val="18"/>
                <w:szCs w:val="18"/>
              </w:rPr>
              <w:t>-8</w:t>
            </w:r>
            <w:r w:rsidR="009843B6" w:rsidRPr="002A1867">
              <w:rPr>
                <w:rFonts w:asciiTheme="minorHAnsi" w:hAnsiTheme="minorHAnsi" w:cstheme="minorHAnsi"/>
                <w:color w:val="000000" w:themeColor="text1"/>
                <w:sz w:val="18"/>
                <w:szCs w:val="18"/>
              </w:rPr>
              <w:t>.</w:t>
            </w:r>
            <w:r w:rsidRPr="002A1867">
              <w:rPr>
                <w:rFonts w:asciiTheme="minorHAnsi" w:hAnsiTheme="minorHAnsi" w:cstheme="minorHAnsi"/>
                <w:color w:val="000000" w:themeColor="text1"/>
                <w:sz w:val="18"/>
                <w:szCs w:val="18"/>
              </w:rPr>
              <w:t>996</w:t>
            </w:r>
          </w:p>
        </w:tc>
        <w:tc>
          <w:tcPr>
            <w:tcW w:w="1988" w:type="dxa"/>
            <w:tcBorders>
              <w:top w:val="single" w:sz="2" w:space="0" w:color="AFABAB"/>
              <w:left w:val="nil"/>
              <w:bottom w:val="single" w:sz="2" w:space="0" w:color="AFABAB"/>
              <w:right w:val="nil"/>
            </w:tcBorders>
            <w:shd w:val="clear" w:color="auto" w:fill="auto"/>
            <w:tcMar>
              <w:top w:w="15" w:type="dxa"/>
              <w:left w:w="106" w:type="dxa"/>
              <w:bottom w:w="0" w:type="dxa"/>
              <w:right w:w="106" w:type="dxa"/>
            </w:tcMar>
            <w:vAlign w:val="center"/>
          </w:tcPr>
          <w:p w14:paraId="4B7BE80A" w14:textId="66C8E5AB" w:rsidR="374E1258" w:rsidRPr="002A1867" w:rsidRDefault="374E1258" w:rsidP="002A1867">
            <w:pPr>
              <w:widowControl/>
              <w:jc w:val="right"/>
              <w:rPr>
                <w:rFonts w:asciiTheme="minorHAnsi" w:hAnsiTheme="minorHAnsi" w:cstheme="minorHAnsi"/>
                <w:color w:val="000000" w:themeColor="text1"/>
                <w:sz w:val="18"/>
                <w:szCs w:val="18"/>
              </w:rPr>
            </w:pPr>
            <w:r w:rsidRPr="002A1867">
              <w:rPr>
                <w:rFonts w:asciiTheme="minorHAnsi" w:hAnsiTheme="minorHAnsi" w:cstheme="minorHAnsi"/>
                <w:color w:val="000000" w:themeColor="text1"/>
                <w:sz w:val="18"/>
                <w:szCs w:val="18"/>
              </w:rPr>
              <w:t>-4</w:t>
            </w:r>
            <w:r w:rsidR="009843B6" w:rsidRPr="002A1867">
              <w:rPr>
                <w:rFonts w:asciiTheme="minorHAnsi" w:hAnsiTheme="minorHAnsi" w:cstheme="minorHAnsi"/>
                <w:color w:val="000000" w:themeColor="text1"/>
                <w:sz w:val="18"/>
                <w:szCs w:val="18"/>
              </w:rPr>
              <w:t>.</w:t>
            </w:r>
            <w:r w:rsidRPr="002A1867">
              <w:rPr>
                <w:rFonts w:asciiTheme="minorHAnsi" w:hAnsiTheme="minorHAnsi" w:cstheme="minorHAnsi"/>
                <w:color w:val="000000" w:themeColor="text1"/>
                <w:sz w:val="18"/>
                <w:szCs w:val="18"/>
              </w:rPr>
              <w:t>168</w:t>
            </w:r>
          </w:p>
        </w:tc>
      </w:tr>
      <w:tr w:rsidR="005F787D" w:rsidRPr="00DE2F81" w14:paraId="7C523699" w14:textId="77777777" w:rsidTr="002A1867">
        <w:trPr>
          <w:trHeight w:val="283"/>
        </w:trPr>
        <w:tc>
          <w:tcPr>
            <w:tcW w:w="5529" w:type="dxa"/>
            <w:tcBorders>
              <w:top w:val="single" w:sz="2" w:space="0" w:color="AFABAB"/>
              <w:left w:val="nil"/>
              <w:bottom w:val="single" w:sz="2" w:space="0" w:color="AFABAB"/>
              <w:right w:val="nil"/>
            </w:tcBorders>
            <w:shd w:val="clear" w:color="auto" w:fill="auto"/>
            <w:tcMar>
              <w:top w:w="15" w:type="dxa"/>
              <w:left w:w="106" w:type="dxa"/>
              <w:bottom w:w="0" w:type="dxa"/>
              <w:right w:w="106" w:type="dxa"/>
            </w:tcMar>
            <w:vAlign w:val="center"/>
            <w:hideMark/>
          </w:tcPr>
          <w:p w14:paraId="32522352" w14:textId="1009CD17" w:rsidR="374E1258" w:rsidRPr="002A1867" w:rsidRDefault="374E1258" w:rsidP="002A1867">
            <w:pPr>
              <w:ind w:left="-20" w:right="-20"/>
              <w:rPr>
                <w:rFonts w:asciiTheme="minorHAnsi" w:hAnsiTheme="minorHAnsi" w:cstheme="minorHAnsi"/>
                <w:color w:val="000000" w:themeColor="text1"/>
                <w:sz w:val="18"/>
                <w:szCs w:val="18"/>
                <w:lang w:val="el"/>
              </w:rPr>
            </w:pPr>
            <w:r w:rsidRPr="002A1867">
              <w:rPr>
                <w:rFonts w:asciiTheme="minorHAnsi" w:hAnsiTheme="minorHAnsi" w:cstheme="minorHAnsi"/>
                <w:color w:val="000000" w:themeColor="text1"/>
                <w:sz w:val="18"/>
                <w:szCs w:val="18"/>
                <w:lang w:val="el"/>
              </w:rPr>
              <w:t>Λοιπά έξοδα</w:t>
            </w:r>
          </w:p>
        </w:tc>
        <w:tc>
          <w:tcPr>
            <w:tcW w:w="1973" w:type="dxa"/>
            <w:tcBorders>
              <w:top w:val="single" w:sz="2" w:space="0" w:color="AFABAB"/>
              <w:left w:val="nil"/>
              <w:bottom w:val="single" w:sz="2" w:space="0" w:color="AFABAB"/>
              <w:right w:val="nil"/>
            </w:tcBorders>
            <w:shd w:val="clear" w:color="auto" w:fill="DCE6F1"/>
            <w:tcMar>
              <w:top w:w="15" w:type="dxa"/>
              <w:left w:w="106" w:type="dxa"/>
              <w:bottom w:w="0" w:type="dxa"/>
              <w:right w:w="106" w:type="dxa"/>
            </w:tcMar>
            <w:vAlign w:val="center"/>
          </w:tcPr>
          <w:p w14:paraId="6F998C5C" w14:textId="0E222EB7" w:rsidR="374E1258" w:rsidRPr="002A1867" w:rsidRDefault="374E1258" w:rsidP="002A1867">
            <w:pPr>
              <w:widowControl/>
              <w:ind w:right="25"/>
              <w:jc w:val="right"/>
              <w:rPr>
                <w:rFonts w:asciiTheme="minorHAnsi" w:hAnsiTheme="minorHAnsi" w:cstheme="minorHAnsi"/>
                <w:color w:val="000000" w:themeColor="text1"/>
                <w:sz w:val="18"/>
                <w:szCs w:val="18"/>
              </w:rPr>
            </w:pPr>
            <w:r w:rsidRPr="002A1867">
              <w:rPr>
                <w:rFonts w:asciiTheme="minorHAnsi" w:hAnsiTheme="minorHAnsi" w:cstheme="minorHAnsi"/>
                <w:color w:val="000000" w:themeColor="text1"/>
                <w:sz w:val="18"/>
                <w:szCs w:val="18"/>
              </w:rPr>
              <w:t>-</w:t>
            </w:r>
            <w:r w:rsidR="6E4F65C2" w:rsidRPr="002A1867">
              <w:rPr>
                <w:rFonts w:asciiTheme="minorHAnsi" w:hAnsiTheme="minorHAnsi" w:cstheme="minorHAnsi"/>
                <w:color w:val="000000" w:themeColor="text1"/>
                <w:sz w:val="18"/>
                <w:szCs w:val="18"/>
              </w:rPr>
              <w:t>37</w:t>
            </w:r>
            <w:r w:rsidR="009843B6" w:rsidRPr="002A1867">
              <w:rPr>
                <w:rFonts w:asciiTheme="minorHAnsi" w:hAnsiTheme="minorHAnsi" w:cstheme="minorHAnsi"/>
                <w:color w:val="000000" w:themeColor="text1"/>
                <w:sz w:val="18"/>
                <w:szCs w:val="18"/>
              </w:rPr>
              <w:t>.</w:t>
            </w:r>
            <w:r w:rsidR="6E4F65C2" w:rsidRPr="002A1867">
              <w:rPr>
                <w:rFonts w:asciiTheme="minorHAnsi" w:hAnsiTheme="minorHAnsi" w:cstheme="minorHAnsi"/>
                <w:color w:val="000000" w:themeColor="text1"/>
                <w:sz w:val="18"/>
                <w:szCs w:val="18"/>
              </w:rPr>
              <w:t>786</w:t>
            </w:r>
          </w:p>
        </w:tc>
        <w:tc>
          <w:tcPr>
            <w:tcW w:w="1988" w:type="dxa"/>
            <w:tcBorders>
              <w:top w:val="single" w:sz="2" w:space="0" w:color="AFABAB"/>
              <w:left w:val="nil"/>
              <w:bottom w:val="single" w:sz="2" w:space="0" w:color="AFABAB"/>
              <w:right w:val="nil"/>
            </w:tcBorders>
            <w:shd w:val="clear" w:color="auto" w:fill="auto"/>
            <w:tcMar>
              <w:top w:w="15" w:type="dxa"/>
              <w:left w:w="106" w:type="dxa"/>
              <w:bottom w:w="0" w:type="dxa"/>
              <w:right w:w="106" w:type="dxa"/>
            </w:tcMar>
            <w:vAlign w:val="center"/>
          </w:tcPr>
          <w:p w14:paraId="1FBE6E6E" w14:textId="147B660F" w:rsidR="374E1258" w:rsidRPr="002A1867" w:rsidRDefault="374E1258" w:rsidP="002A1867">
            <w:pPr>
              <w:widowControl/>
              <w:jc w:val="right"/>
              <w:rPr>
                <w:rFonts w:asciiTheme="minorHAnsi" w:hAnsiTheme="minorHAnsi" w:cstheme="minorHAnsi"/>
                <w:color w:val="000000" w:themeColor="text1"/>
                <w:sz w:val="18"/>
                <w:szCs w:val="18"/>
              </w:rPr>
            </w:pPr>
            <w:r w:rsidRPr="002A1867">
              <w:rPr>
                <w:rFonts w:asciiTheme="minorHAnsi" w:hAnsiTheme="minorHAnsi" w:cstheme="minorHAnsi"/>
                <w:color w:val="000000" w:themeColor="text1"/>
                <w:sz w:val="18"/>
                <w:szCs w:val="18"/>
              </w:rPr>
              <w:t>-40</w:t>
            </w:r>
            <w:r w:rsidR="009843B6" w:rsidRPr="002A1867">
              <w:rPr>
                <w:rFonts w:asciiTheme="minorHAnsi" w:hAnsiTheme="minorHAnsi" w:cstheme="minorHAnsi"/>
                <w:color w:val="000000" w:themeColor="text1"/>
                <w:sz w:val="18"/>
                <w:szCs w:val="18"/>
              </w:rPr>
              <w:t>.</w:t>
            </w:r>
            <w:r w:rsidRPr="002A1867">
              <w:rPr>
                <w:rFonts w:asciiTheme="minorHAnsi" w:hAnsiTheme="minorHAnsi" w:cstheme="minorHAnsi"/>
                <w:color w:val="000000" w:themeColor="text1"/>
                <w:sz w:val="18"/>
                <w:szCs w:val="18"/>
              </w:rPr>
              <w:t>238</w:t>
            </w:r>
          </w:p>
        </w:tc>
      </w:tr>
      <w:tr w:rsidR="005F787D" w:rsidRPr="00DE2F81" w14:paraId="7C52369D" w14:textId="77777777" w:rsidTr="002A1867">
        <w:trPr>
          <w:trHeight w:val="283"/>
        </w:trPr>
        <w:tc>
          <w:tcPr>
            <w:tcW w:w="5529" w:type="dxa"/>
            <w:tcBorders>
              <w:top w:val="single" w:sz="2" w:space="0" w:color="AFABAB"/>
              <w:left w:val="nil"/>
              <w:bottom w:val="single" w:sz="2" w:space="0" w:color="181717"/>
              <w:right w:val="nil"/>
            </w:tcBorders>
            <w:shd w:val="clear" w:color="auto" w:fill="auto"/>
            <w:tcMar>
              <w:top w:w="15" w:type="dxa"/>
              <w:left w:w="106" w:type="dxa"/>
              <w:bottom w:w="0" w:type="dxa"/>
              <w:right w:w="106" w:type="dxa"/>
            </w:tcMar>
            <w:vAlign w:val="center"/>
            <w:hideMark/>
          </w:tcPr>
          <w:p w14:paraId="61096D30" w14:textId="5A9D43EF" w:rsidR="374E1258" w:rsidRPr="002A1867" w:rsidRDefault="374E1258" w:rsidP="002A1867">
            <w:pPr>
              <w:ind w:left="-20" w:right="-20"/>
              <w:rPr>
                <w:rFonts w:asciiTheme="minorHAnsi" w:hAnsiTheme="minorHAnsi" w:cstheme="minorHAnsi"/>
                <w:b/>
                <w:bCs/>
                <w:sz w:val="18"/>
                <w:szCs w:val="18"/>
                <w:lang w:val="el"/>
              </w:rPr>
            </w:pPr>
            <w:r w:rsidRPr="002A1867">
              <w:rPr>
                <w:rFonts w:asciiTheme="minorHAnsi" w:hAnsiTheme="minorHAnsi" w:cstheme="minorHAnsi"/>
                <w:b/>
                <w:bCs/>
                <w:sz w:val="18"/>
                <w:szCs w:val="18"/>
                <w:lang w:val="el"/>
              </w:rPr>
              <w:t>Λειτουργικό αποτέλεσμα</w:t>
            </w:r>
          </w:p>
        </w:tc>
        <w:tc>
          <w:tcPr>
            <w:tcW w:w="1973" w:type="dxa"/>
            <w:tcBorders>
              <w:top w:val="single" w:sz="2" w:space="0" w:color="AFABAB"/>
              <w:left w:val="nil"/>
              <w:bottom w:val="single" w:sz="2" w:space="0" w:color="181717"/>
              <w:right w:val="nil"/>
            </w:tcBorders>
            <w:shd w:val="clear" w:color="auto" w:fill="DCE6F1"/>
            <w:tcMar>
              <w:top w:w="15" w:type="dxa"/>
              <w:left w:w="106" w:type="dxa"/>
              <w:bottom w:w="0" w:type="dxa"/>
              <w:right w:w="106" w:type="dxa"/>
            </w:tcMar>
            <w:vAlign w:val="center"/>
          </w:tcPr>
          <w:p w14:paraId="278879E2" w14:textId="709E970F" w:rsidR="374E1258" w:rsidRPr="002A1867" w:rsidRDefault="374E1258" w:rsidP="002A1867">
            <w:pPr>
              <w:widowControl/>
              <w:spacing w:line="259" w:lineRule="auto"/>
              <w:ind w:right="25"/>
              <w:jc w:val="right"/>
              <w:rPr>
                <w:rFonts w:asciiTheme="minorHAnsi" w:hAnsiTheme="minorHAnsi" w:cstheme="minorHAnsi"/>
                <w:b/>
                <w:bCs/>
                <w:color w:val="000000" w:themeColor="text1"/>
                <w:sz w:val="18"/>
                <w:szCs w:val="18"/>
              </w:rPr>
            </w:pPr>
            <w:r w:rsidRPr="002A1867">
              <w:rPr>
                <w:rFonts w:asciiTheme="minorHAnsi" w:hAnsiTheme="minorHAnsi" w:cstheme="minorHAnsi"/>
                <w:b/>
                <w:bCs/>
                <w:color w:val="000000" w:themeColor="text1"/>
                <w:sz w:val="18"/>
                <w:szCs w:val="18"/>
              </w:rPr>
              <w:t>290</w:t>
            </w:r>
            <w:r w:rsidR="009843B6" w:rsidRPr="002A1867">
              <w:rPr>
                <w:rFonts w:asciiTheme="minorHAnsi" w:hAnsiTheme="minorHAnsi" w:cstheme="minorHAnsi"/>
                <w:b/>
                <w:bCs/>
                <w:color w:val="000000" w:themeColor="text1"/>
                <w:sz w:val="18"/>
                <w:szCs w:val="18"/>
              </w:rPr>
              <w:t>.</w:t>
            </w:r>
            <w:r w:rsidRPr="002A1867">
              <w:rPr>
                <w:rFonts w:asciiTheme="minorHAnsi" w:hAnsiTheme="minorHAnsi" w:cstheme="minorHAnsi"/>
                <w:b/>
                <w:bCs/>
                <w:color w:val="000000" w:themeColor="text1"/>
                <w:sz w:val="18"/>
                <w:szCs w:val="18"/>
              </w:rPr>
              <w:t>404</w:t>
            </w:r>
          </w:p>
        </w:tc>
        <w:tc>
          <w:tcPr>
            <w:tcW w:w="1988" w:type="dxa"/>
            <w:tcBorders>
              <w:top w:val="single" w:sz="2" w:space="0" w:color="AFABAB"/>
              <w:left w:val="nil"/>
              <w:bottom w:val="single" w:sz="2" w:space="0" w:color="181717"/>
              <w:right w:val="nil"/>
            </w:tcBorders>
            <w:shd w:val="clear" w:color="auto" w:fill="auto"/>
            <w:tcMar>
              <w:top w:w="15" w:type="dxa"/>
              <w:left w:w="106" w:type="dxa"/>
              <w:bottom w:w="0" w:type="dxa"/>
              <w:right w:w="106" w:type="dxa"/>
            </w:tcMar>
            <w:vAlign w:val="center"/>
          </w:tcPr>
          <w:p w14:paraId="42A4C276" w14:textId="5E654646" w:rsidR="374E1258" w:rsidRPr="002A1867" w:rsidRDefault="374E1258" w:rsidP="002A1867">
            <w:pPr>
              <w:widowControl/>
              <w:jc w:val="right"/>
              <w:rPr>
                <w:rFonts w:asciiTheme="minorHAnsi" w:hAnsiTheme="minorHAnsi" w:cstheme="minorHAnsi"/>
                <w:b/>
                <w:bCs/>
                <w:color w:val="000000" w:themeColor="text1"/>
                <w:sz w:val="18"/>
                <w:szCs w:val="18"/>
              </w:rPr>
            </w:pPr>
            <w:r w:rsidRPr="002A1867">
              <w:rPr>
                <w:rFonts w:asciiTheme="minorHAnsi" w:hAnsiTheme="minorHAnsi" w:cstheme="minorHAnsi"/>
                <w:b/>
                <w:bCs/>
                <w:color w:val="000000" w:themeColor="text1"/>
                <w:sz w:val="18"/>
                <w:szCs w:val="18"/>
              </w:rPr>
              <w:t>497</w:t>
            </w:r>
            <w:r w:rsidR="009843B6" w:rsidRPr="002A1867">
              <w:rPr>
                <w:rFonts w:asciiTheme="minorHAnsi" w:hAnsiTheme="minorHAnsi" w:cstheme="minorHAnsi"/>
                <w:b/>
                <w:bCs/>
                <w:color w:val="000000" w:themeColor="text1"/>
                <w:sz w:val="18"/>
                <w:szCs w:val="18"/>
              </w:rPr>
              <w:t>.</w:t>
            </w:r>
            <w:r w:rsidRPr="002A1867">
              <w:rPr>
                <w:rFonts w:asciiTheme="minorHAnsi" w:hAnsiTheme="minorHAnsi" w:cstheme="minorHAnsi"/>
                <w:b/>
                <w:bCs/>
                <w:color w:val="000000" w:themeColor="text1"/>
                <w:sz w:val="18"/>
                <w:szCs w:val="18"/>
              </w:rPr>
              <w:t>250</w:t>
            </w:r>
          </w:p>
        </w:tc>
      </w:tr>
      <w:tr w:rsidR="005F787D" w:rsidRPr="00DE2F81" w14:paraId="7C5236A1" w14:textId="77777777" w:rsidTr="002A1867">
        <w:trPr>
          <w:trHeight w:val="283"/>
        </w:trPr>
        <w:tc>
          <w:tcPr>
            <w:tcW w:w="5529" w:type="dxa"/>
            <w:tcBorders>
              <w:top w:val="single" w:sz="2" w:space="0" w:color="181717"/>
              <w:left w:val="nil"/>
              <w:bottom w:val="single" w:sz="2" w:space="0" w:color="AFABAB"/>
              <w:right w:val="nil"/>
            </w:tcBorders>
            <w:shd w:val="clear" w:color="auto" w:fill="auto"/>
            <w:tcMar>
              <w:top w:w="15" w:type="dxa"/>
              <w:left w:w="106" w:type="dxa"/>
              <w:bottom w:w="0" w:type="dxa"/>
              <w:right w:w="106" w:type="dxa"/>
            </w:tcMar>
            <w:vAlign w:val="center"/>
            <w:hideMark/>
          </w:tcPr>
          <w:p w14:paraId="7C923467" w14:textId="5583CEF7" w:rsidR="374E1258" w:rsidRPr="002A1867" w:rsidRDefault="374E1258" w:rsidP="002A1867">
            <w:pPr>
              <w:ind w:left="-20" w:right="-20"/>
              <w:rPr>
                <w:rFonts w:asciiTheme="minorHAnsi" w:hAnsiTheme="minorHAnsi" w:cstheme="minorHAnsi"/>
                <w:color w:val="000000" w:themeColor="text1"/>
                <w:sz w:val="18"/>
                <w:szCs w:val="18"/>
                <w:lang w:val="el"/>
              </w:rPr>
            </w:pPr>
            <w:r w:rsidRPr="002A1867">
              <w:rPr>
                <w:rFonts w:asciiTheme="minorHAnsi" w:hAnsiTheme="minorHAnsi" w:cstheme="minorHAnsi"/>
                <w:color w:val="000000" w:themeColor="text1"/>
                <w:sz w:val="18"/>
                <w:szCs w:val="18"/>
                <w:lang w:val="el"/>
              </w:rPr>
              <w:t>Χρηματοοικονομικά έσοδα</w:t>
            </w:r>
          </w:p>
        </w:tc>
        <w:tc>
          <w:tcPr>
            <w:tcW w:w="1973" w:type="dxa"/>
            <w:tcBorders>
              <w:top w:val="single" w:sz="2" w:space="0" w:color="181717"/>
              <w:left w:val="nil"/>
              <w:bottom w:val="single" w:sz="2" w:space="0" w:color="AFABAB"/>
              <w:right w:val="nil"/>
            </w:tcBorders>
            <w:shd w:val="clear" w:color="auto" w:fill="DCE6F1"/>
            <w:tcMar>
              <w:top w:w="15" w:type="dxa"/>
              <w:left w:w="106" w:type="dxa"/>
              <w:bottom w:w="0" w:type="dxa"/>
              <w:right w:w="106" w:type="dxa"/>
            </w:tcMar>
            <w:vAlign w:val="center"/>
          </w:tcPr>
          <w:p w14:paraId="063C4685" w14:textId="09E3A93F" w:rsidR="374E1258" w:rsidRPr="002A1867" w:rsidRDefault="374E1258" w:rsidP="002A1867">
            <w:pPr>
              <w:widowControl/>
              <w:ind w:right="25"/>
              <w:jc w:val="right"/>
              <w:rPr>
                <w:rFonts w:asciiTheme="minorHAnsi" w:hAnsiTheme="minorHAnsi" w:cstheme="minorHAnsi"/>
                <w:color w:val="000000" w:themeColor="text1"/>
                <w:sz w:val="18"/>
                <w:szCs w:val="18"/>
              </w:rPr>
            </w:pPr>
            <w:r w:rsidRPr="002A1867">
              <w:rPr>
                <w:rFonts w:asciiTheme="minorHAnsi" w:hAnsiTheme="minorHAnsi" w:cstheme="minorHAnsi"/>
                <w:color w:val="000000" w:themeColor="text1"/>
                <w:sz w:val="18"/>
                <w:szCs w:val="18"/>
              </w:rPr>
              <w:t>9</w:t>
            </w:r>
            <w:r w:rsidR="009843B6" w:rsidRPr="002A1867">
              <w:rPr>
                <w:rFonts w:asciiTheme="minorHAnsi" w:hAnsiTheme="minorHAnsi" w:cstheme="minorHAnsi"/>
                <w:color w:val="000000" w:themeColor="text1"/>
                <w:sz w:val="18"/>
                <w:szCs w:val="18"/>
              </w:rPr>
              <w:t>.</w:t>
            </w:r>
            <w:r w:rsidRPr="002A1867">
              <w:rPr>
                <w:rFonts w:asciiTheme="minorHAnsi" w:hAnsiTheme="minorHAnsi" w:cstheme="minorHAnsi"/>
                <w:color w:val="000000" w:themeColor="text1"/>
                <w:sz w:val="18"/>
                <w:szCs w:val="18"/>
              </w:rPr>
              <w:t>098</w:t>
            </w:r>
          </w:p>
        </w:tc>
        <w:tc>
          <w:tcPr>
            <w:tcW w:w="1988" w:type="dxa"/>
            <w:tcBorders>
              <w:top w:val="single" w:sz="2" w:space="0" w:color="181717"/>
              <w:left w:val="nil"/>
              <w:bottom w:val="single" w:sz="2" w:space="0" w:color="AFABAB"/>
              <w:right w:val="nil"/>
            </w:tcBorders>
            <w:shd w:val="clear" w:color="auto" w:fill="auto"/>
            <w:tcMar>
              <w:top w:w="15" w:type="dxa"/>
              <w:left w:w="106" w:type="dxa"/>
              <w:bottom w:w="0" w:type="dxa"/>
              <w:right w:w="106" w:type="dxa"/>
            </w:tcMar>
            <w:vAlign w:val="center"/>
          </w:tcPr>
          <w:p w14:paraId="14E418FA" w14:textId="285359DC" w:rsidR="374E1258" w:rsidRPr="002A1867" w:rsidRDefault="374E1258" w:rsidP="002A1867">
            <w:pPr>
              <w:widowControl/>
              <w:jc w:val="right"/>
              <w:rPr>
                <w:rFonts w:asciiTheme="minorHAnsi" w:hAnsiTheme="minorHAnsi" w:cstheme="minorHAnsi"/>
                <w:color w:val="000000" w:themeColor="text1"/>
                <w:sz w:val="18"/>
                <w:szCs w:val="18"/>
              </w:rPr>
            </w:pPr>
            <w:r w:rsidRPr="002A1867">
              <w:rPr>
                <w:rFonts w:asciiTheme="minorHAnsi" w:hAnsiTheme="minorHAnsi" w:cstheme="minorHAnsi"/>
                <w:color w:val="000000" w:themeColor="text1"/>
                <w:sz w:val="18"/>
                <w:szCs w:val="18"/>
              </w:rPr>
              <w:t>8</w:t>
            </w:r>
            <w:r w:rsidR="009843B6" w:rsidRPr="002A1867">
              <w:rPr>
                <w:rFonts w:asciiTheme="minorHAnsi" w:hAnsiTheme="minorHAnsi" w:cstheme="minorHAnsi"/>
                <w:color w:val="000000" w:themeColor="text1"/>
                <w:sz w:val="18"/>
                <w:szCs w:val="18"/>
              </w:rPr>
              <w:t>.</w:t>
            </w:r>
            <w:r w:rsidRPr="002A1867">
              <w:rPr>
                <w:rFonts w:asciiTheme="minorHAnsi" w:hAnsiTheme="minorHAnsi" w:cstheme="minorHAnsi"/>
                <w:color w:val="000000" w:themeColor="text1"/>
                <w:sz w:val="18"/>
                <w:szCs w:val="18"/>
              </w:rPr>
              <w:t>407</w:t>
            </w:r>
          </w:p>
        </w:tc>
      </w:tr>
      <w:tr w:rsidR="005F787D" w:rsidRPr="00DE2F81" w14:paraId="7C5236A5" w14:textId="77777777" w:rsidTr="002A1867">
        <w:trPr>
          <w:trHeight w:val="283"/>
        </w:trPr>
        <w:tc>
          <w:tcPr>
            <w:tcW w:w="5529" w:type="dxa"/>
            <w:tcBorders>
              <w:top w:val="single" w:sz="2" w:space="0" w:color="AFABAB"/>
              <w:left w:val="nil"/>
              <w:bottom w:val="single" w:sz="2" w:space="0" w:color="AFABAB"/>
              <w:right w:val="nil"/>
            </w:tcBorders>
            <w:shd w:val="clear" w:color="auto" w:fill="auto"/>
            <w:tcMar>
              <w:top w:w="15" w:type="dxa"/>
              <w:left w:w="106" w:type="dxa"/>
              <w:bottom w:w="0" w:type="dxa"/>
              <w:right w:w="106" w:type="dxa"/>
            </w:tcMar>
            <w:vAlign w:val="center"/>
            <w:hideMark/>
          </w:tcPr>
          <w:p w14:paraId="18E08753" w14:textId="3844BEAE" w:rsidR="374E1258" w:rsidRPr="002A1867" w:rsidRDefault="374E1258" w:rsidP="002A1867">
            <w:pPr>
              <w:ind w:left="-20" w:right="-20"/>
              <w:rPr>
                <w:rFonts w:asciiTheme="minorHAnsi" w:hAnsiTheme="minorHAnsi" w:cstheme="minorHAnsi"/>
                <w:color w:val="000000" w:themeColor="text1"/>
                <w:sz w:val="18"/>
                <w:szCs w:val="18"/>
                <w:lang w:val="el"/>
              </w:rPr>
            </w:pPr>
            <w:r w:rsidRPr="002A1867">
              <w:rPr>
                <w:rFonts w:asciiTheme="minorHAnsi" w:hAnsiTheme="minorHAnsi" w:cstheme="minorHAnsi"/>
                <w:color w:val="000000" w:themeColor="text1"/>
                <w:sz w:val="18"/>
                <w:szCs w:val="18"/>
                <w:lang w:val="el"/>
              </w:rPr>
              <w:t>Χρηματοοικονομικά έξοδα</w:t>
            </w:r>
          </w:p>
        </w:tc>
        <w:tc>
          <w:tcPr>
            <w:tcW w:w="1973" w:type="dxa"/>
            <w:tcBorders>
              <w:top w:val="single" w:sz="2" w:space="0" w:color="AFABAB"/>
              <w:left w:val="nil"/>
              <w:bottom w:val="single" w:sz="2" w:space="0" w:color="AFABAB"/>
              <w:right w:val="nil"/>
            </w:tcBorders>
            <w:shd w:val="clear" w:color="auto" w:fill="DCE6F1"/>
            <w:tcMar>
              <w:top w:w="15" w:type="dxa"/>
              <w:left w:w="106" w:type="dxa"/>
              <w:bottom w:w="0" w:type="dxa"/>
              <w:right w:w="106" w:type="dxa"/>
            </w:tcMar>
            <w:vAlign w:val="center"/>
          </w:tcPr>
          <w:p w14:paraId="4F1AB8CE" w14:textId="5BD09400" w:rsidR="374E1258" w:rsidRPr="002A1867" w:rsidRDefault="374E1258" w:rsidP="002A1867">
            <w:pPr>
              <w:widowControl/>
              <w:ind w:right="25"/>
              <w:jc w:val="right"/>
              <w:rPr>
                <w:rFonts w:asciiTheme="minorHAnsi" w:hAnsiTheme="minorHAnsi" w:cstheme="minorHAnsi"/>
                <w:color w:val="000000" w:themeColor="text1"/>
                <w:sz w:val="18"/>
                <w:szCs w:val="18"/>
              </w:rPr>
            </w:pPr>
            <w:r w:rsidRPr="002A1867">
              <w:rPr>
                <w:rFonts w:asciiTheme="minorHAnsi" w:hAnsiTheme="minorHAnsi" w:cstheme="minorHAnsi"/>
                <w:color w:val="000000" w:themeColor="text1"/>
                <w:sz w:val="18"/>
                <w:szCs w:val="18"/>
              </w:rPr>
              <w:t>-196</w:t>
            </w:r>
            <w:r w:rsidR="009843B6" w:rsidRPr="002A1867">
              <w:rPr>
                <w:rFonts w:asciiTheme="minorHAnsi" w:hAnsiTheme="minorHAnsi" w:cstheme="minorHAnsi"/>
                <w:color w:val="000000" w:themeColor="text1"/>
                <w:sz w:val="18"/>
                <w:szCs w:val="18"/>
              </w:rPr>
              <w:t>.</w:t>
            </w:r>
            <w:r w:rsidRPr="002A1867">
              <w:rPr>
                <w:rFonts w:asciiTheme="minorHAnsi" w:hAnsiTheme="minorHAnsi" w:cstheme="minorHAnsi"/>
                <w:color w:val="000000" w:themeColor="text1"/>
                <w:sz w:val="18"/>
                <w:szCs w:val="18"/>
              </w:rPr>
              <w:t>894</w:t>
            </w:r>
          </w:p>
        </w:tc>
        <w:tc>
          <w:tcPr>
            <w:tcW w:w="1988" w:type="dxa"/>
            <w:tcBorders>
              <w:top w:val="single" w:sz="2" w:space="0" w:color="AFABAB"/>
              <w:left w:val="nil"/>
              <w:bottom w:val="single" w:sz="2" w:space="0" w:color="AFABAB"/>
              <w:right w:val="nil"/>
            </w:tcBorders>
            <w:shd w:val="clear" w:color="auto" w:fill="auto"/>
            <w:tcMar>
              <w:top w:w="15" w:type="dxa"/>
              <w:left w:w="106" w:type="dxa"/>
              <w:bottom w:w="0" w:type="dxa"/>
              <w:right w:w="106" w:type="dxa"/>
            </w:tcMar>
            <w:vAlign w:val="center"/>
          </w:tcPr>
          <w:p w14:paraId="7870585C" w14:textId="59663823" w:rsidR="374E1258" w:rsidRPr="002A1867" w:rsidRDefault="374E1258" w:rsidP="002A1867">
            <w:pPr>
              <w:widowControl/>
              <w:jc w:val="right"/>
              <w:rPr>
                <w:rFonts w:asciiTheme="minorHAnsi" w:hAnsiTheme="minorHAnsi" w:cstheme="minorHAnsi"/>
                <w:color w:val="000000" w:themeColor="text1"/>
                <w:sz w:val="18"/>
                <w:szCs w:val="18"/>
              </w:rPr>
            </w:pPr>
            <w:r w:rsidRPr="002A1867">
              <w:rPr>
                <w:rFonts w:asciiTheme="minorHAnsi" w:hAnsiTheme="minorHAnsi" w:cstheme="minorHAnsi"/>
                <w:color w:val="000000" w:themeColor="text1"/>
                <w:sz w:val="18"/>
                <w:szCs w:val="18"/>
              </w:rPr>
              <w:t>-129</w:t>
            </w:r>
            <w:r w:rsidR="009843B6" w:rsidRPr="002A1867">
              <w:rPr>
                <w:rFonts w:asciiTheme="minorHAnsi" w:hAnsiTheme="minorHAnsi" w:cstheme="minorHAnsi"/>
                <w:color w:val="000000" w:themeColor="text1"/>
                <w:sz w:val="18"/>
                <w:szCs w:val="18"/>
              </w:rPr>
              <w:t>.</w:t>
            </w:r>
            <w:r w:rsidRPr="002A1867">
              <w:rPr>
                <w:rFonts w:asciiTheme="minorHAnsi" w:hAnsiTheme="minorHAnsi" w:cstheme="minorHAnsi"/>
                <w:color w:val="000000" w:themeColor="text1"/>
                <w:sz w:val="18"/>
                <w:szCs w:val="18"/>
              </w:rPr>
              <w:t>727</w:t>
            </w:r>
          </w:p>
        </w:tc>
      </w:tr>
      <w:tr w:rsidR="005F787D" w:rsidRPr="00DE2F81" w14:paraId="7C5236A9" w14:textId="77777777" w:rsidTr="002A1867">
        <w:trPr>
          <w:trHeight w:val="283"/>
        </w:trPr>
        <w:tc>
          <w:tcPr>
            <w:tcW w:w="5529" w:type="dxa"/>
            <w:tcBorders>
              <w:top w:val="single" w:sz="2" w:space="0" w:color="AFABAB"/>
              <w:left w:val="nil"/>
              <w:bottom w:val="single" w:sz="2" w:space="0" w:color="181717"/>
              <w:right w:val="nil"/>
            </w:tcBorders>
            <w:shd w:val="clear" w:color="auto" w:fill="auto"/>
            <w:tcMar>
              <w:top w:w="15" w:type="dxa"/>
              <w:left w:w="106" w:type="dxa"/>
              <w:bottom w:w="0" w:type="dxa"/>
              <w:right w:w="106" w:type="dxa"/>
            </w:tcMar>
            <w:vAlign w:val="center"/>
            <w:hideMark/>
          </w:tcPr>
          <w:p w14:paraId="70AA96FA" w14:textId="70EDD1C5" w:rsidR="374E1258" w:rsidRPr="002A1867" w:rsidRDefault="374E1258" w:rsidP="002A1867">
            <w:pPr>
              <w:ind w:left="-20" w:right="-20"/>
              <w:rPr>
                <w:rFonts w:asciiTheme="minorHAnsi" w:hAnsiTheme="minorHAnsi" w:cstheme="minorHAnsi"/>
                <w:b/>
                <w:bCs/>
                <w:color w:val="000000" w:themeColor="text1"/>
                <w:sz w:val="18"/>
                <w:szCs w:val="18"/>
                <w:lang w:val="el"/>
              </w:rPr>
            </w:pPr>
            <w:r w:rsidRPr="002A1867">
              <w:rPr>
                <w:rFonts w:asciiTheme="minorHAnsi" w:hAnsiTheme="minorHAnsi" w:cstheme="minorHAnsi"/>
                <w:b/>
                <w:bCs/>
                <w:color w:val="000000" w:themeColor="text1"/>
                <w:sz w:val="18"/>
                <w:szCs w:val="18"/>
                <w:lang w:val="el"/>
              </w:rPr>
              <w:t>Καθαρά  Χρηματοοικονομικά έξοδα</w:t>
            </w:r>
          </w:p>
        </w:tc>
        <w:tc>
          <w:tcPr>
            <w:tcW w:w="1973" w:type="dxa"/>
            <w:tcBorders>
              <w:top w:val="single" w:sz="2" w:space="0" w:color="AFABAB"/>
              <w:left w:val="nil"/>
              <w:bottom w:val="single" w:sz="2" w:space="0" w:color="181717"/>
              <w:right w:val="nil"/>
            </w:tcBorders>
            <w:shd w:val="clear" w:color="auto" w:fill="DCE6F1"/>
            <w:tcMar>
              <w:top w:w="15" w:type="dxa"/>
              <w:left w:w="106" w:type="dxa"/>
              <w:bottom w:w="0" w:type="dxa"/>
              <w:right w:w="106" w:type="dxa"/>
            </w:tcMar>
            <w:vAlign w:val="center"/>
          </w:tcPr>
          <w:p w14:paraId="6B16ACBB" w14:textId="100FD293" w:rsidR="374E1258" w:rsidRPr="002A1867" w:rsidRDefault="374E1258" w:rsidP="002A1867">
            <w:pPr>
              <w:widowControl/>
              <w:ind w:right="25"/>
              <w:jc w:val="right"/>
              <w:rPr>
                <w:rFonts w:asciiTheme="minorHAnsi" w:hAnsiTheme="minorHAnsi" w:cstheme="minorHAnsi"/>
                <w:b/>
                <w:bCs/>
                <w:color w:val="000000" w:themeColor="text1"/>
                <w:sz w:val="18"/>
                <w:szCs w:val="18"/>
              </w:rPr>
            </w:pPr>
            <w:r w:rsidRPr="002A1867">
              <w:rPr>
                <w:rFonts w:asciiTheme="minorHAnsi" w:hAnsiTheme="minorHAnsi" w:cstheme="minorHAnsi"/>
                <w:b/>
                <w:bCs/>
                <w:color w:val="000000" w:themeColor="text1"/>
                <w:sz w:val="18"/>
                <w:szCs w:val="18"/>
              </w:rPr>
              <w:t>-187</w:t>
            </w:r>
            <w:r w:rsidR="009843B6" w:rsidRPr="002A1867">
              <w:rPr>
                <w:rFonts w:asciiTheme="minorHAnsi" w:hAnsiTheme="minorHAnsi" w:cstheme="minorHAnsi"/>
                <w:b/>
                <w:bCs/>
                <w:color w:val="000000" w:themeColor="text1"/>
                <w:sz w:val="18"/>
                <w:szCs w:val="18"/>
              </w:rPr>
              <w:t>.</w:t>
            </w:r>
            <w:r w:rsidRPr="002A1867">
              <w:rPr>
                <w:rFonts w:asciiTheme="minorHAnsi" w:hAnsiTheme="minorHAnsi" w:cstheme="minorHAnsi"/>
                <w:b/>
                <w:bCs/>
                <w:color w:val="000000" w:themeColor="text1"/>
                <w:sz w:val="18"/>
                <w:szCs w:val="18"/>
              </w:rPr>
              <w:t>796</w:t>
            </w:r>
          </w:p>
        </w:tc>
        <w:tc>
          <w:tcPr>
            <w:tcW w:w="1988" w:type="dxa"/>
            <w:tcBorders>
              <w:top w:val="single" w:sz="2" w:space="0" w:color="AFABAB"/>
              <w:left w:val="nil"/>
              <w:bottom w:val="single" w:sz="2" w:space="0" w:color="181717"/>
              <w:right w:val="nil"/>
            </w:tcBorders>
            <w:shd w:val="clear" w:color="auto" w:fill="auto"/>
            <w:tcMar>
              <w:top w:w="15" w:type="dxa"/>
              <w:left w:w="106" w:type="dxa"/>
              <w:bottom w:w="0" w:type="dxa"/>
              <w:right w:w="106" w:type="dxa"/>
            </w:tcMar>
            <w:vAlign w:val="center"/>
          </w:tcPr>
          <w:p w14:paraId="2B308852" w14:textId="1545CFC7" w:rsidR="374E1258" w:rsidRPr="002A1867" w:rsidRDefault="374E1258" w:rsidP="002A1867">
            <w:pPr>
              <w:widowControl/>
              <w:jc w:val="right"/>
              <w:rPr>
                <w:rFonts w:asciiTheme="minorHAnsi" w:hAnsiTheme="minorHAnsi" w:cstheme="minorHAnsi"/>
                <w:b/>
                <w:bCs/>
                <w:color w:val="000000" w:themeColor="text1"/>
                <w:sz w:val="18"/>
                <w:szCs w:val="18"/>
              </w:rPr>
            </w:pPr>
            <w:r w:rsidRPr="002A1867">
              <w:rPr>
                <w:rFonts w:asciiTheme="minorHAnsi" w:hAnsiTheme="minorHAnsi" w:cstheme="minorHAnsi"/>
                <w:b/>
                <w:bCs/>
                <w:color w:val="000000" w:themeColor="text1"/>
                <w:sz w:val="18"/>
                <w:szCs w:val="18"/>
              </w:rPr>
              <w:t>-121</w:t>
            </w:r>
            <w:r w:rsidR="009843B6" w:rsidRPr="002A1867">
              <w:rPr>
                <w:rFonts w:asciiTheme="minorHAnsi" w:hAnsiTheme="minorHAnsi" w:cstheme="minorHAnsi"/>
                <w:b/>
                <w:bCs/>
                <w:color w:val="000000" w:themeColor="text1"/>
                <w:sz w:val="18"/>
                <w:szCs w:val="18"/>
              </w:rPr>
              <w:t>.</w:t>
            </w:r>
            <w:r w:rsidRPr="002A1867">
              <w:rPr>
                <w:rFonts w:asciiTheme="minorHAnsi" w:hAnsiTheme="minorHAnsi" w:cstheme="minorHAnsi"/>
                <w:b/>
                <w:bCs/>
                <w:color w:val="000000" w:themeColor="text1"/>
                <w:sz w:val="18"/>
                <w:szCs w:val="18"/>
              </w:rPr>
              <w:t>320</w:t>
            </w:r>
          </w:p>
        </w:tc>
      </w:tr>
      <w:tr w:rsidR="005F787D" w:rsidRPr="00DE2F81" w14:paraId="7C5236AD" w14:textId="77777777" w:rsidTr="002A1867">
        <w:trPr>
          <w:trHeight w:val="283"/>
        </w:trPr>
        <w:tc>
          <w:tcPr>
            <w:tcW w:w="5529" w:type="dxa"/>
            <w:tcBorders>
              <w:top w:val="single" w:sz="2" w:space="0" w:color="181717"/>
              <w:left w:val="nil"/>
              <w:bottom w:val="single" w:sz="2" w:space="0" w:color="AFABAB"/>
              <w:right w:val="nil"/>
            </w:tcBorders>
            <w:shd w:val="clear" w:color="auto" w:fill="auto"/>
            <w:tcMar>
              <w:top w:w="15" w:type="dxa"/>
              <w:left w:w="106" w:type="dxa"/>
              <w:bottom w:w="0" w:type="dxa"/>
              <w:right w:w="106" w:type="dxa"/>
            </w:tcMar>
            <w:vAlign w:val="center"/>
            <w:hideMark/>
          </w:tcPr>
          <w:p w14:paraId="562D39E4" w14:textId="39CF4106" w:rsidR="374E1258" w:rsidRPr="002A1867" w:rsidRDefault="374E1258" w:rsidP="002A1867">
            <w:pPr>
              <w:ind w:left="-20" w:right="-20"/>
              <w:rPr>
                <w:rFonts w:asciiTheme="minorHAnsi" w:hAnsiTheme="minorHAnsi" w:cstheme="minorHAnsi"/>
                <w:color w:val="000000" w:themeColor="text1"/>
                <w:sz w:val="18"/>
                <w:szCs w:val="18"/>
                <w:lang w:val="el"/>
              </w:rPr>
            </w:pPr>
            <w:r w:rsidRPr="002A1867">
              <w:rPr>
                <w:rFonts w:asciiTheme="minorHAnsi" w:hAnsiTheme="minorHAnsi" w:cstheme="minorHAnsi"/>
                <w:color w:val="000000" w:themeColor="text1"/>
                <w:sz w:val="18"/>
                <w:szCs w:val="18"/>
                <w:lang w:val="el"/>
              </w:rPr>
              <w:t>Κέρδη / Ζημιές (-) από συγγενείς επιχειρήσεις</w:t>
            </w:r>
          </w:p>
        </w:tc>
        <w:tc>
          <w:tcPr>
            <w:tcW w:w="1973" w:type="dxa"/>
            <w:tcBorders>
              <w:top w:val="single" w:sz="2" w:space="0" w:color="181717"/>
              <w:left w:val="nil"/>
              <w:bottom w:val="single" w:sz="2" w:space="0" w:color="AFABAB"/>
              <w:right w:val="nil"/>
            </w:tcBorders>
            <w:shd w:val="clear" w:color="auto" w:fill="DCE6F1"/>
            <w:tcMar>
              <w:top w:w="15" w:type="dxa"/>
              <w:left w:w="106" w:type="dxa"/>
              <w:bottom w:w="0" w:type="dxa"/>
              <w:right w:w="106" w:type="dxa"/>
            </w:tcMar>
            <w:vAlign w:val="center"/>
          </w:tcPr>
          <w:p w14:paraId="3CF4E071" w14:textId="79619F33" w:rsidR="374E1258" w:rsidRPr="002A1867" w:rsidRDefault="374E1258" w:rsidP="002A1867">
            <w:pPr>
              <w:widowControl/>
              <w:ind w:right="25"/>
              <w:jc w:val="right"/>
              <w:rPr>
                <w:rFonts w:asciiTheme="minorHAnsi" w:hAnsiTheme="minorHAnsi" w:cstheme="minorHAnsi"/>
                <w:color w:val="000000" w:themeColor="text1"/>
                <w:sz w:val="18"/>
                <w:szCs w:val="18"/>
              </w:rPr>
            </w:pPr>
            <w:r w:rsidRPr="002A1867">
              <w:rPr>
                <w:rFonts w:asciiTheme="minorHAnsi" w:hAnsiTheme="minorHAnsi" w:cstheme="minorHAnsi"/>
                <w:color w:val="000000" w:themeColor="text1"/>
                <w:sz w:val="18"/>
                <w:szCs w:val="18"/>
              </w:rPr>
              <w:t>-11</w:t>
            </w:r>
            <w:r w:rsidR="009843B6" w:rsidRPr="002A1867">
              <w:rPr>
                <w:rFonts w:asciiTheme="minorHAnsi" w:hAnsiTheme="minorHAnsi" w:cstheme="minorHAnsi"/>
                <w:color w:val="000000" w:themeColor="text1"/>
                <w:sz w:val="18"/>
                <w:szCs w:val="18"/>
              </w:rPr>
              <w:t>.</w:t>
            </w:r>
            <w:r w:rsidRPr="002A1867">
              <w:rPr>
                <w:rFonts w:asciiTheme="minorHAnsi" w:hAnsiTheme="minorHAnsi" w:cstheme="minorHAnsi"/>
                <w:color w:val="000000" w:themeColor="text1"/>
                <w:sz w:val="18"/>
                <w:szCs w:val="18"/>
              </w:rPr>
              <w:t>284</w:t>
            </w:r>
          </w:p>
        </w:tc>
        <w:tc>
          <w:tcPr>
            <w:tcW w:w="1988" w:type="dxa"/>
            <w:tcBorders>
              <w:top w:val="single" w:sz="2" w:space="0" w:color="181717"/>
              <w:left w:val="nil"/>
              <w:bottom w:val="single" w:sz="2" w:space="0" w:color="AFABAB"/>
              <w:right w:val="nil"/>
            </w:tcBorders>
            <w:shd w:val="clear" w:color="auto" w:fill="auto"/>
            <w:tcMar>
              <w:top w:w="15" w:type="dxa"/>
              <w:left w:w="106" w:type="dxa"/>
              <w:bottom w:w="0" w:type="dxa"/>
              <w:right w:w="106" w:type="dxa"/>
            </w:tcMar>
            <w:vAlign w:val="center"/>
          </w:tcPr>
          <w:p w14:paraId="7AA394D2" w14:textId="012098AB" w:rsidR="374E1258" w:rsidRPr="002A1867" w:rsidRDefault="374E1258" w:rsidP="002A1867">
            <w:pPr>
              <w:widowControl/>
              <w:jc w:val="right"/>
              <w:rPr>
                <w:rFonts w:asciiTheme="minorHAnsi" w:hAnsiTheme="minorHAnsi" w:cstheme="minorHAnsi"/>
                <w:color w:val="000000" w:themeColor="text1"/>
                <w:sz w:val="18"/>
                <w:szCs w:val="18"/>
              </w:rPr>
            </w:pPr>
            <w:r w:rsidRPr="002A1867">
              <w:rPr>
                <w:rFonts w:asciiTheme="minorHAnsi" w:hAnsiTheme="minorHAnsi" w:cstheme="minorHAnsi"/>
                <w:color w:val="000000" w:themeColor="text1"/>
                <w:sz w:val="18"/>
                <w:szCs w:val="18"/>
              </w:rPr>
              <w:t>-1</w:t>
            </w:r>
            <w:r w:rsidR="009843B6" w:rsidRPr="002A1867">
              <w:rPr>
                <w:rFonts w:asciiTheme="minorHAnsi" w:hAnsiTheme="minorHAnsi" w:cstheme="minorHAnsi"/>
                <w:color w:val="000000" w:themeColor="text1"/>
                <w:sz w:val="18"/>
                <w:szCs w:val="18"/>
              </w:rPr>
              <w:t>.</w:t>
            </w:r>
            <w:r w:rsidRPr="002A1867">
              <w:rPr>
                <w:rFonts w:asciiTheme="minorHAnsi" w:hAnsiTheme="minorHAnsi" w:cstheme="minorHAnsi"/>
                <w:color w:val="000000" w:themeColor="text1"/>
                <w:sz w:val="18"/>
                <w:szCs w:val="18"/>
              </w:rPr>
              <w:t>365</w:t>
            </w:r>
          </w:p>
        </w:tc>
      </w:tr>
      <w:tr w:rsidR="005F787D" w:rsidRPr="00DE2F81" w14:paraId="7C5236B1" w14:textId="77777777" w:rsidTr="002A1867">
        <w:trPr>
          <w:trHeight w:val="283"/>
        </w:trPr>
        <w:tc>
          <w:tcPr>
            <w:tcW w:w="5529" w:type="dxa"/>
            <w:tcBorders>
              <w:top w:val="single" w:sz="2" w:space="0" w:color="AFABAB"/>
              <w:left w:val="nil"/>
              <w:bottom w:val="single" w:sz="2" w:space="0" w:color="181717"/>
              <w:right w:val="nil"/>
            </w:tcBorders>
            <w:shd w:val="clear" w:color="auto" w:fill="auto"/>
            <w:tcMar>
              <w:top w:w="15" w:type="dxa"/>
              <w:left w:w="106" w:type="dxa"/>
              <w:bottom w:w="0" w:type="dxa"/>
              <w:right w:w="106" w:type="dxa"/>
            </w:tcMar>
            <w:vAlign w:val="center"/>
            <w:hideMark/>
          </w:tcPr>
          <w:p w14:paraId="55B1368A" w14:textId="13DFFC58" w:rsidR="374E1258" w:rsidRPr="002A1867" w:rsidRDefault="374E1258" w:rsidP="002A1867">
            <w:pPr>
              <w:ind w:left="-20" w:right="-20"/>
              <w:rPr>
                <w:rFonts w:asciiTheme="minorHAnsi" w:hAnsiTheme="minorHAnsi" w:cstheme="minorHAnsi"/>
                <w:b/>
                <w:bCs/>
                <w:sz w:val="18"/>
                <w:szCs w:val="18"/>
                <w:lang w:val="el"/>
              </w:rPr>
            </w:pPr>
            <w:r w:rsidRPr="002A1867">
              <w:rPr>
                <w:rFonts w:asciiTheme="minorHAnsi" w:hAnsiTheme="minorHAnsi" w:cstheme="minorHAnsi"/>
                <w:b/>
                <w:bCs/>
                <w:sz w:val="18"/>
                <w:szCs w:val="18"/>
                <w:lang w:val="el"/>
              </w:rPr>
              <w:t>Κέρδη προ φόρων</w:t>
            </w:r>
          </w:p>
        </w:tc>
        <w:tc>
          <w:tcPr>
            <w:tcW w:w="1973" w:type="dxa"/>
            <w:tcBorders>
              <w:top w:val="single" w:sz="2" w:space="0" w:color="AFABAB"/>
              <w:left w:val="nil"/>
              <w:bottom w:val="single" w:sz="2" w:space="0" w:color="181717"/>
              <w:right w:val="nil"/>
            </w:tcBorders>
            <w:shd w:val="clear" w:color="auto" w:fill="DCE6F1"/>
            <w:tcMar>
              <w:top w:w="15" w:type="dxa"/>
              <w:left w:w="106" w:type="dxa"/>
              <w:bottom w:w="0" w:type="dxa"/>
              <w:right w:w="106" w:type="dxa"/>
            </w:tcMar>
            <w:vAlign w:val="center"/>
          </w:tcPr>
          <w:p w14:paraId="4B8997D8" w14:textId="05AC81AE" w:rsidR="374E1258" w:rsidRPr="002A1867" w:rsidRDefault="374E1258" w:rsidP="002A1867">
            <w:pPr>
              <w:widowControl/>
              <w:spacing w:line="259" w:lineRule="auto"/>
              <w:ind w:right="25"/>
              <w:jc w:val="right"/>
              <w:rPr>
                <w:rFonts w:asciiTheme="minorHAnsi" w:hAnsiTheme="minorHAnsi" w:cstheme="minorHAnsi"/>
                <w:b/>
                <w:bCs/>
                <w:color w:val="000000" w:themeColor="text1"/>
                <w:sz w:val="18"/>
                <w:szCs w:val="18"/>
              </w:rPr>
            </w:pPr>
            <w:r w:rsidRPr="002A1867">
              <w:rPr>
                <w:rFonts w:asciiTheme="minorHAnsi" w:hAnsiTheme="minorHAnsi" w:cstheme="minorHAnsi"/>
                <w:b/>
                <w:bCs/>
                <w:color w:val="000000" w:themeColor="text1"/>
                <w:sz w:val="18"/>
                <w:szCs w:val="18"/>
              </w:rPr>
              <w:t>91</w:t>
            </w:r>
            <w:r w:rsidR="009843B6" w:rsidRPr="002A1867">
              <w:rPr>
                <w:rFonts w:asciiTheme="minorHAnsi" w:hAnsiTheme="minorHAnsi" w:cstheme="minorHAnsi"/>
                <w:b/>
                <w:bCs/>
                <w:color w:val="000000" w:themeColor="text1"/>
                <w:sz w:val="18"/>
                <w:szCs w:val="18"/>
              </w:rPr>
              <w:t>.</w:t>
            </w:r>
            <w:r w:rsidRPr="002A1867">
              <w:rPr>
                <w:rFonts w:asciiTheme="minorHAnsi" w:hAnsiTheme="minorHAnsi" w:cstheme="minorHAnsi"/>
                <w:b/>
                <w:bCs/>
                <w:color w:val="000000" w:themeColor="text1"/>
                <w:sz w:val="18"/>
                <w:szCs w:val="18"/>
              </w:rPr>
              <w:t>324</w:t>
            </w:r>
          </w:p>
        </w:tc>
        <w:tc>
          <w:tcPr>
            <w:tcW w:w="1988" w:type="dxa"/>
            <w:tcBorders>
              <w:top w:val="single" w:sz="2" w:space="0" w:color="AFABAB"/>
              <w:left w:val="nil"/>
              <w:bottom w:val="single" w:sz="2" w:space="0" w:color="181717"/>
              <w:right w:val="nil"/>
            </w:tcBorders>
            <w:shd w:val="clear" w:color="auto" w:fill="auto"/>
            <w:tcMar>
              <w:top w:w="15" w:type="dxa"/>
              <w:left w:w="106" w:type="dxa"/>
              <w:bottom w:w="0" w:type="dxa"/>
              <w:right w:w="106" w:type="dxa"/>
            </w:tcMar>
            <w:vAlign w:val="center"/>
          </w:tcPr>
          <w:p w14:paraId="6C5000B4" w14:textId="45B4869D" w:rsidR="374E1258" w:rsidRPr="002A1867" w:rsidRDefault="374E1258" w:rsidP="002A1867">
            <w:pPr>
              <w:widowControl/>
              <w:jc w:val="right"/>
              <w:rPr>
                <w:rFonts w:asciiTheme="minorHAnsi" w:hAnsiTheme="minorHAnsi" w:cstheme="minorHAnsi"/>
                <w:b/>
                <w:bCs/>
                <w:color w:val="000000" w:themeColor="text1"/>
                <w:sz w:val="18"/>
                <w:szCs w:val="18"/>
              </w:rPr>
            </w:pPr>
            <w:r w:rsidRPr="002A1867">
              <w:rPr>
                <w:rFonts w:asciiTheme="minorHAnsi" w:hAnsiTheme="minorHAnsi" w:cstheme="minorHAnsi"/>
                <w:b/>
                <w:bCs/>
                <w:color w:val="000000" w:themeColor="text1"/>
                <w:sz w:val="18"/>
                <w:szCs w:val="18"/>
              </w:rPr>
              <w:t>374</w:t>
            </w:r>
            <w:r w:rsidR="009843B6" w:rsidRPr="002A1867">
              <w:rPr>
                <w:rFonts w:asciiTheme="minorHAnsi" w:hAnsiTheme="minorHAnsi" w:cstheme="minorHAnsi"/>
                <w:b/>
                <w:bCs/>
                <w:color w:val="000000" w:themeColor="text1"/>
                <w:sz w:val="18"/>
                <w:szCs w:val="18"/>
              </w:rPr>
              <w:t>.</w:t>
            </w:r>
            <w:r w:rsidRPr="002A1867">
              <w:rPr>
                <w:rFonts w:asciiTheme="minorHAnsi" w:hAnsiTheme="minorHAnsi" w:cstheme="minorHAnsi"/>
                <w:b/>
                <w:bCs/>
                <w:color w:val="000000" w:themeColor="text1"/>
                <w:sz w:val="18"/>
                <w:szCs w:val="18"/>
              </w:rPr>
              <w:t>564</w:t>
            </w:r>
          </w:p>
        </w:tc>
      </w:tr>
      <w:tr w:rsidR="005F787D" w:rsidRPr="00DE2F81" w14:paraId="7C5236B5" w14:textId="77777777" w:rsidTr="002A1867">
        <w:trPr>
          <w:trHeight w:val="283"/>
        </w:trPr>
        <w:tc>
          <w:tcPr>
            <w:tcW w:w="5529" w:type="dxa"/>
            <w:tcBorders>
              <w:top w:val="single" w:sz="2" w:space="0" w:color="181717"/>
              <w:left w:val="nil"/>
              <w:bottom w:val="single" w:sz="2" w:space="0" w:color="181717"/>
              <w:right w:val="nil"/>
            </w:tcBorders>
            <w:shd w:val="clear" w:color="auto" w:fill="auto"/>
            <w:tcMar>
              <w:top w:w="15" w:type="dxa"/>
              <w:left w:w="106" w:type="dxa"/>
              <w:bottom w:w="0" w:type="dxa"/>
              <w:right w:w="106" w:type="dxa"/>
            </w:tcMar>
            <w:vAlign w:val="center"/>
            <w:hideMark/>
          </w:tcPr>
          <w:p w14:paraId="320074D5" w14:textId="6E4D5C50" w:rsidR="374E1258" w:rsidRPr="002A1867" w:rsidRDefault="374E1258" w:rsidP="002A1867">
            <w:pPr>
              <w:ind w:left="-20" w:right="-20"/>
              <w:rPr>
                <w:rFonts w:asciiTheme="minorHAnsi" w:hAnsiTheme="minorHAnsi" w:cstheme="minorHAnsi"/>
                <w:color w:val="000000" w:themeColor="text1"/>
                <w:sz w:val="18"/>
                <w:szCs w:val="18"/>
                <w:lang w:val="el"/>
              </w:rPr>
            </w:pPr>
            <w:r w:rsidRPr="002A1867">
              <w:rPr>
                <w:rFonts w:asciiTheme="minorHAnsi" w:hAnsiTheme="minorHAnsi" w:cstheme="minorHAnsi"/>
                <w:color w:val="000000" w:themeColor="text1"/>
                <w:sz w:val="18"/>
                <w:szCs w:val="18"/>
                <w:lang w:val="el"/>
              </w:rPr>
              <w:t xml:space="preserve"> Φόρος εισοδήματος</w:t>
            </w:r>
          </w:p>
        </w:tc>
        <w:tc>
          <w:tcPr>
            <w:tcW w:w="1973" w:type="dxa"/>
            <w:tcBorders>
              <w:top w:val="single" w:sz="2" w:space="0" w:color="181717"/>
              <w:left w:val="nil"/>
              <w:bottom w:val="single" w:sz="2" w:space="0" w:color="181717"/>
              <w:right w:val="nil"/>
            </w:tcBorders>
            <w:shd w:val="clear" w:color="auto" w:fill="DBE5F1" w:themeFill="accent1" w:themeFillTint="33"/>
            <w:tcMar>
              <w:top w:w="15" w:type="dxa"/>
              <w:left w:w="106" w:type="dxa"/>
              <w:bottom w:w="0" w:type="dxa"/>
              <w:right w:w="106" w:type="dxa"/>
            </w:tcMar>
            <w:vAlign w:val="center"/>
          </w:tcPr>
          <w:p w14:paraId="690F0C98" w14:textId="58CC3EFF" w:rsidR="374E1258" w:rsidRPr="002A1867" w:rsidRDefault="374E1258" w:rsidP="002A1867">
            <w:pPr>
              <w:widowControl/>
              <w:ind w:right="25"/>
              <w:jc w:val="right"/>
              <w:rPr>
                <w:rFonts w:asciiTheme="minorHAnsi" w:hAnsiTheme="minorHAnsi" w:cstheme="minorHAnsi"/>
                <w:color w:val="000000" w:themeColor="text1"/>
                <w:sz w:val="18"/>
                <w:szCs w:val="18"/>
              </w:rPr>
            </w:pPr>
            <w:r w:rsidRPr="002A1867">
              <w:rPr>
                <w:rFonts w:asciiTheme="minorHAnsi" w:hAnsiTheme="minorHAnsi" w:cstheme="minorHAnsi"/>
                <w:color w:val="000000" w:themeColor="text1"/>
                <w:sz w:val="18"/>
                <w:szCs w:val="18"/>
              </w:rPr>
              <w:t>-24</w:t>
            </w:r>
            <w:r w:rsidR="009843B6" w:rsidRPr="002A1867">
              <w:rPr>
                <w:rFonts w:asciiTheme="minorHAnsi" w:hAnsiTheme="minorHAnsi" w:cstheme="minorHAnsi"/>
                <w:color w:val="000000" w:themeColor="text1"/>
                <w:sz w:val="18"/>
                <w:szCs w:val="18"/>
              </w:rPr>
              <w:t>.</w:t>
            </w:r>
            <w:r w:rsidRPr="002A1867">
              <w:rPr>
                <w:rFonts w:asciiTheme="minorHAnsi" w:hAnsiTheme="minorHAnsi" w:cstheme="minorHAnsi"/>
                <w:color w:val="000000" w:themeColor="text1"/>
                <w:sz w:val="18"/>
                <w:szCs w:val="18"/>
              </w:rPr>
              <w:t>809</w:t>
            </w:r>
          </w:p>
        </w:tc>
        <w:tc>
          <w:tcPr>
            <w:tcW w:w="1988" w:type="dxa"/>
            <w:tcBorders>
              <w:top w:val="single" w:sz="2" w:space="0" w:color="181717"/>
              <w:left w:val="nil"/>
              <w:bottom w:val="single" w:sz="2" w:space="0" w:color="181717"/>
              <w:right w:val="nil"/>
            </w:tcBorders>
            <w:shd w:val="clear" w:color="auto" w:fill="auto"/>
            <w:tcMar>
              <w:top w:w="15" w:type="dxa"/>
              <w:left w:w="106" w:type="dxa"/>
              <w:bottom w:w="0" w:type="dxa"/>
              <w:right w:w="106" w:type="dxa"/>
            </w:tcMar>
            <w:vAlign w:val="center"/>
          </w:tcPr>
          <w:p w14:paraId="495924DF" w14:textId="54C71CA6" w:rsidR="374E1258" w:rsidRPr="002A1867" w:rsidRDefault="374E1258" w:rsidP="002A1867">
            <w:pPr>
              <w:widowControl/>
              <w:jc w:val="right"/>
              <w:rPr>
                <w:rFonts w:asciiTheme="minorHAnsi" w:hAnsiTheme="minorHAnsi" w:cstheme="minorHAnsi"/>
                <w:color w:val="000000" w:themeColor="text1"/>
                <w:sz w:val="18"/>
                <w:szCs w:val="18"/>
              </w:rPr>
            </w:pPr>
            <w:r w:rsidRPr="002A1867">
              <w:rPr>
                <w:rFonts w:asciiTheme="minorHAnsi" w:hAnsiTheme="minorHAnsi" w:cstheme="minorHAnsi"/>
                <w:color w:val="000000" w:themeColor="text1"/>
                <w:sz w:val="18"/>
                <w:szCs w:val="18"/>
              </w:rPr>
              <w:t>-72</w:t>
            </w:r>
            <w:r w:rsidR="009843B6" w:rsidRPr="002A1867">
              <w:rPr>
                <w:rFonts w:asciiTheme="minorHAnsi" w:hAnsiTheme="minorHAnsi" w:cstheme="minorHAnsi"/>
                <w:color w:val="000000" w:themeColor="text1"/>
                <w:sz w:val="18"/>
                <w:szCs w:val="18"/>
              </w:rPr>
              <w:t>.</w:t>
            </w:r>
            <w:r w:rsidRPr="002A1867">
              <w:rPr>
                <w:rFonts w:asciiTheme="minorHAnsi" w:hAnsiTheme="minorHAnsi" w:cstheme="minorHAnsi"/>
                <w:color w:val="000000" w:themeColor="text1"/>
                <w:sz w:val="18"/>
                <w:szCs w:val="18"/>
              </w:rPr>
              <w:t>175</w:t>
            </w:r>
          </w:p>
        </w:tc>
      </w:tr>
      <w:tr w:rsidR="005F787D" w:rsidRPr="00DE2F81" w14:paraId="7C5236B9" w14:textId="77777777" w:rsidTr="002A1867">
        <w:trPr>
          <w:trHeight w:val="283"/>
        </w:trPr>
        <w:tc>
          <w:tcPr>
            <w:tcW w:w="5529" w:type="dxa"/>
            <w:tcBorders>
              <w:top w:val="single" w:sz="2" w:space="0" w:color="181717"/>
              <w:left w:val="nil"/>
              <w:bottom w:val="single" w:sz="2" w:space="0" w:color="181717"/>
              <w:right w:val="nil"/>
            </w:tcBorders>
            <w:shd w:val="clear" w:color="auto" w:fill="auto"/>
            <w:tcMar>
              <w:top w:w="15" w:type="dxa"/>
              <w:left w:w="106" w:type="dxa"/>
              <w:bottom w:w="0" w:type="dxa"/>
              <w:right w:w="106" w:type="dxa"/>
            </w:tcMar>
            <w:vAlign w:val="center"/>
            <w:hideMark/>
          </w:tcPr>
          <w:p w14:paraId="62C56FBA" w14:textId="6534B62D" w:rsidR="374E1258" w:rsidRPr="002A1867" w:rsidRDefault="374E1258" w:rsidP="002A1867">
            <w:pPr>
              <w:ind w:left="-20" w:right="-20"/>
              <w:rPr>
                <w:rFonts w:asciiTheme="minorHAnsi" w:hAnsiTheme="minorHAnsi" w:cstheme="minorHAnsi"/>
                <w:b/>
                <w:bCs/>
                <w:sz w:val="18"/>
                <w:szCs w:val="18"/>
                <w:lang w:val="el"/>
              </w:rPr>
            </w:pPr>
            <w:r w:rsidRPr="002A1867">
              <w:rPr>
                <w:rFonts w:asciiTheme="minorHAnsi" w:hAnsiTheme="minorHAnsi" w:cstheme="minorHAnsi"/>
                <w:b/>
                <w:bCs/>
                <w:sz w:val="18"/>
                <w:szCs w:val="18"/>
                <w:lang w:val="el"/>
              </w:rPr>
              <w:t>Κέρδη περιόδου</w:t>
            </w:r>
          </w:p>
        </w:tc>
        <w:tc>
          <w:tcPr>
            <w:tcW w:w="1973" w:type="dxa"/>
            <w:tcBorders>
              <w:top w:val="single" w:sz="2" w:space="0" w:color="181717"/>
              <w:left w:val="nil"/>
              <w:bottom w:val="single" w:sz="2" w:space="0" w:color="181717"/>
              <w:right w:val="nil"/>
            </w:tcBorders>
            <w:shd w:val="clear" w:color="auto" w:fill="DBE5F1" w:themeFill="accent1" w:themeFillTint="33"/>
            <w:tcMar>
              <w:top w:w="15" w:type="dxa"/>
              <w:left w:w="106" w:type="dxa"/>
              <w:bottom w:w="0" w:type="dxa"/>
              <w:right w:w="106" w:type="dxa"/>
            </w:tcMar>
            <w:vAlign w:val="center"/>
          </w:tcPr>
          <w:p w14:paraId="47EA7473" w14:textId="048F34B0" w:rsidR="374E1258" w:rsidRPr="002A1867" w:rsidRDefault="374E1258" w:rsidP="002A1867">
            <w:pPr>
              <w:widowControl/>
              <w:spacing w:line="259" w:lineRule="auto"/>
              <w:ind w:right="25"/>
              <w:jc w:val="right"/>
              <w:rPr>
                <w:rFonts w:asciiTheme="minorHAnsi" w:hAnsiTheme="minorHAnsi" w:cstheme="minorHAnsi"/>
                <w:color w:val="000000" w:themeColor="text1"/>
                <w:sz w:val="18"/>
                <w:szCs w:val="18"/>
              </w:rPr>
            </w:pPr>
            <w:r w:rsidRPr="002A1867">
              <w:rPr>
                <w:rFonts w:asciiTheme="minorHAnsi" w:hAnsiTheme="minorHAnsi" w:cstheme="minorHAnsi"/>
                <w:b/>
                <w:bCs/>
                <w:color w:val="000000" w:themeColor="text1"/>
                <w:sz w:val="18"/>
                <w:szCs w:val="18"/>
              </w:rPr>
              <w:t>66</w:t>
            </w:r>
            <w:r w:rsidR="009843B6" w:rsidRPr="002A1867">
              <w:rPr>
                <w:rFonts w:asciiTheme="minorHAnsi" w:hAnsiTheme="minorHAnsi" w:cstheme="minorHAnsi"/>
                <w:b/>
                <w:bCs/>
                <w:color w:val="000000" w:themeColor="text1"/>
                <w:sz w:val="18"/>
                <w:szCs w:val="18"/>
              </w:rPr>
              <w:t>.</w:t>
            </w:r>
            <w:r w:rsidRPr="002A1867">
              <w:rPr>
                <w:rFonts w:asciiTheme="minorHAnsi" w:hAnsiTheme="minorHAnsi" w:cstheme="minorHAnsi"/>
                <w:b/>
                <w:bCs/>
                <w:color w:val="000000" w:themeColor="text1"/>
                <w:sz w:val="18"/>
                <w:szCs w:val="18"/>
              </w:rPr>
              <w:t>516</w:t>
            </w:r>
          </w:p>
        </w:tc>
        <w:tc>
          <w:tcPr>
            <w:tcW w:w="1988" w:type="dxa"/>
            <w:tcBorders>
              <w:top w:val="single" w:sz="2" w:space="0" w:color="181717"/>
              <w:left w:val="nil"/>
              <w:bottom w:val="single" w:sz="2" w:space="0" w:color="181717"/>
              <w:right w:val="nil"/>
            </w:tcBorders>
            <w:shd w:val="clear" w:color="auto" w:fill="auto"/>
            <w:tcMar>
              <w:top w:w="15" w:type="dxa"/>
              <w:left w:w="106" w:type="dxa"/>
              <w:bottom w:w="0" w:type="dxa"/>
              <w:right w:w="106" w:type="dxa"/>
            </w:tcMar>
            <w:vAlign w:val="center"/>
          </w:tcPr>
          <w:p w14:paraId="6AA1EBCE" w14:textId="5E987351" w:rsidR="374E1258" w:rsidRPr="002A1867" w:rsidRDefault="374E1258" w:rsidP="002A1867">
            <w:pPr>
              <w:widowControl/>
              <w:jc w:val="right"/>
              <w:rPr>
                <w:rFonts w:asciiTheme="minorHAnsi" w:hAnsiTheme="minorHAnsi" w:cstheme="minorHAnsi"/>
                <w:color w:val="000000" w:themeColor="text1"/>
                <w:sz w:val="18"/>
                <w:szCs w:val="18"/>
              </w:rPr>
            </w:pPr>
            <w:r w:rsidRPr="002A1867">
              <w:rPr>
                <w:rFonts w:asciiTheme="minorHAnsi" w:hAnsiTheme="minorHAnsi" w:cstheme="minorHAnsi"/>
                <w:b/>
                <w:bCs/>
                <w:color w:val="000000" w:themeColor="text1"/>
                <w:sz w:val="18"/>
                <w:szCs w:val="18"/>
              </w:rPr>
              <w:t>302</w:t>
            </w:r>
            <w:r w:rsidR="009843B6" w:rsidRPr="002A1867">
              <w:rPr>
                <w:rFonts w:asciiTheme="minorHAnsi" w:hAnsiTheme="minorHAnsi" w:cstheme="minorHAnsi"/>
                <w:b/>
                <w:bCs/>
                <w:color w:val="000000" w:themeColor="text1"/>
                <w:sz w:val="18"/>
                <w:szCs w:val="18"/>
              </w:rPr>
              <w:t>.</w:t>
            </w:r>
            <w:r w:rsidRPr="002A1867">
              <w:rPr>
                <w:rFonts w:asciiTheme="minorHAnsi" w:hAnsiTheme="minorHAnsi" w:cstheme="minorHAnsi"/>
                <w:b/>
                <w:bCs/>
                <w:color w:val="000000" w:themeColor="text1"/>
                <w:sz w:val="18"/>
                <w:szCs w:val="18"/>
              </w:rPr>
              <w:t>389</w:t>
            </w:r>
          </w:p>
        </w:tc>
      </w:tr>
      <w:tr w:rsidR="00AC0102" w:rsidRPr="00DE2F81" w14:paraId="7C5236BD" w14:textId="77777777" w:rsidTr="002A1867">
        <w:trPr>
          <w:trHeight w:val="283"/>
        </w:trPr>
        <w:tc>
          <w:tcPr>
            <w:tcW w:w="5529" w:type="dxa"/>
            <w:tcBorders>
              <w:top w:val="single" w:sz="2" w:space="0" w:color="181717"/>
              <w:left w:val="nil"/>
              <w:bottom w:val="single" w:sz="2" w:space="0" w:color="181717"/>
              <w:right w:val="nil"/>
            </w:tcBorders>
            <w:shd w:val="clear" w:color="auto" w:fill="auto"/>
            <w:tcMar>
              <w:top w:w="15" w:type="dxa"/>
              <w:left w:w="106" w:type="dxa"/>
              <w:bottom w:w="0" w:type="dxa"/>
              <w:right w:w="106" w:type="dxa"/>
            </w:tcMar>
            <w:vAlign w:val="center"/>
            <w:hideMark/>
          </w:tcPr>
          <w:p w14:paraId="2B1D5295" w14:textId="4D7CEB0C" w:rsidR="374E1258" w:rsidRPr="002A1867" w:rsidRDefault="374E1258" w:rsidP="002A1867">
            <w:pPr>
              <w:ind w:left="-20" w:right="-20"/>
              <w:rPr>
                <w:rFonts w:asciiTheme="minorHAnsi" w:hAnsiTheme="minorHAnsi" w:cstheme="minorHAnsi"/>
                <w:b/>
                <w:bCs/>
                <w:color w:val="000000" w:themeColor="text1"/>
                <w:sz w:val="18"/>
                <w:szCs w:val="18"/>
                <w:lang w:val="el"/>
              </w:rPr>
            </w:pPr>
            <w:r w:rsidRPr="002A1867">
              <w:rPr>
                <w:rFonts w:asciiTheme="minorHAnsi" w:hAnsiTheme="minorHAnsi" w:cstheme="minorHAnsi"/>
                <w:b/>
                <w:bCs/>
                <w:color w:val="000000" w:themeColor="text1"/>
                <w:sz w:val="18"/>
                <w:szCs w:val="18"/>
                <w:lang w:val="el"/>
              </w:rPr>
              <w:t>Κέρδη αποδιδόμενα σε:</w:t>
            </w:r>
          </w:p>
        </w:tc>
        <w:tc>
          <w:tcPr>
            <w:tcW w:w="1973" w:type="dxa"/>
            <w:tcBorders>
              <w:top w:val="single" w:sz="2" w:space="0" w:color="181717"/>
              <w:left w:val="nil"/>
              <w:bottom w:val="single" w:sz="2" w:space="0" w:color="181717"/>
              <w:right w:val="nil"/>
            </w:tcBorders>
            <w:shd w:val="clear" w:color="auto" w:fill="DBE5F1" w:themeFill="accent1" w:themeFillTint="33"/>
            <w:tcMar>
              <w:top w:w="15" w:type="dxa"/>
              <w:left w:w="106" w:type="dxa"/>
              <w:bottom w:w="0" w:type="dxa"/>
              <w:right w:w="106" w:type="dxa"/>
            </w:tcMar>
            <w:vAlign w:val="center"/>
          </w:tcPr>
          <w:p w14:paraId="5FF44D97" w14:textId="6C07A9B9" w:rsidR="374E1258" w:rsidRPr="002A1867" w:rsidRDefault="374E1258" w:rsidP="002A1867">
            <w:pPr>
              <w:widowControl/>
              <w:ind w:right="25"/>
              <w:jc w:val="right"/>
              <w:rPr>
                <w:rFonts w:asciiTheme="minorHAnsi" w:hAnsiTheme="minorHAnsi" w:cstheme="minorHAnsi"/>
                <w:color w:val="000000" w:themeColor="text1"/>
                <w:sz w:val="18"/>
                <w:szCs w:val="18"/>
              </w:rPr>
            </w:pPr>
          </w:p>
        </w:tc>
        <w:tc>
          <w:tcPr>
            <w:tcW w:w="1988" w:type="dxa"/>
            <w:tcBorders>
              <w:top w:val="single" w:sz="2" w:space="0" w:color="181717"/>
              <w:left w:val="nil"/>
              <w:bottom w:val="single" w:sz="2" w:space="0" w:color="181717"/>
              <w:right w:val="nil"/>
            </w:tcBorders>
            <w:shd w:val="clear" w:color="auto" w:fill="auto"/>
            <w:tcMar>
              <w:top w:w="15" w:type="dxa"/>
              <w:left w:w="106" w:type="dxa"/>
              <w:bottom w:w="0" w:type="dxa"/>
              <w:right w:w="106" w:type="dxa"/>
            </w:tcMar>
            <w:vAlign w:val="center"/>
          </w:tcPr>
          <w:p w14:paraId="6335D6E9" w14:textId="3F5D40A2" w:rsidR="374E1258" w:rsidRPr="002A1867" w:rsidRDefault="374E1258" w:rsidP="002A1867">
            <w:pPr>
              <w:widowControl/>
              <w:jc w:val="right"/>
              <w:rPr>
                <w:rFonts w:asciiTheme="minorHAnsi" w:hAnsiTheme="minorHAnsi" w:cstheme="minorHAnsi"/>
                <w:color w:val="000000" w:themeColor="text1"/>
                <w:sz w:val="18"/>
                <w:szCs w:val="18"/>
              </w:rPr>
            </w:pPr>
          </w:p>
        </w:tc>
      </w:tr>
      <w:tr w:rsidR="005F787D" w:rsidRPr="00DE2F81" w14:paraId="7C5236C1" w14:textId="77777777" w:rsidTr="002A1867">
        <w:trPr>
          <w:trHeight w:val="283"/>
        </w:trPr>
        <w:tc>
          <w:tcPr>
            <w:tcW w:w="5529" w:type="dxa"/>
            <w:tcBorders>
              <w:top w:val="single" w:sz="2" w:space="0" w:color="181717"/>
              <w:left w:val="nil"/>
              <w:bottom w:val="single" w:sz="2" w:space="0" w:color="AFABAB"/>
              <w:right w:val="nil"/>
            </w:tcBorders>
            <w:shd w:val="clear" w:color="auto" w:fill="auto"/>
            <w:tcMar>
              <w:top w:w="15" w:type="dxa"/>
              <w:left w:w="106" w:type="dxa"/>
              <w:bottom w:w="0" w:type="dxa"/>
              <w:right w:w="106" w:type="dxa"/>
            </w:tcMar>
            <w:vAlign w:val="center"/>
            <w:hideMark/>
          </w:tcPr>
          <w:p w14:paraId="727E599D" w14:textId="077C7BDF" w:rsidR="374E1258" w:rsidRPr="002A1867" w:rsidRDefault="374E1258" w:rsidP="002A1867">
            <w:pPr>
              <w:ind w:left="-20" w:right="-20"/>
              <w:rPr>
                <w:rFonts w:asciiTheme="minorHAnsi" w:hAnsiTheme="minorHAnsi" w:cstheme="minorHAnsi"/>
                <w:color w:val="000000" w:themeColor="text1"/>
                <w:sz w:val="18"/>
                <w:szCs w:val="18"/>
                <w:lang w:val="el"/>
              </w:rPr>
            </w:pPr>
            <w:r w:rsidRPr="002A1867">
              <w:rPr>
                <w:rFonts w:asciiTheme="minorHAnsi" w:hAnsiTheme="minorHAnsi" w:cstheme="minorHAnsi"/>
                <w:color w:val="000000" w:themeColor="text1"/>
                <w:sz w:val="18"/>
                <w:szCs w:val="18"/>
                <w:lang w:val="el"/>
              </w:rPr>
              <w:t>Μετόχους της μητρικής</w:t>
            </w:r>
          </w:p>
        </w:tc>
        <w:tc>
          <w:tcPr>
            <w:tcW w:w="1973" w:type="dxa"/>
            <w:tcBorders>
              <w:top w:val="single" w:sz="2" w:space="0" w:color="181717"/>
              <w:left w:val="nil"/>
              <w:bottom w:val="single" w:sz="2" w:space="0" w:color="AFABAB"/>
              <w:right w:val="nil"/>
            </w:tcBorders>
            <w:shd w:val="clear" w:color="auto" w:fill="DBE5F1" w:themeFill="accent1" w:themeFillTint="33"/>
            <w:tcMar>
              <w:top w:w="15" w:type="dxa"/>
              <w:left w:w="106" w:type="dxa"/>
              <w:bottom w:w="0" w:type="dxa"/>
              <w:right w:w="106" w:type="dxa"/>
            </w:tcMar>
            <w:vAlign w:val="center"/>
          </w:tcPr>
          <w:p w14:paraId="3F8DA0CB" w14:textId="4AC4DA2E" w:rsidR="374E1258" w:rsidRPr="002A1867" w:rsidRDefault="374E1258" w:rsidP="002A1867">
            <w:pPr>
              <w:widowControl/>
              <w:spacing w:line="259" w:lineRule="auto"/>
              <w:ind w:right="25"/>
              <w:jc w:val="right"/>
              <w:rPr>
                <w:rFonts w:asciiTheme="minorHAnsi" w:hAnsiTheme="minorHAnsi" w:cstheme="minorHAnsi"/>
                <w:color w:val="000000" w:themeColor="text1"/>
                <w:sz w:val="18"/>
                <w:szCs w:val="18"/>
              </w:rPr>
            </w:pPr>
            <w:r w:rsidRPr="002A1867">
              <w:rPr>
                <w:rFonts w:asciiTheme="minorHAnsi" w:hAnsiTheme="minorHAnsi" w:cstheme="minorHAnsi"/>
                <w:color w:val="000000" w:themeColor="text1"/>
                <w:sz w:val="18"/>
                <w:szCs w:val="18"/>
              </w:rPr>
              <w:t>48</w:t>
            </w:r>
            <w:r w:rsidR="009843B6" w:rsidRPr="002A1867">
              <w:rPr>
                <w:rFonts w:asciiTheme="minorHAnsi" w:hAnsiTheme="minorHAnsi" w:cstheme="minorHAnsi"/>
                <w:color w:val="000000" w:themeColor="text1"/>
                <w:sz w:val="18"/>
                <w:szCs w:val="18"/>
              </w:rPr>
              <w:t>.</w:t>
            </w:r>
            <w:r w:rsidRPr="002A1867">
              <w:rPr>
                <w:rFonts w:asciiTheme="minorHAnsi" w:hAnsiTheme="minorHAnsi" w:cstheme="minorHAnsi"/>
                <w:color w:val="000000" w:themeColor="text1"/>
                <w:sz w:val="18"/>
                <w:szCs w:val="18"/>
              </w:rPr>
              <w:t>233</w:t>
            </w:r>
          </w:p>
        </w:tc>
        <w:tc>
          <w:tcPr>
            <w:tcW w:w="1988" w:type="dxa"/>
            <w:tcBorders>
              <w:top w:val="single" w:sz="2" w:space="0" w:color="181717"/>
              <w:left w:val="nil"/>
              <w:bottom w:val="single" w:sz="2" w:space="0" w:color="AFABAB"/>
              <w:right w:val="nil"/>
            </w:tcBorders>
            <w:shd w:val="clear" w:color="auto" w:fill="auto"/>
            <w:tcMar>
              <w:top w:w="15" w:type="dxa"/>
              <w:left w:w="106" w:type="dxa"/>
              <w:bottom w:w="0" w:type="dxa"/>
              <w:right w:w="106" w:type="dxa"/>
            </w:tcMar>
            <w:vAlign w:val="center"/>
          </w:tcPr>
          <w:p w14:paraId="4680BC45" w14:textId="124A7D22" w:rsidR="374E1258" w:rsidRPr="002A1867" w:rsidRDefault="374E1258" w:rsidP="002A1867">
            <w:pPr>
              <w:widowControl/>
              <w:jc w:val="right"/>
              <w:rPr>
                <w:rFonts w:asciiTheme="minorHAnsi" w:hAnsiTheme="minorHAnsi" w:cstheme="minorHAnsi"/>
                <w:color w:val="000000" w:themeColor="text1"/>
                <w:sz w:val="18"/>
                <w:szCs w:val="18"/>
              </w:rPr>
            </w:pPr>
            <w:r w:rsidRPr="002A1867">
              <w:rPr>
                <w:rFonts w:asciiTheme="minorHAnsi" w:hAnsiTheme="minorHAnsi" w:cstheme="minorHAnsi"/>
                <w:color w:val="000000" w:themeColor="text1"/>
                <w:sz w:val="18"/>
                <w:szCs w:val="18"/>
              </w:rPr>
              <w:t>266</w:t>
            </w:r>
            <w:r w:rsidR="009843B6" w:rsidRPr="002A1867">
              <w:rPr>
                <w:rFonts w:asciiTheme="minorHAnsi" w:hAnsiTheme="minorHAnsi" w:cstheme="minorHAnsi"/>
                <w:color w:val="000000" w:themeColor="text1"/>
                <w:sz w:val="18"/>
                <w:szCs w:val="18"/>
              </w:rPr>
              <w:t>.</w:t>
            </w:r>
            <w:r w:rsidRPr="002A1867">
              <w:rPr>
                <w:rFonts w:asciiTheme="minorHAnsi" w:hAnsiTheme="minorHAnsi" w:cstheme="minorHAnsi"/>
                <w:color w:val="000000" w:themeColor="text1"/>
                <w:sz w:val="18"/>
                <w:szCs w:val="18"/>
              </w:rPr>
              <w:t>133</w:t>
            </w:r>
          </w:p>
        </w:tc>
      </w:tr>
      <w:tr w:rsidR="005F787D" w:rsidRPr="00DE2F81" w14:paraId="7C5236C5" w14:textId="77777777" w:rsidTr="002A1867">
        <w:trPr>
          <w:trHeight w:val="283"/>
        </w:trPr>
        <w:tc>
          <w:tcPr>
            <w:tcW w:w="5529" w:type="dxa"/>
            <w:tcBorders>
              <w:top w:val="single" w:sz="2" w:space="0" w:color="AFABAB"/>
              <w:left w:val="nil"/>
              <w:bottom w:val="single" w:sz="2" w:space="0" w:color="181717"/>
              <w:right w:val="nil"/>
            </w:tcBorders>
            <w:shd w:val="clear" w:color="auto" w:fill="auto"/>
            <w:tcMar>
              <w:top w:w="15" w:type="dxa"/>
              <w:left w:w="106" w:type="dxa"/>
              <w:bottom w:w="0" w:type="dxa"/>
              <w:right w:w="106" w:type="dxa"/>
            </w:tcMar>
            <w:vAlign w:val="center"/>
            <w:hideMark/>
          </w:tcPr>
          <w:p w14:paraId="03E12011" w14:textId="30B72669" w:rsidR="374E1258" w:rsidRPr="002A1867" w:rsidRDefault="374E1258" w:rsidP="002A1867">
            <w:pPr>
              <w:ind w:left="-20" w:right="-20"/>
              <w:rPr>
                <w:rFonts w:asciiTheme="minorHAnsi" w:hAnsiTheme="minorHAnsi" w:cstheme="minorHAnsi"/>
                <w:color w:val="000000" w:themeColor="text1"/>
                <w:sz w:val="18"/>
                <w:szCs w:val="18"/>
                <w:lang w:val="el"/>
              </w:rPr>
            </w:pPr>
            <w:r w:rsidRPr="002A1867">
              <w:rPr>
                <w:rFonts w:asciiTheme="minorHAnsi" w:hAnsiTheme="minorHAnsi" w:cstheme="minorHAnsi"/>
                <w:color w:val="000000" w:themeColor="text1"/>
                <w:sz w:val="18"/>
                <w:szCs w:val="18"/>
                <w:lang w:val="el"/>
              </w:rPr>
              <w:t>Δικαιώματα μειοψηφίας</w:t>
            </w:r>
          </w:p>
        </w:tc>
        <w:tc>
          <w:tcPr>
            <w:tcW w:w="1973" w:type="dxa"/>
            <w:tcBorders>
              <w:top w:val="single" w:sz="2" w:space="0" w:color="AFABAB"/>
              <w:left w:val="nil"/>
              <w:bottom w:val="single" w:sz="2" w:space="0" w:color="181717"/>
              <w:right w:val="nil"/>
            </w:tcBorders>
            <w:shd w:val="clear" w:color="auto" w:fill="DBE5F1" w:themeFill="accent1" w:themeFillTint="33"/>
            <w:tcMar>
              <w:top w:w="15" w:type="dxa"/>
              <w:left w:w="106" w:type="dxa"/>
              <w:bottom w:w="0" w:type="dxa"/>
              <w:right w:w="106" w:type="dxa"/>
            </w:tcMar>
            <w:vAlign w:val="center"/>
          </w:tcPr>
          <w:p w14:paraId="4A442829" w14:textId="3622514E" w:rsidR="374E1258" w:rsidRPr="002A1867" w:rsidRDefault="374E1258" w:rsidP="002A1867">
            <w:pPr>
              <w:widowControl/>
              <w:ind w:right="25"/>
              <w:jc w:val="right"/>
              <w:rPr>
                <w:rFonts w:asciiTheme="minorHAnsi" w:hAnsiTheme="minorHAnsi" w:cstheme="minorHAnsi"/>
                <w:color w:val="000000" w:themeColor="text1"/>
                <w:sz w:val="18"/>
                <w:szCs w:val="18"/>
              </w:rPr>
            </w:pPr>
            <w:r w:rsidRPr="002A1867">
              <w:rPr>
                <w:rFonts w:asciiTheme="minorHAnsi" w:hAnsiTheme="minorHAnsi" w:cstheme="minorHAnsi"/>
                <w:color w:val="000000" w:themeColor="text1"/>
                <w:sz w:val="18"/>
                <w:szCs w:val="18"/>
              </w:rPr>
              <w:t>18</w:t>
            </w:r>
            <w:r w:rsidR="009843B6" w:rsidRPr="002A1867">
              <w:rPr>
                <w:rFonts w:asciiTheme="minorHAnsi" w:hAnsiTheme="minorHAnsi" w:cstheme="minorHAnsi"/>
                <w:color w:val="000000" w:themeColor="text1"/>
                <w:sz w:val="18"/>
                <w:szCs w:val="18"/>
              </w:rPr>
              <w:t>.</w:t>
            </w:r>
            <w:r w:rsidRPr="002A1867">
              <w:rPr>
                <w:rFonts w:asciiTheme="minorHAnsi" w:hAnsiTheme="minorHAnsi" w:cstheme="minorHAnsi"/>
                <w:color w:val="000000" w:themeColor="text1"/>
                <w:sz w:val="18"/>
                <w:szCs w:val="18"/>
              </w:rPr>
              <w:t>282</w:t>
            </w:r>
          </w:p>
        </w:tc>
        <w:tc>
          <w:tcPr>
            <w:tcW w:w="1988" w:type="dxa"/>
            <w:tcBorders>
              <w:top w:val="single" w:sz="2" w:space="0" w:color="AFABAB"/>
              <w:left w:val="nil"/>
              <w:bottom w:val="single" w:sz="2" w:space="0" w:color="181717"/>
              <w:right w:val="nil"/>
            </w:tcBorders>
            <w:shd w:val="clear" w:color="auto" w:fill="auto"/>
            <w:tcMar>
              <w:top w:w="15" w:type="dxa"/>
              <w:left w:w="106" w:type="dxa"/>
              <w:bottom w:w="0" w:type="dxa"/>
              <w:right w:w="106" w:type="dxa"/>
            </w:tcMar>
            <w:vAlign w:val="center"/>
          </w:tcPr>
          <w:p w14:paraId="6BFA9ECA" w14:textId="5AFF24A0" w:rsidR="374E1258" w:rsidRPr="002A1867" w:rsidRDefault="374E1258" w:rsidP="002A1867">
            <w:pPr>
              <w:widowControl/>
              <w:jc w:val="right"/>
              <w:rPr>
                <w:rFonts w:asciiTheme="minorHAnsi" w:hAnsiTheme="minorHAnsi" w:cstheme="minorHAnsi"/>
                <w:color w:val="000000" w:themeColor="text1"/>
                <w:sz w:val="18"/>
                <w:szCs w:val="18"/>
              </w:rPr>
            </w:pPr>
            <w:r w:rsidRPr="002A1867">
              <w:rPr>
                <w:rFonts w:asciiTheme="minorHAnsi" w:hAnsiTheme="minorHAnsi" w:cstheme="minorHAnsi"/>
                <w:color w:val="000000" w:themeColor="text1"/>
                <w:sz w:val="18"/>
                <w:szCs w:val="18"/>
              </w:rPr>
              <w:t>36</w:t>
            </w:r>
            <w:r w:rsidR="009843B6" w:rsidRPr="002A1867">
              <w:rPr>
                <w:rFonts w:asciiTheme="minorHAnsi" w:hAnsiTheme="minorHAnsi" w:cstheme="minorHAnsi"/>
                <w:color w:val="000000" w:themeColor="text1"/>
                <w:sz w:val="18"/>
                <w:szCs w:val="18"/>
              </w:rPr>
              <w:t>.</w:t>
            </w:r>
            <w:r w:rsidRPr="002A1867">
              <w:rPr>
                <w:rFonts w:asciiTheme="minorHAnsi" w:hAnsiTheme="minorHAnsi" w:cstheme="minorHAnsi"/>
                <w:color w:val="000000" w:themeColor="text1"/>
                <w:sz w:val="18"/>
                <w:szCs w:val="18"/>
              </w:rPr>
              <w:t>256</w:t>
            </w:r>
          </w:p>
        </w:tc>
      </w:tr>
      <w:tr w:rsidR="005F787D" w:rsidRPr="00DE2F81" w14:paraId="7C5236C9" w14:textId="77777777" w:rsidTr="002A1867">
        <w:trPr>
          <w:trHeight w:val="283"/>
        </w:trPr>
        <w:tc>
          <w:tcPr>
            <w:tcW w:w="5529" w:type="dxa"/>
            <w:tcBorders>
              <w:top w:val="single" w:sz="2" w:space="0" w:color="181717"/>
              <w:left w:val="nil"/>
              <w:bottom w:val="nil"/>
              <w:right w:val="nil"/>
            </w:tcBorders>
            <w:shd w:val="clear" w:color="auto" w:fill="auto"/>
            <w:tcMar>
              <w:top w:w="15" w:type="dxa"/>
              <w:left w:w="106" w:type="dxa"/>
              <w:bottom w:w="0" w:type="dxa"/>
              <w:right w:w="106" w:type="dxa"/>
            </w:tcMar>
            <w:vAlign w:val="center"/>
            <w:hideMark/>
          </w:tcPr>
          <w:p w14:paraId="04AC6196" w14:textId="1A92C9FF" w:rsidR="374E1258" w:rsidRPr="002A1867" w:rsidRDefault="374E1258" w:rsidP="002A1867">
            <w:pPr>
              <w:ind w:left="-20" w:right="-20" w:firstLine="360"/>
              <w:rPr>
                <w:rFonts w:asciiTheme="minorHAnsi" w:hAnsiTheme="minorHAnsi" w:cstheme="minorHAnsi"/>
                <w:sz w:val="18"/>
                <w:szCs w:val="18"/>
                <w:lang w:val="el"/>
              </w:rPr>
            </w:pPr>
            <w:r w:rsidRPr="002A1867">
              <w:rPr>
                <w:rFonts w:asciiTheme="minorHAnsi" w:hAnsiTheme="minorHAnsi" w:cstheme="minorHAnsi"/>
                <w:sz w:val="18"/>
                <w:szCs w:val="18"/>
                <w:lang w:val="el"/>
              </w:rPr>
              <w:t xml:space="preserve"> </w:t>
            </w:r>
          </w:p>
        </w:tc>
        <w:tc>
          <w:tcPr>
            <w:tcW w:w="1973" w:type="dxa"/>
            <w:tcBorders>
              <w:top w:val="single" w:sz="2" w:space="0" w:color="181717"/>
              <w:left w:val="nil"/>
              <w:bottom w:val="nil"/>
              <w:right w:val="nil"/>
            </w:tcBorders>
            <w:shd w:val="clear" w:color="auto" w:fill="DBE5F1" w:themeFill="accent1" w:themeFillTint="33"/>
            <w:tcMar>
              <w:top w:w="15" w:type="dxa"/>
              <w:left w:w="106" w:type="dxa"/>
              <w:bottom w:w="0" w:type="dxa"/>
              <w:right w:w="106" w:type="dxa"/>
            </w:tcMar>
            <w:vAlign w:val="center"/>
          </w:tcPr>
          <w:p w14:paraId="30EBACF4" w14:textId="1C472F55" w:rsidR="374E1258" w:rsidRPr="002A1867" w:rsidRDefault="374E1258" w:rsidP="002A1867">
            <w:pPr>
              <w:widowControl/>
              <w:ind w:right="25"/>
              <w:jc w:val="right"/>
              <w:rPr>
                <w:rFonts w:asciiTheme="minorHAnsi" w:hAnsiTheme="minorHAnsi" w:cstheme="minorHAnsi"/>
                <w:color w:val="000000" w:themeColor="text1"/>
                <w:sz w:val="18"/>
                <w:szCs w:val="18"/>
              </w:rPr>
            </w:pPr>
            <w:r w:rsidRPr="002A1867">
              <w:rPr>
                <w:rFonts w:asciiTheme="minorHAnsi" w:hAnsiTheme="minorHAnsi" w:cstheme="minorHAnsi"/>
                <w:b/>
                <w:bCs/>
                <w:color w:val="000000" w:themeColor="text1"/>
                <w:sz w:val="18"/>
                <w:szCs w:val="18"/>
              </w:rPr>
              <w:t>66</w:t>
            </w:r>
            <w:r w:rsidR="009843B6" w:rsidRPr="002A1867">
              <w:rPr>
                <w:rFonts w:asciiTheme="minorHAnsi" w:hAnsiTheme="minorHAnsi" w:cstheme="minorHAnsi"/>
                <w:b/>
                <w:bCs/>
                <w:color w:val="000000" w:themeColor="text1"/>
                <w:sz w:val="18"/>
                <w:szCs w:val="18"/>
              </w:rPr>
              <w:t>.</w:t>
            </w:r>
            <w:r w:rsidRPr="002A1867">
              <w:rPr>
                <w:rFonts w:asciiTheme="minorHAnsi" w:hAnsiTheme="minorHAnsi" w:cstheme="minorHAnsi"/>
                <w:b/>
                <w:bCs/>
                <w:color w:val="000000" w:themeColor="text1"/>
                <w:sz w:val="18"/>
                <w:szCs w:val="18"/>
              </w:rPr>
              <w:t>516</w:t>
            </w:r>
          </w:p>
        </w:tc>
        <w:tc>
          <w:tcPr>
            <w:tcW w:w="1988" w:type="dxa"/>
            <w:tcBorders>
              <w:top w:val="single" w:sz="2" w:space="0" w:color="181717"/>
              <w:left w:val="nil"/>
              <w:bottom w:val="nil"/>
              <w:right w:val="nil"/>
            </w:tcBorders>
            <w:shd w:val="clear" w:color="auto" w:fill="auto"/>
            <w:tcMar>
              <w:top w:w="15" w:type="dxa"/>
              <w:left w:w="106" w:type="dxa"/>
              <w:bottom w:w="0" w:type="dxa"/>
              <w:right w:w="106" w:type="dxa"/>
            </w:tcMar>
            <w:vAlign w:val="center"/>
          </w:tcPr>
          <w:p w14:paraId="6CF0801C" w14:textId="11351631" w:rsidR="374E1258" w:rsidRPr="002A1867" w:rsidRDefault="374E1258" w:rsidP="002A1867">
            <w:pPr>
              <w:widowControl/>
              <w:jc w:val="right"/>
              <w:rPr>
                <w:rFonts w:asciiTheme="minorHAnsi" w:hAnsiTheme="minorHAnsi" w:cstheme="minorHAnsi"/>
                <w:color w:val="000000" w:themeColor="text1"/>
                <w:sz w:val="18"/>
                <w:szCs w:val="18"/>
              </w:rPr>
            </w:pPr>
            <w:r w:rsidRPr="002A1867">
              <w:rPr>
                <w:rFonts w:asciiTheme="minorHAnsi" w:hAnsiTheme="minorHAnsi" w:cstheme="minorHAnsi"/>
                <w:b/>
                <w:bCs/>
                <w:color w:val="000000" w:themeColor="text1"/>
                <w:sz w:val="18"/>
                <w:szCs w:val="18"/>
              </w:rPr>
              <w:t>302</w:t>
            </w:r>
            <w:r w:rsidR="009843B6" w:rsidRPr="002A1867">
              <w:rPr>
                <w:rFonts w:asciiTheme="minorHAnsi" w:hAnsiTheme="minorHAnsi" w:cstheme="minorHAnsi"/>
                <w:b/>
                <w:bCs/>
                <w:color w:val="000000" w:themeColor="text1"/>
                <w:sz w:val="18"/>
                <w:szCs w:val="18"/>
              </w:rPr>
              <w:t>.</w:t>
            </w:r>
            <w:r w:rsidRPr="002A1867">
              <w:rPr>
                <w:rFonts w:asciiTheme="minorHAnsi" w:hAnsiTheme="minorHAnsi" w:cstheme="minorHAnsi"/>
                <w:b/>
                <w:bCs/>
                <w:color w:val="000000" w:themeColor="text1"/>
                <w:sz w:val="18"/>
                <w:szCs w:val="18"/>
              </w:rPr>
              <w:t>389</w:t>
            </w:r>
          </w:p>
        </w:tc>
      </w:tr>
      <w:tr w:rsidR="00AC0102" w:rsidRPr="00E67599" w14:paraId="7C5236CD" w14:textId="77777777" w:rsidTr="002A1867">
        <w:trPr>
          <w:trHeight w:val="283"/>
        </w:trPr>
        <w:tc>
          <w:tcPr>
            <w:tcW w:w="5529" w:type="dxa"/>
            <w:tcBorders>
              <w:top w:val="nil"/>
              <w:left w:val="nil"/>
              <w:bottom w:val="single" w:sz="2" w:space="0" w:color="181717"/>
              <w:right w:val="nil"/>
            </w:tcBorders>
            <w:shd w:val="clear" w:color="auto" w:fill="auto"/>
            <w:tcMar>
              <w:top w:w="15" w:type="dxa"/>
              <w:left w:w="106" w:type="dxa"/>
              <w:bottom w:w="0" w:type="dxa"/>
              <w:right w:w="106" w:type="dxa"/>
            </w:tcMar>
            <w:vAlign w:val="center"/>
            <w:hideMark/>
          </w:tcPr>
          <w:p w14:paraId="34E0F06B" w14:textId="3DD1B47D" w:rsidR="374E1258" w:rsidRPr="002A1867" w:rsidRDefault="374E1258" w:rsidP="002A1867">
            <w:pPr>
              <w:ind w:left="-20" w:right="-20"/>
              <w:rPr>
                <w:rFonts w:asciiTheme="minorHAnsi" w:hAnsiTheme="minorHAnsi" w:cstheme="minorHAnsi"/>
                <w:b/>
                <w:bCs/>
                <w:sz w:val="18"/>
                <w:szCs w:val="18"/>
                <w:lang w:val="el"/>
              </w:rPr>
            </w:pPr>
            <w:r w:rsidRPr="002A1867">
              <w:rPr>
                <w:rFonts w:asciiTheme="minorHAnsi" w:hAnsiTheme="minorHAnsi" w:cstheme="minorHAnsi"/>
                <w:b/>
                <w:bCs/>
                <w:sz w:val="18"/>
                <w:szCs w:val="18"/>
                <w:lang w:val="el"/>
              </w:rPr>
              <w:t>Κέρδη ανά μετοχή (σε ευρώ ανά μετοχή)</w:t>
            </w:r>
          </w:p>
        </w:tc>
        <w:tc>
          <w:tcPr>
            <w:tcW w:w="1973" w:type="dxa"/>
            <w:tcBorders>
              <w:top w:val="nil"/>
              <w:left w:val="nil"/>
              <w:bottom w:val="single" w:sz="2" w:space="0" w:color="181717"/>
              <w:right w:val="nil"/>
            </w:tcBorders>
            <w:shd w:val="clear" w:color="auto" w:fill="DBE5F1" w:themeFill="accent1" w:themeFillTint="33"/>
            <w:tcMar>
              <w:top w:w="15" w:type="dxa"/>
              <w:left w:w="106" w:type="dxa"/>
              <w:bottom w:w="0" w:type="dxa"/>
              <w:right w:w="106" w:type="dxa"/>
            </w:tcMar>
            <w:vAlign w:val="center"/>
          </w:tcPr>
          <w:p w14:paraId="32B865B9" w14:textId="5D0098D7" w:rsidR="374E1258" w:rsidRPr="002A1867" w:rsidRDefault="374E1258" w:rsidP="002A1867">
            <w:pPr>
              <w:widowControl/>
              <w:ind w:right="25"/>
              <w:jc w:val="right"/>
              <w:rPr>
                <w:rFonts w:asciiTheme="minorHAnsi" w:hAnsiTheme="minorHAnsi" w:cstheme="minorHAnsi"/>
                <w:color w:val="000000" w:themeColor="text1"/>
                <w:sz w:val="18"/>
                <w:szCs w:val="18"/>
                <w:lang w:val="el-GR"/>
              </w:rPr>
            </w:pPr>
          </w:p>
        </w:tc>
        <w:tc>
          <w:tcPr>
            <w:tcW w:w="1988" w:type="dxa"/>
            <w:tcBorders>
              <w:top w:val="nil"/>
              <w:left w:val="nil"/>
              <w:bottom w:val="single" w:sz="2" w:space="0" w:color="181717"/>
              <w:right w:val="nil"/>
            </w:tcBorders>
            <w:shd w:val="clear" w:color="auto" w:fill="auto"/>
            <w:tcMar>
              <w:top w:w="15" w:type="dxa"/>
              <w:left w:w="106" w:type="dxa"/>
              <w:bottom w:w="0" w:type="dxa"/>
              <w:right w:w="106" w:type="dxa"/>
            </w:tcMar>
            <w:vAlign w:val="center"/>
          </w:tcPr>
          <w:p w14:paraId="7DB6F3EC" w14:textId="011EECF3" w:rsidR="374E1258" w:rsidRPr="002A1867" w:rsidRDefault="374E1258" w:rsidP="002A1867">
            <w:pPr>
              <w:widowControl/>
              <w:jc w:val="right"/>
              <w:rPr>
                <w:rFonts w:asciiTheme="minorHAnsi" w:hAnsiTheme="minorHAnsi" w:cstheme="minorHAnsi"/>
                <w:color w:val="000000" w:themeColor="text1"/>
                <w:sz w:val="18"/>
                <w:szCs w:val="18"/>
                <w:lang w:val="el-GR"/>
              </w:rPr>
            </w:pPr>
          </w:p>
        </w:tc>
      </w:tr>
      <w:tr w:rsidR="005F787D" w:rsidRPr="00DE2F81" w14:paraId="7C5236D1" w14:textId="77777777" w:rsidTr="002A1867">
        <w:trPr>
          <w:trHeight w:val="283"/>
        </w:trPr>
        <w:tc>
          <w:tcPr>
            <w:tcW w:w="5529" w:type="dxa"/>
            <w:tcBorders>
              <w:top w:val="single" w:sz="2" w:space="0" w:color="181717"/>
              <w:left w:val="nil"/>
              <w:bottom w:val="single" w:sz="2" w:space="0" w:color="181717"/>
              <w:right w:val="nil"/>
            </w:tcBorders>
            <w:shd w:val="clear" w:color="auto" w:fill="auto"/>
            <w:tcMar>
              <w:top w:w="15" w:type="dxa"/>
              <w:left w:w="106" w:type="dxa"/>
              <w:bottom w:w="0" w:type="dxa"/>
              <w:right w:w="106" w:type="dxa"/>
            </w:tcMar>
            <w:vAlign w:val="center"/>
            <w:hideMark/>
          </w:tcPr>
          <w:p w14:paraId="568D72EC" w14:textId="73C3B74B" w:rsidR="374E1258" w:rsidRPr="002A1867" w:rsidRDefault="374E1258" w:rsidP="002A1867">
            <w:pPr>
              <w:ind w:left="-20" w:right="-20"/>
              <w:rPr>
                <w:rFonts w:asciiTheme="minorHAnsi" w:hAnsiTheme="minorHAnsi" w:cstheme="minorHAnsi"/>
                <w:color w:val="000000" w:themeColor="text1"/>
                <w:sz w:val="18"/>
                <w:szCs w:val="18"/>
                <w:lang w:val="el"/>
              </w:rPr>
            </w:pPr>
            <w:r w:rsidRPr="002A1867">
              <w:rPr>
                <w:rFonts w:asciiTheme="minorHAnsi" w:hAnsiTheme="minorHAnsi" w:cstheme="minorHAnsi"/>
                <w:color w:val="000000" w:themeColor="text1"/>
                <w:sz w:val="18"/>
                <w:szCs w:val="18"/>
                <w:lang w:val="el"/>
              </w:rPr>
              <w:t>Βασικά και μειωμένα</w:t>
            </w:r>
          </w:p>
        </w:tc>
        <w:tc>
          <w:tcPr>
            <w:tcW w:w="1973" w:type="dxa"/>
            <w:tcBorders>
              <w:top w:val="single" w:sz="2" w:space="0" w:color="181717"/>
              <w:left w:val="nil"/>
              <w:bottom w:val="single" w:sz="2" w:space="0" w:color="181717"/>
              <w:right w:val="nil"/>
            </w:tcBorders>
            <w:shd w:val="clear" w:color="auto" w:fill="DCE6F1"/>
            <w:tcMar>
              <w:top w:w="15" w:type="dxa"/>
              <w:left w:w="106" w:type="dxa"/>
              <w:bottom w:w="0" w:type="dxa"/>
              <w:right w:w="106" w:type="dxa"/>
            </w:tcMar>
            <w:vAlign w:val="center"/>
          </w:tcPr>
          <w:p w14:paraId="479125D2" w14:textId="3FF8AF09" w:rsidR="374E1258" w:rsidRPr="002A1867" w:rsidRDefault="374E1258" w:rsidP="002A1867">
            <w:pPr>
              <w:widowControl/>
              <w:spacing w:line="259" w:lineRule="auto"/>
              <w:ind w:right="25"/>
              <w:jc w:val="right"/>
              <w:rPr>
                <w:rFonts w:asciiTheme="minorHAnsi" w:hAnsiTheme="minorHAnsi" w:cstheme="minorHAnsi"/>
                <w:color w:val="000000" w:themeColor="text1"/>
                <w:sz w:val="18"/>
                <w:szCs w:val="18"/>
              </w:rPr>
            </w:pPr>
            <w:r w:rsidRPr="002A1867">
              <w:rPr>
                <w:rFonts w:asciiTheme="minorHAnsi" w:hAnsiTheme="minorHAnsi" w:cstheme="minorHAnsi"/>
                <w:color w:val="000000" w:themeColor="text1"/>
                <w:sz w:val="18"/>
                <w:szCs w:val="18"/>
              </w:rPr>
              <w:t>0</w:t>
            </w:r>
            <w:r w:rsidR="009843B6" w:rsidRPr="002A1867">
              <w:rPr>
                <w:rFonts w:asciiTheme="minorHAnsi" w:hAnsiTheme="minorHAnsi" w:cstheme="minorHAnsi"/>
                <w:color w:val="000000" w:themeColor="text1"/>
                <w:sz w:val="18"/>
                <w:szCs w:val="18"/>
                <w:lang w:val="el-GR"/>
              </w:rPr>
              <w:t>,</w:t>
            </w:r>
            <w:r w:rsidRPr="002A1867">
              <w:rPr>
                <w:rFonts w:asciiTheme="minorHAnsi" w:hAnsiTheme="minorHAnsi" w:cstheme="minorHAnsi"/>
                <w:color w:val="000000" w:themeColor="text1"/>
                <w:sz w:val="18"/>
                <w:szCs w:val="18"/>
              </w:rPr>
              <w:t>186</w:t>
            </w:r>
          </w:p>
        </w:tc>
        <w:tc>
          <w:tcPr>
            <w:tcW w:w="1988" w:type="dxa"/>
            <w:tcBorders>
              <w:top w:val="single" w:sz="2" w:space="0" w:color="181717"/>
              <w:left w:val="nil"/>
              <w:bottom w:val="single" w:sz="2" w:space="0" w:color="181717"/>
              <w:right w:val="nil"/>
            </w:tcBorders>
            <w:shd w:val="clear" w:color="auto" w:fill="auto"/>
            <w:tcMar>
              <w:top w:w="15" w:type="dxa"/>
              <w:left w:w="106" w:type="dxa"/>
              <w:bottom w:w="0" w:type="dxa"/>
              <w:right w:w="106" w:type="dxa"/>
            </w:tcMar>
            <w:vAlign w:val="center"/>
          </w:tcPr>
          <w:p w14:paraId="55A0B7F6" w14:textId="0BE49854" w:rsidR="374E1258" w:rsidRPr="002A1867" w:rsidRDefault="374E1258" w:rsidP="002A1867">
            <w:pPr>
              <w:widowControl/>
              <w:jc w:val="right"/>
              <w:rPr>
                <w:rFonts w:asciiTheme="minorHAnsi" w:hAnsiTheme="minorHAnsi" w:cstheme="minorHAnsi"/>
                <w:color w:val="000000" w:themeColor="text1"/>
                <w:sz w:val="18"/>
                <w:szCs w:val="18"/>
              </w:rPr>
            </w:pPr>
            <w:r w:rsidRPr="002A1867">
              <w:rPr>
                <w:rFonts w:asciiTheme="minorHAnsi" w:hAnsiTheme="minorHAnsi" w:cstheme="minorHAnsi"/>
                <w:color w:val="000000" w:themeColor="text1"/>
                <w:sz w:val="18"/>
                <w:szCs w:val="18"/>
              </w:rPr>
              <w:t>1</w:t>
            </w:r>
            <w:r w:rsidR="009843B6" w:rsidRPr="002A1867">
              <w:rPr>
                <w:rFonts w:asciiTheme="minorHAnsi" w:hAnsiTheme="minorHAnsi" w:cstheme="minorHAnsi"/>
                <w:color w:val="000000" w:themeColor="text1"/>
                <w:sz w:val="18"/>
                <w:szCs w:val="18"/>
                <w:lang w:val="el-GR"/>
              </w:rPr>
              <w:t>,</w:t>
            </w:r>
            <w:r w:rsidRPr="002A1867">
              <w:rPr>
                <w:rFonts w:asciiTheme="minorHAnsi" w:hAnsiTheme="minorHAnsi" w:cstheme="minorHAnsi"/>
                <w:color w:val="000000" w:themeColor="text1"/>
                <w:sz w:val="18"/>
                <w:szCs w:val="18"/>
              </w:rPr>
              <w:t>027</w:t>
            </w:r>
          </w:p>
        </w:tc>
      </w:tr>
    </w:tbl>
    <w:p w14:paraId="62DFC445" w14:textId="43D34D13" w:rsidR="00AC0102" w:rsidRPr="002A1867" w:rsidRDefault="7CA53206" w:rsidP="002A1867">
      <w:pPr>
        <w:spacing w:before="120" w:line="257" w:lineRule="auto"/>
        <w:ind w:left="-23" w:right="539"/>
        <w:jc w:val="both"/>
        <w:rPr>
          <w:i/>
          <w:iCs/>
          <w:sz w:val="18"/>
          <w:szCs w:val="18"/>
          <w:lang w:val="el-GR"/>
        </w:rPr>
      </w:pPr>
      <w:r w:rsidRPr="002A1867">
        <w:rPr>
          <w:rFonts w:asciiTheme="minorHAnsi" w:hAnsiTheme="minorHAnsi"/>
          <w:i/>
          <w:iCs/>
          <w:sz w:val="18"/>
          <w:szCs w:val="18"/>
          <w:lang w:val="el-GR"/>
        </w:rPr>
        <w:t>* Οι ανα</w:t>
      </w:r>
      <w:r w:rsidR="51FF2A64" w:rsidRPr="002A1867">
        <w:rPr>
          <w:rFonts w:asciiTheme="minorHAnsi" w:hAnsiTheme="minorHAnsi"/>
          <w:i/>
          <w:iCs/>
          <w:sz w:val="18"/>
          <w:szCs w:val="18"/>
          <w:lang w:val="el-GR"/>
        </w:rPr>
        <w:t>διατύπωση</w:t>
      </w:r>
      <w:r w:rsidRPr="002A1867">
        <w:rPr>
          <w:rFonts w:asciiTheme="minorHAnsi" w:hAnsiTheme="minorHAnsi"/>
          <w:i/>
          <w:iCs/>
          <w:sz w:val="18"/>
          <w:szCs w:val="18"/>
          <w:lang w:val="el-GR"/>
        </w:rPr>
        <w:t xml:space="preserve"> στις οικονομικές καταστάσεις της </w:t>
      </w:r>
      <w:r w:rsidRPr="002A1867">
        <w:rPr>
          <w:rFonts w:asciiTheme="minorHAnsi" w:hAnsiTheme="minorHAnsi"/>
          <w:i/>
          <w:iCs/>
          <w:sz w:val="18"/>
          <w:szCs w:val="18"/>
        </w:rPr>
        <w:t>Viohalco</w:t>
      </w:r>
      <w:r w:rsidRPr="002A1867">
        <w:rPr>
          <w:rFonts w:asciiTheme="minorHAnsi" w:hAnsiTheme="minorHAnsi"/>
          <w:i/>
          <w:iCs/>
          <w:sz w:val="18"/>
          <w:szCs w:val="18"/>
          <w:lang w:val="el-GR"/>
        </w:rPr>
        <w:t xml:space="preserve"> το 202</w:t>
      </w:r>
      <w:r w:rsidR="5A97C443" w:rsidRPr="002A1867">
        <w:rPr>
          <w:rFonts w:asciiTheme="minorHAnsi" w:hAnsiTheme="minorHAnsi"/>
          <w:i/>
          <w:iCs/>
          <w:sz w:val="18"/>
          <w:szCs w:val="18"/>
          <w:lang w:val="el-GR"/>
        </w:rPr>
        <w:t>3</w:t>
      </w:r>
      <w:r w:rsidRPr="002A1867">
        <w:rPr>
          <w:rFonts w:asciiTheme="minorHAnsi" w:hAnsiTheme="minorHAnsi"/>
          <w:i/>
          <w:iCs/>
          <w:sz w:val="18"/>
          <w:szCs w:val="18"/>
          <w:lang w:val="el-GR"/>
        </w:rPr>
        <w:t xml:space="preserve"> </w:t>
      </w:r>
      <w:r w:rsidR="3BC03F3D" w:rsidRPr="002A1867">
        <w:rPr>
          <w:rFonts w:asciiTheme="minorHAnsi" w:hAnsiTheme="minorHAnsi"/>
          <w:i/>
          <w:iCs/>
          <w:sz w:val="18"/>
          <w:szCs w:val="18"/>
          <w:lang w:val="el-GR"/>
        </w:rPr>
        <w:t>σχετίζεται</w:t>
      </w:r>
      <w:r w:rsidRPr="002A1867">
        <w:rPr>
          <w:rFonts w:asciiTheme="minorHAnsi" w:hAnsiTheme="minorHAnsi"/>
          <w:i/>
          <w:iCs/>
          <w:sz w:val="18"/>
          <w:szCs w:val="18"/>
          <w:lang w:val="el-GR"/>
        </w:rPr>
        <w:t xml:space="preserve"> με τ</w:t>
      </w:r>
      <w:r w:rsidR="5C4E7619" w:rsidRPr="002A1867">
        <w:rPr>
          <w:rFonts w:asciiTheme="minorHAnsi" w:hAnsiTheme="minorHAnsi"/>
          <w:i/>
          <w:iCs/>
          <w:sz w:val="18"/>
          <w:szCs w:val="18"/>
          <w:lang w:val="el-GR"/>
        </w:rPr>
        <w:t xml:space="preserve">ις αλλαγές στην </w:t>
      </w:r>
      <w:r w:rsidR="475752A7" w:rsidRPr="002A1867">
        <w:rPr>
          <w:rFonts w:asciiTheme="minorHAnsi" w:hAnsiTheme="minorHAnsi"/>
          <w:i/>
          <w:iCs/>
          <w:sz w:val="18"/>
          <w:szCs w:val="18"/>
          <w:lang w:val="el-GR"/>
        </w:rPr>
        <w:t>ιεράρχηση</w:t>
      </w:r>
      <w:r w:rsidR="5C4E7619" w:rsidRPr="002A1867">
        <w:rPr>
          <w:rFonts w:asciiTheme="minorHAnsi" w:hAnsiTheme="minorHAnsi"/>
          <w:i/>
          <w:iCs/>
          <w:sz w:val="18"/>
          <w:szCs w:val="18"/>
          <w:lang w:val="el-GR"/>
        </w:rPr>
        <w:t xml:space="preserve"> των δαπανών των τμημάτων</w:t>
      </w:r>
      <w:r w:rsidRPr="002A1867">
        <w:rPr>
          <w:rFonts w:asciiTheme="minorHAnsi" w:hAnsiTheme="minorHAnsi"/>
          <w:i/>
          <w:iCs/>
          <w:sz w:val="18"/>
          <w:szCs w:val="18"/>
          <w:lang w:val="el-GR"/>
        </w:rPr>
        <w:t>.</w:t>
      </w:r>
      <w:r w:rsidR="0AA5117E" w:rsidRPr="002A1867">
        <w:rPr>
          <w:rFonts w:asciiTheme="minorHAnsi" w:hAnsiTheme="minorHAnsi"/>
          <w:i/>
          <w:iCs/>
          <w:sz w:val="18"/>
          <w:szCs w:val="18"/>
          <w:lang w:val="el-GR"/>
        </w:rPr>
        <w:t xml:space="preserve"> Πιο συγκεκριμένα, ποσό 10 </w:t>
      </w:r>
      <w:proofErr w:type="spellStart"/>
      <w:r w:rsidR="0AA5117E" w:rsidRPr="002A1867">
        <w:rPr>
          <w:rFonts w:asciiTheme="minorHAnsi" w:hAnsiTheme="minorHAnsi"/>
          <w:i/>
          <w:iCs/>
          <w:sz w:val="18"/>
          <w:szCs w:val="18"/>
          <w:lang w:val="el-GR"/>
        </w:rPr>
        <w:t>εκάτ</w:t>
      </w:r>
      <w:proofErr w:type="spellEnd"/>
      <w:r w:rsidR="0AA5117E" w:rsidRPr="002A1867">
        <w:rPr>
          <w:rFonts w:asciiTheme="minorHAnsi" w:hAnsiTheme="minorHAnsi"/>
          <w:i/>
          <w:iCs/>
          <w:sz w:val="18"/>
          <w:szCs w:val="18"/>
          <w:lang w:val="el-GR"/>
        </w:rPr>
        <w:t xml:space="preserve">. </w:t>
      </w:r>
      <w:r w:rsidR="168673D8" w:rsidRPr="002A1867">
        <w:rPr>
          <w:rFonts w:asciiTheme="minorHAnsi" w:hAnsiTheme="minorHAnsi"/>
          <w:i/>
          <w:iCs/>
          <w:sz w:val="18"/>
          <w:szCs w:val="18"/>
          <w:lang w:val="el-GR"/>
        </w:rPr>
        <w:t>ε</w:t>
      </w:r>
      <w:r w:rsidR="0AA5117E" w:rsidRPr="002A1867">
        <w:rPr>
          <w:rFonts w:asciiTheme="minorHAnsi" w:hAnsiTheme="minorHAnsi"/>
          <w:i/>
          <w:iCs/>
          <w:sz w:val="18"/>
          <w:szCs w:val="18"/>
          <w:lang w:val="el-GR"/>
        </w:rPr>
        <w:t xml:space="preserve">υρώ </w:t>
      </w:r>
      <w:proofErr w:type="spellStart"/>
      <w:r w:rsidR="0AA5117E" w:rsidRPr="002A1867">
        <w:rPr>
          <w:rFonts w:asciiTheme="minorHAnsi" w:hAnsiTheme="minorHAnsi"/>
          <w:i/>
          <w:iCs/>
          <w:sz w:val="18"/>
          <w:szCs w:val="18"/>
          <w:lang w:val="el-GR"/>
        </w:rPr>
        <w:t>αναταξινομήθηκε</w:t>
      </w:r>
      <w:proofErr w:type="spellEnd"/>
      <w:r w:rsidR="0AA5117E" w:rsidRPr="002A1867">
        <w:rPr>
          <w:rFonts w:asciiTheme="minorHAnsi" w:hAnsiTheme="minorHAnsi"/>
          <w:i/>
          <w:iCs/>
          <w:sz w:val="18"/>
          <w:szCs w:val="18"/>
          <w:lang w:val="el-GR"/>
        </w:rPr>
        <w:t xml:space="preserve"> από το “Κόστος </w:t>
      </w:r>
      <w:proofErr w:type="spellStart"/>
      <w:r w:rsidR="0AA5117E" w:rsidRPr="002A1867">
        <w:rPr>
          <w:rFonts w:asciiTheme="minorHAnsi" w:hAnsiTheme="minorHAnsi"/>
          <w:i/>
          <w:iCs/>
          <w:sz w:val="18"/>
          <w:szCs w:val="18"/>
          <w:lang w:val="el-GR"/>
        </w:rPr>
        <w:t>πωληθέντων</w:t>
      </w:r>
      <w:proofErr w:type="spellEnd"/>
      <w:r w:rsidR="0AA5117E" w:rsidRPr="002A1867">
        <w:rPr>
          <w:rFonts w:asciiTheme="minorHAnsi" w:hAnsiTheme="minorHAnsi"/>
          <w:i/>
          <w:iCs/>
          <w:sz w:val="18"/>
          <w:szCs w:val="18"/>
          <w:lang w:val="el-GR"/>
        </w:rPr>
        <w:t xml:space="preserve">” στα “Έξοδα </w:t>
      </w:r>
      <w:r w:rsidR="5FFD26C1" w:rsidRPr="002A1867">
        <w:rPr>
          <w:rFonts w:asciiTheme="minorHAnsi" w:hAnsiTheme="minorHAnsi"/>
          <w:i/>
          <w:iCs/>
          <w:sz w:val="18"/>
          <w:szCs w:val="18"/>
          <w:lang w:val="el-GR"/>
        </w:rPr>
        <w:t xml:space="preserve">διάθεσης” (7 </w:t>
      </w:r>
      <w:proofErr w:type="spellStart"/>
      <w:r w:rsidR="5FFD26C1" w:rsidRPr="002A1867">
        <w:rPr>
          <w:rFonts w:asciiTheme="minorHAnsi" w:hAnsiTheme="minorHAnsi"/>
          <w:i/>
          <w:iCs/>
          <w:sz w:val="18"/>
          <w:szCs w:val="18"/>
          <w:lang w:val="el-GR"/>
        </w:rPr>
        <w:t>εκάτ</w:t>
      </w:r>
      <w:proofErr w:type="spellEnd"/>
      <w:r w:rsidR="5FFD26C1" w:rsidRPr="002A1867">
        <w:rPr>
          <w:rFonts w:asciiTheme="minorHAnsi" w:hAnsiTheme="minorHAnsi"/>
          <w:i/>
          <w:iCs/>
          <w:sz w:val="18"/>
          <w:szCs w:val="18"/>
          <w:lang w:val="el-GR"/>
        </w:rPr>
        <w:t xml:space="preserve">. </w:t>
      </w:r>
      <w:r w:rsidR="6B5FBBE6" w:rsidRPr="002A1867">
        <w:rPr>
          <w:rFonts w:asciiTheme="minorHAnsi" w:hAnsiTheme="minorHAnsi"/>
          <w:i/>
          <w:iCs/>
          <w:sz w:val="18"/>
          <w:szCs w:val="18"/>
          <w:lang w:val="el-GR"/>
        </w:rPr>
        <w:t>ε</w:t>
      </w:r>
      <w:r w:rsidR="5FFD26C1" w:rsidRPr="002A1867">
        <w:rPr>
          <w:rFonts w:asciiTheme="minorHAnsi" w:hAnsiTheme="minorHAnsi"/>
          <w:i/>
          <w:iCs/>
          <w:sz w:val="18"/>
          <w:szCs w:val="18"/>
          <w:lang w:val="el-GR"/>
        </w:rPr>
        <w:t xml:space="preserve">υρώ) και στα “Έξοδα διοίκησης” (3 </w:t>
      </w:r>
      <w:proofErr w:type="spellStart"/>
      <w:r w:rsidR="5FFD26C1" w:rsidRPr="002A1867">
        <w:rPr>
          <w:rFonts w:asciiTheme="minorHAnsi" w:hAnsiTheme="minorHAnsi"/>
          <w:i/>
          <w:iCs/>
          <w:sz w:val="18"/>
          <w:szCs w:val="18"/>
          <w:lang w:val="el-GR"/>
        </w:rPr>
        <w:t>εκάτ</w:t>
      </w:r>
      <w:proofErr w:type="spellEnd"/>
      <w:r w:rsidR="5FFD26C1" w:rsidRPr="002A1867">
        <w:rPr>
          <w:rFonts w:asciiTheme="minorHAnsi" w:hAnsiTheme="minorHAnsi"/>
          <w:i/>
          <w:iCs/>
          <w:sz w:val="18"/>
          <w:szCs w:val="18"/>
          <w:lang w:val="el-GR"/>
        </w:rPr>
        <w:t xml:space="preserve">. </w:t>
      </w:r>
      <w:r w:rsidR="2737E748" w:rsidRPr="002A1867">
        <w:rPr>
          <w:rFonts w:asciiTheme="minorHAnsi" w:hAnsiTheme="minorHAnsi"/>
          <w:i/>
          <w:iCs/>
          <w:sz w:val="18"/>
          <w:szCs w:val="18"/>
          <w:lang w:val="el-GR"/>
        </w:rPr>
        <w:t>ε</w:t>
      </w:r>
      <w:r w:rsidR="5FFD26C1" w:rsidRPr="002A1867">
        <w:rPr>
          <w:rFonts w:asciiTheme="minorHAnsi" w:hAnsiTheme="minorHAnsi"/>
          <w:i/>
          <w:iCs/>
          <w:sz w:val="18"/>
          <w:szCs w:val="18"/>
          <w:lang w:val="el-GR"/>
        </w:rPr>
        <w:t>υρώ).</w:t>
      </w:r>
    </w:p>
    <w:p w14:paraId="7C5236D2" w14:textId="2EA7BA77" w:rsidR="00AC0102" w:rsidRPr="00574E97" w:rsidRDefault="00AC0102" w:rsidP="374E1258">
      <w:pPr>
        <w:rPr>
          <w:rFonts w:asciiTheme="minorHAnsi" w:hAnsiTheme="minorHAnsi"/>
          <w:i/>
          <w:iCs/>
          <w:sz w:val="20"/>
          <w:szCs w:val="20"/>
          <w:lang w:val="el-GR"/>
        </w:rPr>
      </w:pPr>
    </w:p>
    <w:p w14:paraId="7C5236D3" w14:textId="77777777" w:rsidR="00AC0102" w:rsidRPr="00574E97" w:rsidRDefault="00AC0102" w:rsidP="00AC0102">
      <w:pPr>
        <w:rPr>
          <w:lang w:val="el-GR"/>
        </w:rPr>
      </w:pPr>
    </w:p>
    <w:p w14:paraId="7C5236D4" w14:textId="77777777" w:rsidR="00AC0102" w:rsidRPr="00574E97" w:rsidRDefault="00AC0102" w:rsidP="00AC0102">
      <w:pPr>
        <w:rPr>
          <w:lang w:val="el-GR"/>
        </w:rPr>
      </w:pPr>
    </w:p>
    <w:p w14:paraId="7C5236D5" w14:textId="77777777" w:rsidR="00AC0102" w:rsidRPr="00574E97" w:rsidRDefault="00AC0102" w:rsidP="00AC0102">
      <w:pPr>
        <w:tabs>
          <w:tab w:val="left" w:pos="3720"/>
        </w:tabs>
        <w:rPr>
          <w:lang w:val="el-GR"/>
        </w:rPr>
      </w:pPr>
      <w:r w:rsidRPr="00574E97">
        <w:rPr>
          <w:lang w:val="el-GR"/>
        </w:rPr>
        <w:tab/>
      </w:r>
    </w:p>
    <w:p w14:paraId="7C5236D6" w14:textId="77777777" w:rsidR="00AC0102" w:rsidRPr="00574E97" w:rsidRDefault="00AC0102" w:rsidP="00AC0102">
      <w:pPr>
        <w:rPr>
          <w:rFonts w:asciiTheme="minorHAnsi" w:hAnsiTheme="minorHAnsi" w:cstheme="minorHAnsi"/>
          <w:b/>
          <w:bCs/>
          <w:color w:val="007CB7"/>
          <w:spacing w:val="-2"/>
          <w:sz w:val="24"/>
          <w:szCs w:val="24"/>
          <w:lang w:val="el-GR"/>
        </w:rPr>
      </w:pPr>
      <w:r w:rsidRPr="00574E97">
        <w:rPr>
          <w:lang w:val="el-GR"/>
        </w:rPr>
        <w:br w:type="page"/>
      </w:r>
    </w:p>
    <w:p w14:paraId="7C5236D7" w14:textId="77777777" w:rsidR="00AC0102" w:rsidRPr="00216247" w:rsidRDefault="00AC0102" w:rsidP="00AC0102">
      <w:pPr>
        <w:spacing w:after="120"/>
        <w:jc w:val="both"/>
        <w:rPr>
          <w:rFonts w:asciiTheme="minorHAnsi" w:eastAsia="SimSun" w:hAnsiTheme="minorHAnsi" w:cstheme="minorHAnsi"/>
          <w:b/>
          <w:bCs/>
          <w:color w:val="007CB7"/>
          <w:spacing w:val="-2"/>
          <w:sz w:val="28"/>
          <w:szCs w:val="28"/>
          <w:lang w:val="el-GR"/>
        </w:rPr>
      </w:pPr>
      <w:r w:rsidRPr="00216247">
        <w:rPr>
          <w:rFonts w:asciiTheme="minorHAnsi" w:eastAsia="SimSun" w:hAnsiTheme="minorHAnsi" w:cstheme="minorHAnsi"/>
          <w:b/>
          <w:bCs/>
          <w:color w:val="007CB7"/>
          <w:spacing w:val="-2"/>
          <w:sz w:val="28"/>
          <w:szCs w:val="28"/>
          <w:lang w:val="el-GR"/>
        </w:rPr>
        <w:lastRenderedPageBreak/>
        <w:t xml:space="preserve">Παράρτημα </w:t>
      </w:r>
      <w:r w:rsidRPr="002A1867">
        <w:rPr>
          <w:rFonts w:asciiTheme="minorHAnsi" w:eastAsia="SimSun" w:hAnsiTheme="minorHAnsi" w:cstheme="minorHAnsi"/>
          <w:b/>
          <w:bCs/>
          <w:color w:val="007CB7"/>
          <w:spacing w:val="-2"/>
          <w:sz w:val="28"/>
          <w:szCs w:val="28"/>
          <w:lang w:val="en-GB"/>
        </w:rPr>
        <w:t>B</w:t>
      </w:r>
      <w:r w:rsidRPr="00216247">
        <w:rPr>
          <w:rFonts w:asciiTheme="minorHAnsi" w:eastAsia="SimSun" w:hAnsiTheme="minorHAnsi" w:cstheme="minorHAnsi"/>
          <w:b/>
          <w:bCs/>
          <w:color w:val="007CB7"/>
          <w:spacing w:val="-2"/>
          <w:sz w:val="28"/>
          <w:szCs w:val="28"/>
          <w:lang w:val="el-GR"/>
        </w:rPr>
        <w:t xml:space="preserve"> – Ενοποιημένη</w:t>
      </w:r>
      <w:r w:rsidR="0080480D" w:rsidRPr="00216247">
        <w:rPr>
          <w:rFonts w:asciiTheme="minorHAnsi" w:eastAsia="SimSun" w:hAnsiTheme="minorHAnsi" w:cstheme="minorHAnsi"/>
          <w:b/>
          <w:bCs/>
          <w:color w:val="007CB7"/>
          <w:spacing w:val="-2"/>
          <w:sz w:val="28"/>
          <w:szCs w:val="28"/>
          <w:lang w:val="el-GR"/>
        </w:rPr>
        <w:t xml:space="preserve"> </w:t>
      </w:r>
      <w:r w:rsidRPr="00216247">
        <w:rPr>
          <w:rFonts w:asciiTheme="minorHAnsi" w:eastAsia="SimSun" w:hAnsiTheme="minorHAnsi" w:cstheme="minorHAnsi"/>
          <w:b/>
          <w:bCs/>
          <w:color w:val="007CB7"/>
          <w:spacing w:val="-2"/>
          <w:sz w:val="28"/>
          <w:szCs w:val="28"/>
          <w:lang w:val="el-GR"/>
        </w:rPr>
        <w:t>Κατάσταση Οικονομικής Θέσης</w:t>
      </w:r>
    </w:p>
    <w:tbl>
      <w:tblPr>
        <w:tblW w:w="4861" w:type="pct"/>
        <w:tblCellMar>
          <w:left w:w="0" w:type="dxa"/>
          <w:right w:w="0" w:type="dxa"/>
        </w:tblCellMar>
        <w:tblLook w:val="04A0" w:firstRow="1" w:lastRow="0" w:firstColumn="1" w:lastColumn="0" w:noHBand="0" w:noVBand="1"/>
      </w:tblPr>
      <w:tblGrid>
        <w:gridCol w:w="5538"/>
        <w:gridCol w:w="2262"/>
        <w:gridCol w:w="1984"/>
      </w:tblGrid>
      <w:tr w:rsidR="00AC0102" w:rsidRPr="002A1867" w14:paraId="7C5236DB" w14:textId="77777777" w:rsidTr="002A1867">
        <w:trPr>
          <w:trHeight w:val="170"/>
        </w:trPr>
        <w:tc>
          <w:tcPr>
            <w:tcW w:w="2830" w:type="pct"/>
            <w:tcBorders>
              <w:top w:val="nil"/>
              <w:left w:val="nil"/>
              <w:bottom w:val="nil"/>
              <w:right w:val="nil"/>
            </w:tcBorders>
            <w:shd w:val="clear" w:color="auto" w:fill="007CB7"/>
            <w:tcMar>
              <w:top w:w="15" w:type="dxa"/>
              <w:left w:w="60" w:type="dxa"/>
              <w:bottom w:w="0" w:type="dxa"/>
              <w:right w:w="60" w:type="dxa"/>
            </w:tcMar>
            <w:vAlign w:val="center"/>
            <w:hideMark/>
          </w:tcPr>
          <w:p w14:paraId="7C5236D8" w14:textId="44033CE1" w:rsidR="00AC0102" w:rsidRPr="002A1867" w:rsidRDefault="3785ED3E" w:rsidP="00E746E6">
            <w:pPr>
              <w:widowControl/>
              <w:autoSpaceDE/>
              <w:autoSpaceDN/>
              <w:rPr>
                <w:rFonts w:asciiTheme="minorHAnsi" w:hAnsiTheme="minorHAnsi" w:cstheme="minorHAnsi"/>
                <w:sz w:val="16"/>
                <w:szCs w:val="16"/>
              </w:rPr>
            </w:pPr>
            <w:r w:rsidRPr="002A1867">
              <w:rPr>
                <w:rFonts w:asciiTheme="minorHAnsi" w:hAnsiTheme="minorHAnsi" w:cstheme="minorHAnsi"/>
                <w:b/>
                <w:bCs/>
                <w:i/>
                <w:iCs/>
                <w:color w:val="FFFFFF" w:themeColor="background1"/>
                <w:sz w:val="16"/>
                <w:szCs w:val="16"/>
                <w:lang w:val="el"/>
              </w:rPr>
              <w:t xml:space="preserve"> Ποσά σε χιλ. Ευρώ</w:t>
            </w:r>
          </w:p>
        </w:tc>
        <w:tc>
          <w:tcPr>
            <w:tcW w:w="1156" w:type="pct"/>
            <w:tcBorders>
              <w:top w:val="nil"/>
              <w:left w:val="nil"/>
              <w:bottom w:val="nil"/>
              <w:right w:val="nil"/>
            </w:tcBorders>
            <w:shd w:val="clear" w:color="auto" w:fill="007CB7"/>
            <w:tcMar>
              <w:top w:w="15" w:type="dxa"/>
              <w:left w:w="60" w:type="dxa"/>
              <w:bottom w:w="0" w:type="dxa"/>
              <w:right w:w="60" w:type="dxa"/>
            </w:tcMar>
            <w:vAlign w:val="center"/>
            <w:hideMark/>
          </w:tcPr>
          <w:p w14:paraId="7C5236D9" w14:textId="460540D2" w:rsidR="00AC0102" w:rsidRPr="002A1867" w:rsidRDefault="1694BE89" w:rsidP="374E1258">
            <w:pPr>
              <w:widowControl/>
              <w:autoSpaceDE/>
              <w:autoSpaceDN/>
              <w:jc w:val="right"/>
              <w:rPr>
                <w:rFonts w:asciiTheme="minorHAnsi" w:hAnsiTheme="minorHAnsi" w:cstheme="minorHAnsi"/>
                <w:b/>
                <w:bCs/>
                <w:color w:val="FFFFFF" w:themeColor="background1"/>
                <w:sz w:val="16"/>
                <w:szCs w:val="16"/>
                <w:lang w:val="el"/>
              </w:rPr>
            </w:pPr>
            <w:r w:rsidRPr="002A1867">
              <w:rPr>
                <w:rFonts w:asciiTheme="minorHAnsi" w:hAnsiTheme="minorHAnsi" w:cstheme="minorHAnsi"/>
                <w:b/>
                <w:bCs/>
                <w:color w:val="FFFFFF" w:themeColor="background1"/>
                <w:sz w:val="16"/>
                <w:szCs w:val="16"/>
                <w:lang w:val="el"/>
              </w:rPr>
              <w:t>31 Δεκεμβρίου 2023</w:t>
            </w:r>
          </w:p>
        </w:tc>
        <w:tc>
          <w:tcPr>
            <w:tcW w:w="1014" w:type="pct"/>
            <w:tcBorders>
              <w:top w:val="nil"/>
              <w:left w:val="nil"/>
              <w:bottom w:val="nil"/>
              <w:right w:val="nil"/>
            </w:tcBorders>
            <w:shd w:val="clear" w:color="auto" w:fill="007CB7"/>
            <w:tcMar>
              <w:top w:w="15" w:type="dxa"/>
              <w:left w:w="60" w:type="dxa"/>
              <w:bottom w:w="0" w:type="dxa"/>
              <w:right w:w="60" w:type="dxa"/>
            </w:tcMar>
            <w:vAlign w:val="center"/>
            <w:hideMark/>
          </w:tcPr>
          <w:p w14:paraId="7C5236DA" w14:textId="4D3A545F" w:rsidR="00AC0102" w:rsidRPr="002A1867" w:rsidRDefault="34C7D6F4" w:rsidP="374E1258">
            <w:pPr>
              <w:widowControl/>
              <w:autoSpaceDE/>
              <w:autoSpaceDN/>
              <w:jc w:val="right"/>
              <w:rPr>
                <w:rFonts w:asciiTheme="minorHAnsi" w:hAnsiTheme="minorHAnsi" w:cstheme="minorHAnsi"/>
                <w:sz w:val="16"/>
                <w:szCs w:val="16"/>
                <w:lang w:val="el-GR"/>
              </w:rPr>
            </w:pPr>
            <w:r w:rsidRPr="002A1867">
              <w:rPr>
                <w:rFonts w:asciiTheme="minorHAnsi" w:hAnsiTheme="minorHAnsi" w:cstheme="minorHAnsi"/>
                <w:b/>
                <w:bCs/>
                <w:color w:val="FFFFFF" w:themeColor="background1"/>
                <w:sz w:val="16"/>
                <w:szCs w:val="16"/>
                <w:lang w:val="el"/>
              </w:rPr>
              <w:t>31 Δεκεμβρίου 2022</w:t>
            </w:r>
          </w:p>
        </w:tc>
      </w:tr>
      <w:tr w:rsidR="00AC0102" w:rsidRPr="002A1867" w14:paraId="7C5236DF" w14:textId="77777777" w:rsidTr="002A1867">
        <w:trPr>
          <w:trHeight w:val="170"/>
        </w:trPr>
        <w:tc>
          <w:tcPr>
            <w:tcW w:w="2830" w:type="pct"/>
            <w:tcBorders>
              <w:top w:val="nil"/>
              <w:left w:val="nil"/>
              <w:right w:val="nil"/>
            </w:tcBorders>
            <w:shd w:val="clear" w:color="auto" w:fill="auto"/>
            <w:tcMar>
              <w:top w:w="15" w:type="dxa"/>
              <w:left w:w="60" w:type="dxa"/>
              <w:bottom w:w="0" w:type="dxa"/>
              <w:right w:w="60" w:type="dxa"/>
            </w:tcMar>
            <w:vAlign w:val="center"/>
            <w:hideMark/>
          </w:tcPr>
          <w:p w14:paraId="347DEEE3" w14:textId="6C39D30E" w:rsidR="374E1258" w:rsidRPr="002A1867" w:rsidRDefault="374E1258" w:rsidP="00E746E6">
            <w:pPr>
              <w:ind w:right="-20"/>
              <w:rPr>
                <w:rFonts w:asciiTheme="minorHAnsi" w:hAnsiTheme="minorHAnsi" w:cstheme="minorHAnsi"/>
                <w:b/>
                <w:bCs/>
                <w:sz w:val="16"/>
                <w:szCs w:val="16"/>
                <w:lang w:val="el"/>
              </w:rPr>
            </w:pPr>
            <w:r w:rsidRPr="002A1867">
              <w:rPr>
                <w:rFonts w:asciiTheme="minorHAnsi" w:hAnsiTheme="minorHAnsi" w:cstheme="minorHAnsi"/>
                <w:b/>
                <w:bCs/>
                <w:sz w:val="16"/>
                <w:szCs w:val="16"/>
                <w:lang w:val="el"/>
              </w:rPr>
              <w:t>Ενεργητικό</w:t>
            </w:r>
          </w:p>
        </w:tc>
        <w:tc>
          <w:tcPr>
            <w:tcW w:w="1156" w:type="pct"/>
            <w:tcBorders>
              <w:top w:val="nil"/>
              <w:left w:val="nil"/>
              <w:right w:val="nil"/>
            </w:tcBorders>
            <w:shd w:val="clear" w:color="auto" w:fill="DBE5F1" w:themeFill="accent1" w:themeFillTint="33"/>
            <w:tcMar>
              <w:top w:w="15" w:type="dxa"/>
              <w:left w:w="60" w:type="dxa"/>
              <w:bottom w:w="0" w:type="dxa"/>
              <w:right w:w="60" w:type="dxa"/>
            </w:tcMar>
            <w:vAlign w:val="center"/>
            <w:hideMark/>
          </w:tcPr>
          <w:p w14:paraId="7C5236DD" w14:textId="77777777" w:rsidR="00AC0102" w:rsidRPr="002A1867" w:rsidRDefault="00AC0102" w:rsidP="00E30963">
            <w:pPr>
              <w:widowControl/>
              <w:autoSpaceDE/>
              <w:autoSpaceDN/>
              <w:jc w:val="right"/>
              <w:rPr>
                <w:rFonts w:asciiTheme="minorHAnsi" w:eastAsia="Times New Roman" w:hAnsiTheme="minorHAnsi" w:cstheme="minorHAnsi"/>
                <w:vanish/>
                <w:sz w:val="16"/>
                <w:szCs w:val="16"/>
                <w:lang w:val="el-GR"/>
              </w:rPr>
            </w:pPr>
            <w:r w:rsidRPr="002A1867">
              <w:rPr>
                <w:rFonts w:asciiTheme="minorHAnsi" w:hAnsiTheme="minorHAnsi" w:cstheme="minorHAnsi"/>
                <w:b/>
                <w:vanish/>
                <w:color w:val="FFFFFF"/>
                <w:sz w:val="16"/>
                <w:szCs w:val="16"/>
                <w:lang w:eastAsia="el-GR"/>
              </w:rPr>
              <w:t> </w:t>
            </w:r>
          </w:p>
        </w:tc>
        <w:tc>
          <w:tcPr>
            <w:tcW w:w="1014" w:type="pct"/>
            <w:tcBorders>
              <w:top w:val="nil"/>
              <w:left w:val="nil"/>
              <w:right w:val="nil"/>
            </w:tcBorders>
            <w:shd w:val="clear" w:color="auto" w:fill="auto"/>
            <w:tcMar>
              <w:top w:w="15" w:type="dxa"/>
              <w:left w:w="60" w:type="dxa"/>
              <w:bottom w:w="0" w:type="dxa"/>
              <w:right w:w="60" w:type="dxa"/>
            </w:tcMar>
            <w:vAlign w:val="center"/>
            <w:hideMark/>
          </w:tcPr>
          <w:p w14:paraId="7C5236DE" w14:textId="77777777" w:rsidR="00AC0102" w:rsidRPr="002A1867" w:rsidRDefault="00AC0102" w:rsidP="00E30963">
            <w:pPr>
              <w:widowControl/>
              <w:autoSpaceDE/>
              <w:autoSpaceDN/>
              <w:ind w:right="82"/>
              <w:jc w:val="right"/>
              <w:rPr>
                <w:rFonts w:asciiTheme="minorHAnsi" w:eastAsia="Times New Roman" w:hAnsiTheme="minorHAnsi" w:cstheme="minorHAnsi"/>
                <w:vanish/>
                <w:sz w:val="16"/>
                <w:szCs w:val="16"/>
                <w:lang w:val="el-GR"/>
              </w:rPr>
            </w:pPr>
            <w:r w:rsidRPr="002A1867">
              <w:rPr>
                <w:rFonts w:asciiTheme="minorHAnsi" w:hAnsiTheme="minorHAnsi" w:cstheme="minorHAnsi"/>
                <w:b/>
                <w:vanish/>
                <w:color w:val="FFFFFF"/>
                <w:sz w:val="16"/>
                <w:szCs w:val="16"/>
                <w:lang w:eastAsia="el-GR"/>
              </w:rPr>
              <w:t> </w:t>
            </w:r>
          </w:p>
        </w:tc>
      </w:tr>
      <w:tr w:rsidR="00AC0102" w:rsidRPr="002A1867" w14:paraId="7C5236E3" w14:textId="77777777" w:rsidTr="002A1867">
        <w:trPr>
          <w:trHeight w:val="170"/>
        </w:trPr>
        <w:tc>
          <w:tcPr>
            <w:tcW w:w="2830" w:type="pct"/>
            <w:tcBorders>
              <w:top w:val="nil"/>
              <w:left w:val="nil"/>
              <w:bottom w:val="single" w:sz="2" w:space="0" w:color="1D1B11" w:themeColor="background2" w:themeShade="1A"/>
              <w:right w:val="nil"/>
            </w:tcBorders>
            <w:shd w:val="clear" w:color="auto" w:fill="auto"/>
            <w:tcMar>
              <w:top w:w="15" w:type="dxa"/>
              <w:left w:w="60" w:type="dxa"/>
              <w:bottom w:w="0" w:type="dxa"/>
              <w:right w:w="60" w:type="dxa"/>
            </w:tcMar>
            <w:vAlign w:val="center"/>
            <w:hideMark/>
          </w:tcPr>
          <w:p w14:paraId="660D6A3A" w14:textId="5B88F7BE" w:rsidR="374E1258" w:rsidRPr="002A1867" w:rsidRDefault="374E1258" w:rsidP="00E746E6">
            <w:pPr>
              <w:ind w:right="-20"/>
              <w:rPr>
                <w:rFonts w:asciiTheme="minorHAnsi" w:hAnsiTheme="minorHAnsi" w:cstheme="minorHAnsi"/>
                <w:b/>
                <w:bCs/>
                <w:color w:val="000000" w:themeColor="text1"/>
                <w:sz w:val="16"/>
                <w:szCs w:val="16"/>
                <w:lang w:val="el"/>
              </w:rPr>
            </w:pPr>
            <w:r w:rsidRPr="002A1867">
              <w:rPr>
                <w:rFonts w:asciiTheme="minorHAnsi" w:hAnsiTheme="minorHAnsi" w:cstheme="minorHAnsi"/>
                <w:b/>
                <w:bCs/>
                <w:color w:val="000000" w:themeColor="text1"/>
                <w:sz w:val="16"/>
                <w:szCs w:val="16"/>
                <w:lang w:val="el"/>
              </w:rPr>
              <w:t>Μη κυκλοφορούν ενεργητικό</w:t>
            </w:r>
          </w:p>
        </w:tc>
        <w:tc>
          <w:tcPr>
            <w:tcW w:w="1156" w:type="pct"/>
            <w:tcBorders>
              <w:top w:val="nil"/>
              <w:left w:val="nil"/>
              <w:bottom w:val="single" w:sz="2" w:space="0" w:color="1D1B11" w:themeColor="background2" w:themeShade="1A"/>
              <w:right w:val="nil"/>
            </w:tcBorders>
            <w:shd w:val="clear" w:color="auto" w:fill="DBE5F1" w:themeFill="accent1" w:themeFillTint="33"/>
            <w:tcMar>
              <w:top w:w="15" w:type="dxa"/>
              <w:left w:w="60" w:type="dxa"/>
              <w:bottom w:w="0" w:type="dxa"/>
              <w:right w:w="60" w:type="dxa"/>
            </w:tcMar>
            <w:vAlign w:val="center"/>
            <w:hideMark/>
          </w:tcPr>
          <w:p w14:paraId="7C5236E1" w14:textId="77777777" w:rsidR="00AC0102" w:rsidRPr="002A1867" w:rsidRDefault="00AC0102" w:rsidP="00E30963">
            <w:pPr>
              <w:widowControl/>
              <w:autoSpaceDE/>
              <w:autoSpaceDN/>
              <w:jc w:val="right"/>
              <w:rPr>
                <w:rFonts w:asciiTheme="minorHAnsi" w:eastAsia="Times New Roman" w:hAnsiTheme="minorHAnsi" w:cstheme="minorHAnsi"/>
                <w:vanish/>
                <w:sz w:val="16"/>
                <w:szCs w:val="16"/>
                <w:lang w:val="el-GR"/>
              </w:rPr>
            </w:pPr>
            <w:r w:rsidRPr="002A1867">
              <w:rPr>
                <w:rFonts w:asciiTheme="minorHAnsi" w:hAnsiTheme="minorHAnsi" w:cstheme="minorHAnsi"/>
                <w:b/>
                <w:vanish/>
                <w:color w:val="000000"/>
                <w:sz w:val="16"/>
                <w:szCs w:val="16"/>
                <w:lang w:eastAsia="el-GR"/>
              </w:rPr>
              <w:t> </w:t>
            </w:r>
          </w:p>
        </w:tc>
        <w:tc>
          <w:tcPr>
            <w:tcW w:w="1014" w:type="pct"/>
            <w:tcBorders>
              <w:top w:val="nil"/>
              <w:left w:val="nil"/>
              <w:bottom w:val="single" w:sz="2" w:space="0" w:color="1D1B11" w:themeColor="background2" w:themeShade="1A"/>
              <w:right w:val="nil"/>
            </w:tcBorders>
            <w:shd w:val="clear" w:color="auto" w:fill="auto"/>
            <w:tcMar>
              <w:top w:w="15" w:type="dxa"/>
              <w:left w:w="60" w:type="dxa"/>
              <w:bottom w:w="0" w:type="dxa"/>
              <w:right w:w="60" w:type="dxa"/>
            </w:tcMar>
            <w:vAlign w:val="center"/>
            <w:hideMark/>
          </w:tcPr>
          <w:p w14:paraId="7C5236E2" w14:textId="77777777" w:rsidR="00AC0102" w:rsidRPr="002A1867" w:rsidRDefault="00AC0102" w:rsidP="00E30963">
            <w:pPr>
              <w:widowControl/>
              <w:autoSpaceDE/>
              <w:autoSpaceDN/>
              <w:ind w:right="82"/>
              <w:jc w:val="right"/>
              <w:rPr>
                <w:rFonts w:asciiTheme="minorHAnsi" w:eastAsia="Times New Roman" w:hAnsiTheme="minorHAnsi" w:cstheme="minorHAnsi"/>
                <w:vanish/>
                <w:sz w:val="16"/>
                <w:szCs w:val="16"/>
                <w:lang w:val="el-GR"/>
              </w:rPr>
            </w:pPr>
            <w:r w:rsidRPr="002A1867">
              <w:rPr>
                <w:rFonts w:asciiTheme="minorHAnsi" w:hAnsiTheme="minorHAnsi" w:cstheme="minorHAnsi"/>
                <w:b/>
                <w:vanish/>
                <w:color w:val="000000"/>
                <w:sz w:val="16"/>
                <w:szCs w:val="16"/>
                <w:lang w:eastAsia="el-GR"/>
              </w:rPr>
              <w:t> </w:t>
            </w:r>
          </w:p>
        </w:tc>
      </w:tr>
      <w:tr w:rsidR="005F787D" w:rsidRPr="002A1867" w14:paraId="7C5236E7" w14:textId="77777777" w:rsidTr="002A1867">
        <w:trPr>
          <w:trHeight w:val="170"/>
        </w:trPr>
        <w:tc>
          <w:tcPr>
            <w:tcW w:w="2830" w:type="pct"/>
            <w:tcBorders>
              <w:top w:val="single" w:sz="2" w:space="0" w:color="1D1B11" w:themeColor="background2" w:themeShade="1A"/>
              <w:left w:val="nil"/>
              <w:bottom w:val="nil"/>
              <w:right w:val="nil"/>
            </w:tcBorders>
            <w:shd w:val="clear" w:color="auto" w:fill="auto"/>
            <w:tcMar>
              <w:top w:w="15" w:type="dxa"/>
              <w:left w:w="60" w:type="dxa"/>
              <w:bottom w:w="0" w:type="dxa"/>
              <w:right w:w="60" w:type="dxa"/>
            </w:tcMar>
            <w:vAlign w:val="center"/>
            <w:hideMark/>
          </w:tcPr>
          <w:p w14:paraId="7C5236E4" w14:textId="358FE397" w:rsidR="005F787D" w:rsidRPr="002A1867" w:rsidRDefault="76CA7EDE" w:rsidP="00E746E6">
            <w:pPr>
              <w:widowControl/>
              <w:autoSpaceDE/>
              <w:autoSpaceDN/>
              <w:rPr>
                <w:rFonts w:asciiTheme="minorHAnsi" w:hAnsiTheme="minorHAnsi" w:cstheme="minorHAnsi"/>
                <w:sz w:val="16"/>
                <w:szCs w:val="16"/>
              </w:rPr>
            </w:pPr>
            <w:r w:rsidRPr="002A1867">
              <w:rPr>
                <w:rFonts w:asciiTheme="minorHAnsi" w:hAnsiTheme="minorHAnsi" w:cstheme="minorHAnsi"/>
                <w:color w:val="000000" w:themeColor="text1"/>
                <w:sz w:val="16"/>
                <w:szCs w:val="16"/>
                <w:lang w:val="el"/>
              </w:rPr>
              <w:t>Ενσώματα πάγια</w:t>
            </w:r>
          </w:p>
        </w:tc>
        <w:tc>
          <w:tcPr>
            <w:tcW w:w="1156" w:type="pct"/>
            <w:tcBorders>
              <w:top w:val="single" w:sz="2" w:space="0" w:color="1D1B11" w:themeColor="background2" w:themeShade="1A"/>
              <w:left w:val="nil"/>
              <w:bottom w:val="nil"/>
              <w:right w:val="nil"/>
            </w:tcBorders>
            <w:shd w:val="clear" w:color="auto" w:fill="DBE5F1" w:themeFill="accent1" w:themeFillTint="33"/>
            <w:tcMar>
              <w:top w:w="15" w:type="dxa"/>
              <w:left w:w="60" w:type="dxa"/>
              <w:bottom w:w="0" w:type="dxa"/>
              <w:right w:w="60" w:type="dxa"/>
            </w:tcMar>
          </w:tcPr>
          <w:p w14:paraId="29C3D42D" w14:textId="0B39E1EE"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2</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375</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998</w:t>
            </w:r>
          </w:p>
        </w:tc>
        <w:tc>
          <w:tcPr>
            <w:tcW w:w="1014" w:type="pct"/>
            <w:tcBorders>
              <w:top w:val="single" w:sz="2" w:space="0" w:color="1D1B11" w:themeColor="background2" w:themeShade="1A"/>
              <w:left w:val="nil"/>
              <w:bottom w:val="nil"/>
              <w:right w:val="nil"/>
            </w:tcBorders>
            <w:shd w:val="clear" w:color="auto" w:fill="auto"/>
            <w:tcMar>
              <w:top w:w="15" w:type="dxa"/>
              <w:left w:w="60" w:type="dxa"/>
              <w:bottom w:w="0" w:type="dxa"/>
              <w:right w:w="60" w:type="dxa"/>
            </w:tcMar>
            <w:vAlign w:val="center"/>
            <w:hideMark/>
          </w:tcPr>
          <w:p w14:paraId="5319F41A" w14:textId="0EE29427"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2</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231</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036</w:t>
            </w:r>
          </w:p>
        </w:tc>
      </w:tr>
      <w:tr w:rsidR="005F787D" w:rsidRPr="002A1867" w14:paraId="7C5236EB" w14:textId="77777777" w:rsidTr="002A1867">
        <w:trPr>
          <w:trHeight w:val="170"/>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2063F4BF" w14:textId="6C1ADC6A" w:rsidR="374E1258" w:rsidRPr="002A1867" w:rsidRDefault="374E1258" w:rsidP="00E746E6">
            <w:pPr>
              <w:ind w:right="-20"/>
              <w:rPr>
                <w:rFonts w:asciiTheme="minorHAnsi" w:hAnsiTheme="minorHAnsi" w:cstheme="minorHAnsi"/>
                <w:color w:val="000000" w:themeColor="text1"/>
                <w:sz w:val="16"/>
                <w:szCs w:val="16"/>
                <w:lang w:val="el"/>
              </w:rPr>
            </w:pPr>
            <w:r w:rsidRPr="002A1867">
              <w:rPr>
                <w:rFonts w:asciiTheme="minorHAnsi" w:hAnsiTheme="minorHAnsi" w:cstheme="minorHAnsi"/>
                <w:color w:val="000000" w:themeColor="text1"/>
                <w:sz w:val="16"/>
                <w:szCs w:val="16"/>
                <w:lang w:val="el"/>
              </w:rPr>
              <w:t>Δικαιώματα χρήσης περιουσιακών στοιχείων</w:t>
            </w:r>
          </w:p>
        </w:tc>
        <w:tc>
          <w:tcPr>
            <w:tcW w:w="1156" w:type="pct"/>
            <w:tcBorders>
              <w:top w:val="nil"/>
              <w:left w:val="nil"/>
              <w:bottom w:val="nil"/>
              <w:right w:val="nil"/>
            </w:tcBorders>
            <w:shd w:val="clear" w:color="auto" w:fill="DCE6F1"/>
            <w:tcMar>
              <w:top w:w="15" w:type="dxa"/>
              <w:left w:w="60" w:type="dxa"/>
              <w:bottom w:w="0" w:type="dxa"/>
              <w:right w:w="60" w:type="dxa"/>
            </w:tcMar>
          </w:tcPr>
          <w:p w14:paraId="7733B2F3" w14:textId="166EAA71"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40</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623</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697492BC" w14:textId="02A99175"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35</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279</w:t>
            </w:r>
          </w:p>
        </w:tc>
      </w:tr>
      <w:tr w:rsidR="005F787D" w:rsidRPr="002A1867" w14:paraId="7C5236EF" w14:textId="77777777" w:rsidTr="002A1867">
        <w:trPr>
          <w:trHeight w:val="170"/>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7C5236EC" w14:textId="5D86B010" w:rsidR="005F787D" w:rsidRPr="002A1867" w:rsidRDefault="0761FCBE" w:rsidP="00E746E6">
            <w:pPr>
              <w:widowControl/>
              <w:autoSpaceDE/>
              <w:autoSpaceDN/>
              <w:rPr>
                <w:rFonts w:asciiTheme="minorHAnsi" w:hAnsiTheme="minorHAnsi" w:cstheme="minorHAnsi"/>
                <w:sz w:val="16"/>
                <w:szCs w:val="16"/>
                <w:lang w:val="el-GR"/>
              </w:rPr>
            </w:pPr>
            <w:r w:rsidRPr="002A1867">
              <w:rPr>
                <w:rFonts w:asciiTheme="minorHAnsi" w:hAnsiTheme="minorHAnsi" w:cstheme="minorHAnsi"/>
                <w:color w:val="000000" w:themeColor="text1"/>
                <w:sz w:val="16"/>
                <w:szCs w:val="16"/>
                <w:lang w:val="el"/>
              </w:rPr>
              <w:t>Άυλα περιουσιακά στοιχεία και υπεραξία</w:t>
            </w:r>
          </w:p>
        </w:tc>
        <w:tc>
          <w:tcPr>
            <w:tcW w:w="1156" w:type="pct"/>
            <w:tcBorders>
              <w:top w:val="nil"/>
              <w:left w:val="nil"/>
              <w:bottom w:val="nil"/>
              <w:right w:val="nil"/>
            </w:tcBorders>
            <w:shd w:val="clear" w:color="auto" w:fill="DCE6F1"/>
            <w:tcMar>
              <w:top w:w="15" w:type="dxa"/>
              <w:left w:w="60" w:type="dxa"/>
              <w:bottom w:w="0" w:type="dxa"/>
              <w:right w:w="60" w:type="dxa"/>
            </w:tcMar>
          </w:tcPr>
          <w:p w14:paraId="302EDAA2" w14:textId="69EBA22A"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50</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529</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4A587E58" w14:textId="496C793E"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43</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376</w:t>
            </w:r>
          </w:p>
        </w:tc>
      </w:tr>
      <w:tr w:rsidR="005F787D" w:rsidRPr="002A1867" w14:paraId="7C5236F3" w14:textId="77777777" w:rsidTr="002A1867">
        <w:trPr>
          <w:trHeight w:val="170"/>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7C5236F0" w14:textId="131D42D6" w:rsidR="005F787D" w:rsidRPr="002A1867" w:rsidRDefault="3ACECDA5" w:rsidP="00E746E6">
            <w:pPr>
              <w:widowControl/>
              <w:autoSpaceDE/>
              <w:autoSpaceDN/>
              <w:rPr>
                <w:rFonts w:asciiTheme="minorHAnsi" w:hAnsiTheme="minorHAnsi" w:cstheme="minorHAnsi"/>
                <w:sz w:val="16"/>
                <w:szCs w:val="16"/>
              </w:rPr>
            </w:pPr>
            <w:r w:rsidRPr="002A1867">
              <w:rPr>
                <w:rFonts w:asciiTheme="minorHAnsi" w:hAnsiTheme="minorHAnsi" w:cstheme="minorHAnsi"/>
                <w:color w:val="000000" w:themeColor="text1"/>
                <w:sz w:val="16"/>
                <w:szCs w:val="16"/>
                <w:lang w:val="el"/>
              </w:rPr>
              <w:t>Επενδύσεις σε ακίνητα</w:t>
            </w:r>
          </w:p>
        </w:tc>
        <w:tc>
          <w:tcPr>
            <w:tcW w:w="1156" w:type="pct"/>
            <w:tcBorders>
              <w:top w:val="nil"/>
              <w:left w:val="nil"/>
              <w:bottom w:val="nil"/>
              <w:right w:val="nil"/>
            </w:tcBorders>
            <w:shd w:val="clear" w:color="auto" w:fill="DCE6F1"/>
            <w:tcMar>
              <w:top w:w="15" w:type="dxa"/>
              <w:left w:w="60" w:type="dxa"/>
              <w:bottom w:w="0" w:type="dxa"/>
              <w:right w:w="60" w:type="dxa"/>
            </w:tcMar>
          </w:tcPr>
          <w:p w14:paraId="39F1F44D" w14:textId="3DCCF8A8"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338</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279</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73DAA428" w14:textId="7CD80EF7"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316</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024</w:t>
            </w:r>
          </w:p>
        </w:tc>
      </w:tr>
      <w:tr w:rsidR="005F787D" w:rsidRPr="002A1867" w14:paraId="7C5236F7" w14:textId="77777777" w:rsidTr="002A1867">
        <w:trPr>
          <w:trHeight w:val="170"/>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4DAA3882" w14:textId="6499CA3B" w:rsidR="374E1258" w:rsidRPr="002A1867" w:rsidRDefault="374E1258" w:rsidP="00E746E6">
            <w:pPr>
              <w:ind w:right="-20"/>
              <w:rPr>
                <w:rFonts w:asciiTheme="minorHAnsi" w:hAnsiTheme="minorHAnsi" w:cstheme="minorHAnsi"/>
                <w:color w:val="000000" w:themeColor="text1"/>
                <w:sz w:val="16"/>
                <w:szCs w:val="16"/>
                <w:lang w:val="el"/>
              </w:rPr>
            </w:pPr>
            <w:r w:rsidRPr="002A1867">
              <w:rPr>
                <w:rFonts w:asciiTheme="minorHAnsi" w:hAnsiTheme="minorHAnsi" w:cstheme="minorHAnsi"/>
                <w:color w:val="000000" w:themeColor="text1"/>
                <w:sz w:val="16"/>
                <w:szCs w:val="16"/>
                <w:lang w:val="el"/>
              </w:rPr>
              <w:t>Επενδύσεις σε επιχειρήσεις που ενοποιούνται με καθαρή θέση</w:t>
            </w:r>
          </w:p>
        </w:tc>
        <w:tc>
          <w:tcPr>
            <w:tcW w:w="1156" w:type="pct"/>
            <w:tcBorders>
              <w:top w:val="nil"/>
              <w:left w:val="nil"/>
              <w:bottom w:val="nil"/>
              <w:right w:val="nil"/>
            </w:tcBorders>
            <w:shd w:val="clear" w:color="auto" w:fill="DCE6F1"/>
            <w:tcMar>
              <w:top w:w="15" w:type="dxa"/>
              <w:left w:w="60" w:type="dxa"/>
              <w:bottom w:w="0" w:type="dxa"/>
              <w:right w:w="60" w:type="dxa"/>
            </w:tcMar>
          </w:tcPr>
          <w:p w14:paraId="45C4EBEE" w14:textId="63E62AA3"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31</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329</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3E4CD742" w14:textId="35523370"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36</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638</w:t>
            </w:r>
          </w:p>
        </w:tc>
      </w:tr>
      <w:tr w:rsidR="005F787D" w:rsidRPr="002A1867" w14:paraId="7C5236FB" w14:textId="77777777" w:rsidTr="002A1867">
        <w:trPr>
          <w:trHeight w:val="170"/>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7C5236F8" w14:textId="7AF02600" w:rsidR="005F787D" w:rsidRPr="002A1867" w:rsidRDefault="28E2CA62" w:rsidP="00E746E6">
            <w:pPr>
              <w:widowControl/>
              <w:autoSpaceDE/>
              <w:autoSpaceDN/>
              <w:rPr>
                <w:rFonts w:asciiTheme="minorHAnsi" w:hAnsiTheme="minorHAnsi" w:cstheme="minorHAnsi"/>
                <w:sz w:val="16"/>
                <w:szCs w:val="16"/>
              </w:rPr>
            </w:pPr>
            <w:r w:rsidRPr="002A1867">
              <w:rPr>
                <w:rFonts w:asciiTheme="minorHAnsi" w:hAnsiTheme="minorHAnsi" w:cstheme="minorHAnsi"/>
                <w:color w:val="000000" w:themeColor="text1"/>
                <w:sz w:val="16"/>
                <w:szCs w:val="16"/>
                <w:lang w:val="el"/>
              </w:rPr>
              <w:t>Λοιπές επενδύσεις</w:t>
            </w:r>
          </w:p>
        </w:tc>
        <w:tc>
          <w:tcPr>
            <w:tcW w:w="1156" w:type="pct"/>
            <w:tcBorders>
              <w:top w:val="nil"/>
              <w:left w:val="nil"/>
              <w:bottom w:val="nil"/>
              <w:right w:val="nil"/>
            </w:tcBorders>
            <w:shd w:val="clear" w:color="auto" w:fill="DCE6F1"/>
            <w:tcMar>
              <w:top w:w="15" w:type="dxa"/>
              <w:left w:w="60" w:type="dxa"/>
              <w:bottom w:w="0" w:type="dxa"/>
              <w:right w:w="60" w:type="dxa"/>
            </w:tcMar>
          </w:tcPr>
          <w:p w14:paraId="013A828E" w14:textId="720B7547"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33</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686</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39626538" w14:textId="3DA65BA0"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8</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405</w:t>
            </w:r>
          </w:p>
        </w:tc>
      </w:tr>
      <w:tr w:rsidR="00AC0102" w:rsidRPr="002A1867" w14:paraId="7C5236FF" w14:textId="77777777" w:rsidTr="002A1867">
        <w:trPr>
          <w:trHeight w:val="170"/>
        </w:trPr>
        <w:tc>
          <w:tcPr>
            <w:tcW w:w="2830" w:type="pct"/>
            <w:tcBorders>
              <w:top w:val="nil"/>
              <w:left w:val="nil"/>
              <w:bottom w:val="nil"/>
              <w:right w:val="nil"/>
            </w:tcBorders>
            <w:shd w:val="clear" w:color="auto" w:fill="auto"/>
            <w:tcMar>
              <w:top w:w="15" w:type="dxa"/>
              <w:left w:w="60" w:type="dxa"/>
              <w:bottom w:w="0" w:type="dxa"/>
              <w:right w:w="60" w:type="dxa"/>
            </w:tcMar>
            <w:vAlign w:val="center"/>
          </w:tcPr>
          <w:p w14:paraId="7C5236FC" w14:textId="69EED5C5" w:rsidR="00AC0102" w:rsidRPr="002A1867" w:rsidRDefault="2B1D8BEC" w:rsidP="00E746E6">
            <w:pPr>
              <w:widowControl/>
              <w:autoSpaceDE/>
              <w:autoSpaceDN/>
              <w:rPr>
                <w:rFonts w:asciiTheme="minorHAnsi" w:hAnsiTheme="minorHAnsi" w:cstheme="minorHAnsi"/>
                <w:kern w:val="24"/>
                <w:sz w:val="16"/>
                <w:szCs w:val="16"/>
              </w:rPr>
            </w:pPr>
            <w:r w:rsidRPr="002A1867">
              <w:rPr>
                <w:rFonts w:asciiTheme="minorHAnsi" w:hAnsiTheme="minorHAnsi" w:cstheme="minorHAnsi"/>
                <w:color w:val="000000" w:themeColor="text1"/>
                <w:sz w:val="16"/>
                <w:szCs w:val="16"/>
                <w:lang w:val="el"/>
              </w:rPr>
              <w:t>Αναβαλλόμενες φορολογικές απαιτήσεις</w:t>
            </w:r>
          </w:p>
        </w:tc>
        <w:tc>
          <w:tcPr>
            <w:tcW w:w="1156" w:type="pct"/>
            <w:tcBorders>
              <w:top w:val="nil"/>
              <w:left w:val="nil"/>
              <w:bottom w:val="nil"/>
              <w:right w:val="nil"/>
            </w:tcBorders>
            <w:shd w:val="clear" w:color="auto" w:fill="DCE6F1"/>
            <w:tcMar>
              <w:top w:w="15" w:type="dxa"/>
              <w:left w:w="60" w:type="dxa"/>
              <w:bottom w:w="0" w:type="dxa"/>
              <w:right w:w="60" w:type="dxa"/>
            </w:tcMar>
            <w:vAlign w:val="center"/>
          </w:tcPr>
          <w:p w14:paraId="3800C9D4" w14:textId="0E127F80"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13</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279</w:t>
            </w:r>
          </w:p>
        </w:tc>
        <w:tc>
          <w:tcPr>
            <w:tcW w:w="1014" w:type="pct"/>
            <w:tcBorders>
              <w:top w:val="nil"/>
              <w:left w:val="nil"/>
              <w:bottom w:val="nil"/>
              <w:right w:val="nil"/>
            </w:tcBorders>
            <w:shd w:val="clear" w:color="auto" w:fill="auto"/>
            <w:tcMar>
              <w:top w:w="15" w:type="dxa"/>
              <w:left w:w="60" w:type="dxa"/>
              <w:bottom w:w="0" w:type="dxa"/>
              <w:right w:w="60" w:type="dxa"/>
            </w:tcMar>
            <w:vAlign w:val="center"/>
          </w:tcPr>
          <w:p w14:paraId="054F3D16" w14:textId="252B2B5E"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9</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628</w:t>
            </w:r>
          </w:p>
        </w:tc>
      </w:tr>
      <w:tr w:rsidR="005F787D" w:rsidRPr="002A1867" w14:paraId="7C523703" w14:textId="77777777" w:rsidTr="002A1867">
        <w:trPr>
          <w:trHeight w:val="170"/>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1E52DB91" w14:textId="0A8BC581" w:rsidR="374E1258" w:rsidRPr="002A1867" w:rsidRDefault="374E1258" w:rsidP="00E746E6">
            <w:pPr>
              <w:ind w:right="-20"/>
              <w:rPr>
                <w:rFonts w:asciiTheme="minorHAnsi" w:hAnsiTheme="minorHAnsi" w:cstheme="minorHAnsi"/>
                <w:color w:val="000000" w:themeColor="text1"/>
                <w:sz w:val="16"/>
                <w:szCs w:val="16"/>
                <w:lang w:val="el"/>
              </w:rPr>
            </w:pPr>
            <w:r w:rsidRPr="002A1867">
              <w:rPr>
                <w:rFonts w:asciiTheme="minorHAnsi" w:hAnsiTheme="minorHAnsi" w:cstheme="minorHAnsi"/>
                <w:color w:val="000000" w:themeColor="text1"/>
                <w:sz w:val="16"/>
                <w:szCs w:val="16"/>
                <w:lang w:val="el"/>
              </w:rPr>
              <w:t>Παράγωγα</w:t>
            </w:r>
          </w:p>
        </w:tc>
        <w:tc>
          <w:tcPr>
            <w:tcW w:w="1156" w:type="pct"/>
            <w:tcBorders>
              <w:top w:val="nil"/>
              <w:left w:val="nil"/>
              <w:bottom w:val="nil"/>
              <w:right w:val="nil"/>
            </w:tcBorders>
            <w:shd w:val="clear" w:color="auto" w:fill="DCE6F1"/>
            <w:tcMar>
              <w:top w:w="15" w:type="dxa"/>
              <w:left w:w="60" w:type="dxa"/>
              <w:bottom w:w="0" w:type="dxa"/>
              <w:right w:w="60" w:type="dxa"/>
            </w:tcMar>
          </w:tcPr>
          <w:p w14:paraId="44DD6B4A" w14:textId="12537D0A"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8</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557</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09BB9E62" w14:textId="551A6A69"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38</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922</w:t>
            </w:r>
          </w:p>
        </w:tc>
      </w:tr>
      <w:tr w:rsidR="005F787D" w:rsidRPr="002A1867" w14:paraId="7C523707" w14:textId="77777777" w:rsidTr="002A1867">
        <w:trPr>
          <w:trHeight w:val="170"/>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787B54F2" w14:textId="1E18D382" w:rsidR="374E1258" w:rsidRPr="002A1867" w:rsidRDefault="374E1258" w:rsidP="00E746E6">
            <w:pPr>
              <w:ind w:right="-20"/>
              <w:rPr>
                <w:rFonts w:asciiTheme="minorHAnsi" w:hAnsiTheme="minorHAnsi" w:cstheme="minorHAnsi"/>
                <w:color w:val="000000" w:themeColor="text1"/>
                <w:sz w:val="16"/>
                <w:szCs w:val="16"/>
                <w:lang w:val="el"/>
              </w:rPr>
            </w:pPr>
            <w:r w:rsidRPr="002A1867">
              <w:rPr>
                <w:rFonts w:asciiTheme="minorHAnsi" w:hAnsiTheme="minorHAnsi" w:cstheme="minorHAnsi"/>
                <w:color w:val="000000" w:themeColor="text1"/>
                <w:sz w:val="16"/>
                <w:szCs w:val="16"/>
                <w:lang w:val="el"/>
              </w:rPr>
              <w:t>Εμπορικές και λοιπές απαιτήσεις</w:t>
            </w:r>
          </w:p>
        </w:tc>
        <w:tc>
          <w:tcPr>
            <w:tcW w:w="1156" w:type="pct"/>
            <w:tcBorders>
              <w:top w:val="nil"/>
              <w:left w:val="nil"/>
              <w:bottom w:val="nil"/>
              <w:right w:val="nil"/>
            </w:tcBorders>
            <w:shd w:val="clear" w:color="auto" w:fill="DCE6F1"/>
            <w:tcMar>
              <w:top w:w="15" w:type="dxa"/>
              <w:left w:w="60" w:type="dxa"/>
              <w:bottom w:w="0" w:type="dxa"/>
              <w:right w:w="60" w:type="dxa"/>
            </w:tcMar>
          </w:tcPr>
          <w:p w14:paraId="7DF1AF1C" w14:textId="1D6F50AA"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29</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607</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65A2B37E" w14:textId="2195C4BE"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6</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893</w:t>
            </w:r>
          </w:p>
        </w:tc>
      </w:tr>
      <w:tr w:rsidR="005F787D" w:rsidRPr="002A1867" w14:paraId="7C52370B" w14:textId="77777777" w:rsidTr="002A1867">
        <w:trPr>
          <w:trHeight w:val="170"/>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3A5F9A7D" w14:textId="5143FAE5" w:rsidR="374E1258" w:rsidRPr="002A1867" w:rsidRDefault="374E1258" w:rsidP="00E746E6">
            <w:pPr>
              <w:ind w:right="-20"/>
              <w:rPr>
                <w:rFonts w:asciiTheme="minorHAnsi" w:hAnsiTheme="minorHAnsi" w:cstheme="minorHAnsi"/>
                <w:color w:val="000000" w:themeColor="text1"/>
                <w:sz w:val="16"/>
                <w:szCs w:val="16"/>
                <w:lang w:val="el"/>
              </w:rPr>
            </w:pPr>
            <w:r w:rsidRPr="002A1867">
              <w:rPr>
                <w:rFonts w:asciiTheme="minorHAnsi" w:hAnsiTheme="minorHAnsi" w:cstheme="minorHAnsi"/>
                <w:color w:val="000000" w:themeColor="text1"/>
                <w:sz w:val="16"/>
                <w:szCs w:val="16"/>
                <w:lang w:val="el"/>
              </w:rPr>
              <w:t>Έξοδα συμβάσεων</w:t>
            </w:r>
          </w:p>
        </w:tc>
        <w:tc>
          <w:tcPr>
            <w:tcW w:w="1156" w:type="pct"/>
            <w:tcBorders>
              <w:top w:val="nil"/>
              <w:left w:val="nil"/>
              <w:bottom w:val="nil"/>
              <w:right w:val="nil"/>
            </w:tcBorders>
            <w:shd w:val="clear" w:color="auto" w:fill="DCE6F1"/>
            <w:tcMar>
              <w:top w:w="15" w:type="dxa"/>
              <w:left w:w="60" w:type="dxa"/>
              <w:bottom w:w="0" w:type="dxa"/>
              <w:right w:w="60" w:type="dxa"/>
            </w:tcMar>
          </w:tcPr>
          <w:p w14:paraId="16645B80" w14:textId="53EF0D44"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331</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3F49400D" w14:textId="3E3B9DC9"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222</w:t>
            </w:r>
          </w:p>
        </w:tc>
      </w:tr>
      <w:tr w:rsidR="00AC0102" w:rsidRPr="002A1867" w14:paraId="7C52370F" w14:textId="77777777" w:rsidTr="002A1867">
        <w:trPr>
          <w:trHeight w:val="170"/>
          <w:hidden/>
        </w:trPr>
        <w:tc>
          <w:tcPr>
            <w:tcW w:w="2830" w:type="pct"/>
            <w:tcBorders>
              <w:top w:val="single" w:sz="8" w:space="0" w:color="BFBFBF" w:themeColor="background1" w:themeShade="BF"/>
              <w:left w:val="nil"/>
              <w:bottom w:val="single" w:sz="8" w:space="0" w:color="BFBFBF" w:themeColor="background1" w:themeShade="BF"/>
              <w:right w:val="nil"/>
            </w:tcBorders>
            <w:shd w:val="clear" w:color="auto" w:fill="auto"/>
            <w:tcMar>
              <w:top w:w="15" w:type="dxa"/>
              <w:left w:w="60" w:type="dxa"/>
              <w:bottom w:w="0" w:type="dxa"/>
              <w:right w:w="60" w:type="dxa"/>
            </w:tcMar>
            <w:vAlign w:val="center"/>
            <w:hideMark/>
          </w:tcPr>
          <w:p w14:paraId="7C52370C" w14:textId="77777777" w:rsidR="00AC0102" w:rsidRPr="002A1867" w:rsidRDefault="00AC0102" w:rsidP="00E746E6">
            <w:pPr>
              <w:widowControl/>
              <w:autoSpaceDE/>
              <w:autoSpaceDN/>
              <w:rPr>
                <w:rFonts w:asciiTheme="minorHAnsi" w:eastAsia="Times New Roman" w:hAnsiTheme="minorHAnsi" w:cstheme="minorHAnsi"/>
                <w:vanish/>
                <w:sz w:val="16"/>
                <w:szCs w:val="16"/>
                <w:lang w:val="el-GR"/>
              </w:rPr>
            </w:pPr>
            <w:r w:rsidRPr="002A1867">
              <w:rPr>
                <w:rFonts w:asciiTheme="minorHAnsi" w:hAnsiTheme="minorHAnsi" w:cstheme="minorHAnsi"/>
                <w:b/>
                <w:vanish/>
                <w:color w:val="000000"/>
                <w:sz w:val="16"/>
                <w:szCs w:val="16"/>
                <w:lang w:eastAsia="el-GR"/>
              </w:rPr>
              <w:t> </w:t>
            </w:r>
          </w:p>
        </w:tc>
        <w:tc>
          <w:tcPr>
            <w:tcW w:w="1156" w:type="pct"/>
            <w:tcBorders>
              <w:top w:val="single" w:sz="8" w:space="0" w:color="BFBFBF" w:themeColor="background1" w:themeShade="BF"/>
              <w:left w:val="nil"/>
              <w:bottom w:val="single" w:sz="8" w:space="0" w:color="BFBFBF" w:themeColor="background1" w:themeShade="BF"/>
              <w:right w:val="nil"/>
            </w:tcBorders>
            <w:shd w:val="clear" w:color="auto" w:fill="DBE5F1" w:themeFill="accent1" w:themeFillTint="33"/>
            <w:tcMar>
              <w:top w:w="15" w:type="dxa"/>
              <w:left w:w="60" w:type="dxa"/>
              <w:bottom w:w="0" w:type="dxa"/>
              <w:right w:w="60" w:type="dxa"/>
            </w:tcMar>
            <w:vAlign w:val="center"/>
          </w:tcPr>
          <w:p w14:paraId="3A38E305" w14:textId="045B4022" w:rsidR="374E1258" w:rsidRPr="002A1867" w:rsidRDefault="374E1258" w:rsidP="00BE11E7">
            <w:pPr>
              <w:widowControl/>
              <w:spacing w:line="259" w:lineRule="auto"/>
              <w:ind w:right="82"/>
              <w:jc w:val="right"/>
              <w:rPr>
                <w:rFonts w:asciiTheme="minorHAnsi" w:hAnsiTheme="minorHAnsi" w:cstheme="minorHAnsi"/>
                <w:color w:val="000000" w:themeColor="text1"/>
                <w:sz w:val="16"/>
                <w:szCs w:val="16"/>
              </w:rPr>
            </w:pPr>
            <w:r w:rsidRPr="002A1867">
              <w:rPr>
                <w:rFonts w:asciiTheme="minorHAnsi" w:hAnsiTheme="minorHAnsi" w:cstheme="minorHAnsi"/>
                <w:b/>
                <w:bCs/>
                <w:color w:val="000000" w:themeColor="text1"/>
                <w:sz w:val="16"/>
                <w:szCs w:val="16"/>
              </w:rPr>
              <w:t>2</w:t>
            </w:r>
            <w:r w:rsidR="009843B6" w:rsidRPr="002A1867">
              <w:rPr>
                <w:rFonts w:asciiTheme="minorHAnsi" w:hAnsiTheme="minorHAnsi" w:cstheme="minorHAnsi"/>
                <w:b/>
                <w:bCs/>
                <w:color w:val="000000" w:themeColor="text1"/>
                <w:sz w:val="16"/>
                <w:szCs w:val="16"/>
              </w:rPr>
              <w:t>.</w:t>
            </w:r>
            <w:r w:rsidRPr="002A1867">
              <w:rPr>
                <w:rFonts w:asciiTheme="minorHAnsi" w:hAnsiTheme="minorHAnsi" w:cstheme="minorHAnsi"/>
                <w:b/>
                <w:bCs/>
                <w:color w:val="000000" w:themeColor="text1"/>
                <w:sz w:val="16"/>
                <w:szCs w:val="16"/>
              </w:rPr>
              <w:t>922</w:t>
            </w:r>
            <w:r w:rsidR="009843B6" w:rsidRPr="002A1867">
              <w:rPr>
                <w:rFonts w:asciiTheme="minorHAnsi" w:hAnsiTheme="minorHAnsi" w:cstheme="minorHAnsi"/>
                <w:b/>
                <w:bCs/>
                <w:color w:val="000000" w:themeColor="text1"/>
                <w:sz w:val="16"/>
                <w:szCs w:val="16"/>
              </w:rPr>
              <w:t>.</w:t>
            </w:r>
            <w:r w:rsidRPr="002A1867">
              <w:rPr>
                <w:rFonts w:asciiTheme="minorHAnsi" w:hAnsiTheme="minorHAnsi" w:cstheme="minorHAnsi"/>
                <w:b/>
                <w:bCs/>
                <w:color w:val="000000" w:themeColor="text1"/>
                <w:sz w:val="16"/>
                <w:szCs w:val="16"/>
              </w:rPr>
              <w:t>219</w:t>
            </w:r>
          </w:p>
        </w:tc>
        <w:tc>
          <w:tcPr>
            <w:tcW w:w="1014" w:type="pct"/>
            <w:tcBorders>
              <w:top w:val="single" w:sz="8" w:space="0" w:color="BFBFBF" w:themeColor="background1" w:themeShade="BF"/>
              <w:left w:val="nil"/>
              <w:bottom w:val="single" w:sz="8" w:space="0" w:color="BFBFBF" w:themeColor="background1" w:themeShade="BF"/>
              <w:right w:val="nil"/>
            </w:tcBorders>
            <w:shd w:val="clear" w:color="auto" w:fill="auto"/>
            <w:tcMar>
              <w:top w:w="15" w:type="dxa"/>
              <w:left w:w="60" w:type="dxa"/>
              <w:bottom w:w="0" w:type="dxa"/>
              <w:right w:w="60" w:type="dxa"/>
            </w:tcMar>
            <w:vAlign w:val="center"/>
            <w:hideMark/>
          </w:tcPr>
          <w:p w14:paraId="746B2CE3" w14:textId="18395924"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b/>
                <w:bCs/>
                <w:color w:val="000000" w:themeColor="text1"/>
                <w:sz w:val="16"/>
                <w:szCs w:val="16"/>
              </w:rPr>
              <w:t>2</w:t>
            </w:r>
            <w:r w:rsidR="009843B6" w:rsidRPr="002A1867">
              <w:rPr>
                <w:rFonts w:asciiTheme="minorHAnsi" w:hAnsiTheme="minorHAnsi" w:cstheme="minorHAnsi"/>
                <w:b/>
                <w:bCs/>
                <w:color w:val="000000" w:themeColor="text1"/>
                <w:sz w:val="16"/>
                <w:szCs w:val="16"/>
              </w:rPr>
              <w:t>.</w:t>
            </w:r>
            <w:r w:rsidRPr="002A1867">
              <w:rPr>
                <w:rFonts w:asciiTheme="minorHAnsi" w:hAnsiTheme="minorHAnsi" w:cstheme="minorHAnsi"/>
                <w:b/>
                <w:bCs/>
                <w:color w:val="000000" w:themeColor="text1"/>
                <w:sz w:val="16"/>
                <w:szCs w:val="16"/>
              </w:rPr>
              <w:t>726</w:t>
            </w:r>
            <w:r w:rsidR="009843B6" w:rsidRPr="002A1867">
              <w:rPr>
                <w:rFonts w:asciiTheme="minorHAnsi" w:hAnsiTheme="minorHAnsi" w:cstheme="minorHAnsi"/>
                <w:b/>
                <w:bCs/>
                <w:color w:val="000000" w:themeColor="text1"/>
                <w:sz w:val="16"/>
                <w:szCs w:val="16"/>
              </w:rPr>
              <w:t>.</w:t>
            </w:r>
            <w:r w:rsidRPr="002A1867">
              <w:rPr>
                <w:rFonts w:asciiTheme="minorHAnsi" w:hAnsiTheme="minorHAnsi" w:cstheme="minorHAnsi"/>
                <w:b/>
                <w:bCs/>
                <w:color w:val="000000" w:themeColor="text1"/>
                <w:sz w:val="16"/>
                <w:szCs w:val="16"/>
              </w:rPr>
              <w:t>424</w:t>
            </w:r>
          </w:p>
        </w:tc>
      </w:tr>
      <w:tr w:rsidR="00AC0102" w:rsidRPr="002A1867" w14:paraId="7C523713" w14:textId="77777777" w:rsidTr="002A1867">
        <w:trPr>
          <w:trHeight w:val="170"/>
        </w:trPr>
        <w:tc>
          <w:tcPr>
            <w:tcW w:w="2830" w:type="pct"/>
            <w:tcBorders>
              <w:top w:val="single" w:sz="8" w:space="0" w:color="BFBFBF" w:themeColor="background1" w:themeShade="BF"/>
              <w:left w:val="nil"/>
              <w:bottom w:val="single" w:sz="2" w:space="0" w:color="1D1B11" w:themeColor="background2" w:themeShade="1A"/>
              <w:right w:val="nil"/>
            </w:tcBorders>
            <w:shd w:val="clear" w:color="auto" w:fill="auto"/>
            <w:tcMar>
              <w:top w:w="15" w:type="dxa"/>
              <w:left w:w="60" w:type="dxa"/>
              <w:bottom w:w="0" w:type="dxa"/>
              <w:right w:w="60" w:type="dxa"/>
            </w:tcMar>
            <w:vAlign w:val="center"/>
            <w:hideMark/>
          </w:tcPr>
          <w:p w14:paraId="7C523710" w14:textId="2F249EA9" w:rsidR="00AC0102" w:rsidRPr="002A1867" w:rsidRDefault="5CBA369F" w:rsidP="00E746E6">
            <w:pPr>
              <w:widowControl/>
              <w:autoSpaceDE/>
              <w:autoSpaceDN/>
              <w:rPr>
                <w:rFonts w:asciiTheme="minorHAnsi" w:hAnsiTheme="minorHAnsi" w:cstheme="minorHAnsi"/>
                <w:sz w:val="16"/>
                <w:szCs w:val="16"/>
              </w:rPr>
            </w:pPr>
            <w:r w:rsidRPr="002A1867">
              <w:rPr>
                <w:rFonts w:asciiTheme="minorHAnsi" w:hAnsiTheme="minorHAnsi" w:cstheme="minorHAnsi"/>
                <w:b/>
                <w:bCs/>
                <w:color w:val="000000" w:themeColor="text1"/>
                <w:sz w:val="16"/>
                <w:szCs w:val="16"/>
                <w:lang w:val="el"/>
              </w:rPr>
              <w:t>Κυκλοφορούν ενεργητικό</w:t>
            </w:r>
          </w:p>
        </w:tc>
        <w:tc>
          <w:tcPr>
            <w:tcW w:w="1156" w:type="pct"/>
            <w:tcBorders>
              <w:top w:val="single" w:sz="8" w:space="0" w:color="BFBFBF" w:themeColor="background1" w:themeShade="BF"/>
              <w:left w:val="nil"/>
              <w:bottom w:val="single" w:sz="2" w:space="0" w:color="1D1B11" w:themeColor="background2" w:themeShade="1A"/>
              <w:right w:val="nil"/>
            </w:tcBorders>
            <w:shd w:val="clear" w:color="auto" w:fill="DBE5F1" w:themeFill="accent1" w:themeFillTint="33"/>
            <w:tcMar>
              <w:top w:w="15" w:type="dxa"/>
              <w:left w:w="60" w:type="dxa"/>
              <w:bottom w:w="0" w:type="dxa"/>
              <w:right w:w="60" w:type="dxa"/>
            </w:tcMar>
            <w:vAlign w:val="center"/>
          </w:tcPr>
          <w:p w14:paraId="3CB5655B" w14:textId="57739819" w:rsidR="374E1258" w:rsidRPr="002A1867" w:rsidRDefault="374E1258" w:rsidP="00BE11E7">
            <w:pPr>
              <w:widowControl/>
              <w:ind w:right="82"/>
              <w:jc w:val="right"/>
              <w:rPr>
                <w:rFonts w:asciiTheme="minorHAnsi" w:hAnsiTheme="minorHAnsi" w:cstheme="minorHAnsi"/>
                <w:color w:val="000000" w:themeColor="text1"/>
                <w:sz w:val="16"/>
                <w:szCs w:val="16"/>
              </w:rPr>
            </w:pPr>
          </w:p>
        </w:tc>
        <w:tc>
          <w:tcPr>
            <w:tcW w:w="1014" w:type="pct"/>
            <w:tcBorders>
              <w:top w:val="single" w:sz="8" w:space="0" w:color="BFBFBF" w:themeColor="background1" w:themeShade="BF"/>
              <w:left w:val="nil"/>
              <w:bottom w:val="single" w:sz="2" w:space="0" w:color="1D1B11" w:themeColor="background2" w:themeShade="1A"/>
              <w:right w:val="nil"/>
            </w:tcBorders>
            <w:shd w:val="clear" w:color="auto" w:fill="auto"/>
            <w:tcMar>
              <w:top w:w="15" w:type="dxa"/>
              <w:left w:w="60" w:type="dxa"/>
              <w:bottom w:w="0" w:type="dxa"/>
              <w:right w:w="60" w:type="dxa"/>
            </w:tcMar>
            <w:vAlign w:val="center"/>
            <w:hideMark/>
          </w:tcPr>
          <w:p w14:paraId="7843A62C" w14:textId="00EB46EE"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 </w:t>
            </w:r>
          </w:p>
        </w:tc>
      </w:tr>
      <w:tr w:rsidR="005F787D" w:rsidRPr="002A1867" w14:paraId="7C523717" w14:textId="77777777" w:rsidTr="002A1867">
        <w:trPr>
          <w:trHeight w:val="170"/>
        </w:trPr>
        <w:tc>
          <w:tcPr>
            <w:tcW w:w="2830" w:type="pct"/>
            <w:tcBorders>
              <w:top w:val="single" w:sz="2" w:space="0" w:color="1D1B11" w:themeColor="background2" w:themeShade="1A"/>
              <w:left w:val="nil"/>
              <w:bottom w:val="nil"/>
              <w:right w:val="nil"/>
            </w:tcBorders>
            <w:shd w:val="clear" w:color="auto" w:fill="auto"/>
            <w:tcMar>
              <w:top w:w="15" w:type="dxa"/>
              <w:left w:w="60" w:type="dxa"/>
              <w:bottom w:w="0" w:type="dxa"/>
              <w:right w:w="60" w:type="dxa"/>
            </w:tcMar>
            <w:vAlign w:val="center"/>
            <w:hideMark/>
          </w:tcPr>
          <w:p w14:paraId="768946BB" w14:textId="2AE78719" w:rsidR="374E1258" w:rsidRPr="002A1867" w:rsidRDefault="374E1258" w:rsidP="00E746E6">
            <w:pPr>
              <w:ind w:right="-20"/>
              <w:rPr>
                <w:rFonts w:asciiTheme="minorHAnsi" w:hAnsiTheme="minorHAnsi" w:cstheme="minorHAnsi"/>
                <w:color w:val="000000" w:themeColor="text1"/>
                <w:sz w:val="16"/>
                <w:szCs w:val="16"/>
                <w:lang w:val="el"/>
              </w:rPr>
            </w:pPr>
            <w:r w:rsidRPr="002A1867">
              <w:rPr>
                <w:rFonts w:asciiTheme="minorHAnsi" w:hAnsiTheme="minorHAnsi" w:cstheme="minorHAnsi"/>
                <w:color w:val="000000" w:themeColor="text1"/>
                <w:sz w:val="16"/>
                <w:szCs w:val="16"/>
                <w:lang w:val="el"/>
              </w:rPr>
              <w:t>Αποθέματα</w:t>
            </w:r>
          </w:p>
        </w:tc>
        <w:tc>
          <w:tcPr>
            <w:tcW w:w="1156" w:type="pct"/>
            <w:tcBorders>
              <w:top w:val="single" w:sz="2" w:space="0" w:color="1D1B11" w:themeColor="background2" w:themeShade="1A"/>
              <w:left w:val="nil"/>
              <w:bottom w:val="nil"/>
              <w:right w:val="nil"/>
            </w:tcBorders>
            <w:shd w:val="clear" w:color="auto" w:fill="DBE5F1" w:themeFill="accent1" w:themeFillTint="33"/>
            <w:tcMar>
              <w:top w:w="15" w:type="dxa"/>
              <w:left w:w="60" w:type="dxa"/>
              <w:bottom w:w="0" w:type="dxa"/>
              <w:right w:w="60" w:type="dxa"/>
            </w:tcMar>
            <w:vAlign w:val="center"/>
          </w:tcPr>
          <w:p w14:paraId="456F952A" w14:textId="1ABEF307"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1</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610</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467</w:t>
            </w:r>
          </w:p>
        </w:tc>
        <w:tc>
          <w:tcPr>
            <w:tcW w:w="1014" w:type="pct"/>
            <w:tcBorders>
              <w:top w:val="single" w:sz="2" w:space="0" w:color="1D1B11" w:themeColor="background2" w:themeShade="1A"/>
              <w:left w:val="nil"/>
              <w:bottom w:val="nil"/>
              <w:right w:val="nil"/>
            </w:tcBorders>
            <w:shd w:val="clear" w:color="auto" w:fill="auto"/>
            <w:tcMar>
              <w:top w:w="15" w:type="dxa"/>
              <w:left w:w="60" w:type="dxa"/>
              <w:bottom w:w="0" w:type="dxa"/>
              <w:right w:w="60" w:type="dxa"/>
            </w:tcMar>
            <w:vAlign w:val="center"/>
            <w:hideMark/>
          </w:tcPr>
          <w:p w14:paraId="2427A58D" w14:textId="0ADBC514"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1</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914</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098</w:t>
            </w:r>
          </w:p>
        </w:tc>
      </w:tr>
      <w:tr w:rsidR="005F787D" w:rsidRPr="002A1867" w14:paraId="7C52371B" w14:textId="77777777" w:rsidTr="002A1867">
        <w:trPr>
          <w:trHeight w:val="170"/>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3D13E487" w14:textId="3C278857" w:rsidR="374E1258" w:rsidRPr="002A1867" w:rsidRDefault="374E1258" w:rsidP="00E746E6">
            <w:pPr>
              <w:ind w:right="-20"/>
              <w:rPr>
                <w:rFonts w:asciiTheme="minorHAnsi" w:hAnsiTheme="minorHAnsi" w:cstheme="minorHAnsi"/>
                <w:color w:val="000000" w:themeColor="text1"/>
                <w:sz w:val="16"/>
                <w:szCs w:val="16"/>
                <w:lang w:val="el"/>
              </w:rPr>
            </w:pPr>
            <w:r w:rsidRPr="002A1867">
              <w:rPr>
                <w:rFonts w:asciiTheme="minorHAnsi" w:hAnsiTheme="minorHAnsi" w:cstheme="minorHAnsi"/>
                <w:color w:val="000000" w:themeColor="text1"/>
                <w:sz w:val="16"/>
                <w:szCs w:val="16"/>
                <w:lang w:val="el"/>
              </w:rPr>
              <w:t>Εμπορικές και λοιπές απαιτήσεις</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7002398E" w14:textId="08640963"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719</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061</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0F42DF1E" w14:textId="3173E46F"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675</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083</w:t>
            </w:r>
          </w:p>
        </w:tc>
      </w:tr>
      <w:tr w:rsidR="005F787D" w:rsidRPr="002A1867" w14:paraId="7C52371F" w14:textId="77777777" w:rsidTr="002A1867">
        <w:trPr>
          <w:trHeight w:val="170"/>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71946B4B" w14:textId="64AA7444" w:rsidR="374E1258" w:rsidRPr="002A1867" w:rsidRDefault="374E1258" w:rsidP="00E746E6">
            <w:pPr>
              <w:ind w:right="-20"/>
              <w:rPr>
                <w:rFonts w:asciiTheme="minorHAnsi" w:hAnsiTheme="minorHAnsi" w:cstheme="minorHAnsi"/>
                <w:color w:val="000000" w:themeColor="text1"/>
                <w:sz w:val="16"/>
                <w:szCs w:val="16"/>
                <w:lang w:val="el"/>
              </w:rPr>
            </w:pPr>
            <w:r w:rsidRPr="002A1867">
              <w:rPr>
                <w:rFonts w:asciiTheme="minorHAnsi" w:hAnsiTheme="minorHAnsi" w:cstheme="minorHAnsi"/>
                <w:color w:val="000000" w:themeColor="text1"/>
                <w:sz w:val="16"/>
                <w:szCs w:val="16"/>
                <w:lang w:val="el"/>
              </w:rPr>
              <w:t>Συμβατικά περιουσιακά στοιχεία</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663AB29B" w14:textId="50EB61D1"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236</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552</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48B632F4" w14:textId="358B69D1"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199</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839</w:t>
            </w:r>
          </w:p>
        </w:tc>
      </w:tr>
      <w:tr w:rsidR="005F787D" w:rsidRPr="002A1867" w14:paraId="7C523723" w14:textId="77777777" w:rsidTr="002A1867">
        <w:trPr>
          <w:trHeight w:val="170"/>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7C523720" w14:textId="0F368B6C" w:rsidR="005F787D" w:rsidRPr="002A1867" w:rsidRDefault="44C9ED7C" w:rsidP="00E746E6">
            <w:pPr>
              <w:widowControl/>
              <w:autoSpaceDE/>
              <w:autoSpaceDN/>
              <w:rPr>
                <w:rFonts w:asciiTheme="minorHAnsi" w:hAnsiTheme="minorHAnsi" w:cstheme="minorHAnsi"/>
                <w:sz w:val="16"/>
                <w:szCs w:val="16"/>
              </w:rPr>
            </w:pPr>
            <w:r w:rsidRPr="002A1867">
              <w:rPr>
                <w:rFonts w:asciiTheme="minorHAnsi" w:hAnsiTheme="minorHAnsi" w:cstheme="minorHAnsi"/>
                <w:color w:val="000000" w:themeColor="text1"/>
                <w:sz w:val="16"/>
                <w:szCs w:val="16"/>
                <w:lang w:val="el"/>
              </w:rPr>
              <w:t>Έξοδα συμβάσεων</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02F21861" w14:textId="54DA39B2"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50</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536F7F66" w14:textId="644F2B3F"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14</w:t>
            </w:r>
          </w:p>
        </w:tc>
      </w:tr>
      <w:tr w:rsidR="005F787D" w:rsidRPr="002A1867" w14:paraId="7C523727" w14:textId="77777777" w:rsidTr="002A1867">
        <w:trPr>
          <w:trHeight w:val="170"/>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7C523724" w14:textId="3A8F70B2" w:rsidR="005F787D" w:rsidRPr="002A1867" w:rsidRDefault="13418B5A" w:rsidP="00E746E6">
            <w:pPr>
              <w:widowControl/>
              <w:autoSpaceDE/>
              <w:autoSpaceDN/>
              <w:rPr>
                <w:rFonts w:asciiTheme="minorHAnsi" w:hAnsiTheme="minorHAnsi" w:cstheme="minorHAnsi"/>
                <w:sz w:val="16"/>
                <w:szCs w:val="16"/>
              </w:rPr>
            </w:pPr>
            <w:r w:rsidRPr="002A1867">
              <w:rPr>
                <w:rFonts w:asciiTheme="minorHAnsi" w:hAnsiTheme="minorHAnsi" w:cstheme="minorHAnsi"/>
                <w:color w:val="000000" w:themeColor="text1"/>
                <w:sz w:val="16"/>
                <w:szCs w:val="16"/>
                <w:lang w:val="el"/>
              </w:rPr>
              <w:t>Παράγωγα</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1F0FBD64" w14:textId="56EE3CBC"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20</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352</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45AF0957" w14:textId="7A60F5EA"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27</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149</w:t>
            </w:r>
          </w:p>
        </w:tc>
      </w:tr>
      <w:tr w:rsidR="005F787D" w:rsidRPr="002A1867" w14:paraId="7C52372B" w14:textId="77777777" w:rsidTr="002A1867">
        <w:trPr>
          <w:trHeight w:val="170"/>
        </w:trPr>
        <w:tc>
          <w:tcPr>
            <w:tcW w:w="2830" w:type="pct"/>
            <w:tcBorders>
              <w:top w:val="nil"/>
              <w:left w:val="nil"/>
              <w:right w:val="nil"/>
            </w:tcBorders>
            <w:shd w:val="clear" w:color="auto" w:fill="auto"/>
            <w:tcMar>
              <w:top w:w="15" w:type="dxa"/>
              <w:left w:w="60" w:type="dxa"/>
              <w:bottom w:w="0" w:type="dxa"/>
              <w:right w:w="60" w:type="dxa"/>
            </w:tcMar>
            <w:vAlign w:val="center"/>
            <w:hideMark/>
          </w:tcPr>
          <w:p w14:paraId="7C523728" w14:textId="2BE33AED" w:rsidR="005F787D" w:rsidRPr="00353057" w:rsidRDefault="00353057" w:rsidP="00E746E6">
            <w:pPr>
              <w:widowControl/>
              <w:autoSpaceDE/>
              <w:autoSpaceDN/>
              <w:rPr>
                <w:rFonts w:asciiTheme="minorHAnsi" w:hAnsiTheme="minorHAnsi" w:cstheme="minorHAnsi"/>
                <w:sz w:val="16"/>
                <w:szCs w:val="16"/>
                <w:lang w:val="el-GR"/>
              </w:rPr>
            </w:pPr>
            <w:r>
              <w:rPr>
                <w:rFonts w:asciiTheme="minorHAnsi" w:hAnsiTheme="minorHAnsi" w:cstheme="minorHAnsi"/>
                <w:color w:val="000000" w:themeColor="text1"/>
                <w:sz w:val="16"/>
                <w:szCs w:val="16"/>
                <w:lang w:val="el-GR"/>
              </w:rPr>
              <w:t>Φορολογικές απαιτήσεις</w:t>
            </w:r>
          </w:p>
        </w:tc>
        <w:tc>
          <w:tcPr>
            <w:tcW w:w="1156" w:type="pct"/>
            <w:tcBorders>
              <w:top w:val="nil"/>
              <w:left w:val="nil"/>
              <w:right w:val="nil"/>
            </w:tcBorders>
            <w:shd w:val="clear" w:color="auto" w:fill="DBE5F1" w:themeFill="accent1" w:themeFillTint="33"/>
            <w:tcMar>
              <w:top w:w="15" w:type="dxa"/>
              <w:left w:w="60" w:type="dxa"/>
              <w:bottom w:w="0" w:type="dxa"/>
              <w:right w:w="60" w:type="dxa"/>
            </w:tcMar>
            <w:vAlign w:val="center"/>
          </w:tcPr>
          <w:p w14:paraId="78669105" w14:textId="1252078B"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14</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146</w:t>
            </w:r>
          </w:p>
        </w:tc>
        <w:tc>
          <w:tcPr>
            <w:tcW w:w="1014" w:type="pct"/>
            <w:tcBorders>
              <w:top w:val="nil"/>
              <w:left w:val="nil"/>
              <w:right w:val="nil"/>
            </w:tcBorders>
            <w:shd w:val="clear" w:color="auto" w:fill="auto"/>
            <w:tcMar>
              <w:top w:w="15" w:type="dxa"/>
              <w:left w:w="60" w:type="dxa"/>
              <w:bottom w:w="0" w:type="dxa"/>
              <w:right w:w="60" w:type="dxa"/>
            </w:tcMar>
            <w:vAlign w:val="center"/>
            <w:hideMark/>
          </w:tcPr>
          <w:p w14:paraId="54063091" w14:textId="1A9530CA"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7</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081</w:t>
            </w:r>
          </w:p>
        </w:tc>
      </w:tr>
      <w:tr w:rsidR="005F787D" w:rsidRPr="002A1867" w14:paraId="7C52372F" w14:textId="77777777" w:rsidTr="002A1867">
        <w:trPr>
          <w:trHeight w:val="170"/>
        </w:trPr>
        <w:tc>
          <w:tcPr>
            <w:tcW w:w="2830" w:type="pct"/>
            <w:tcBorders>
              <w:top w:val="nil"/>
              <w:left w:val="nil"/>
              <w:right w:val="nil"/>
            </w:tcBorders>
            <w:shd w:val="clear" w:color="auto" w:fill="auto"/>
            <w:tcMar>
              <w:top w:w="15" w:type="dxa"/>
              <w:left w:w="60" w:type="dxa"/>
              <w:bottom w:w="0" w:type="dxa"/>
              <w:right w:w="60" w:type="dxa"/>
            </w:tcMar>
            <w:vAlign w:val="center"/>
            <w:hideMark/>
          </w:tcPr>
          <w:p w14:paraId="7C52372C" w14:textId="47585CE8" w:rsidR="005F787D" w:rsidRPr="002A1867" w:rsidRDefault="49C3935A" w:rsidP="00E746E6">
            <w:pPr>
              <w:widowControl/>
              <w:autoSpaceDE/>
              <w:autoSpaceDN/>
              <w:rPr>
                <w:rFonts w:asciiTheme="minorHAnsi" w:hAnsiTheme="minorHAnsi" w:cstheme="minorHAnsi"/>
                <w:sz w:val="16"/>
                <w:szCs w:val="16"/>
              </w:rPr>
            </w:pPr>
            <w:r w:rsidRPr="002A1867">
              <w:rPr>
                <w:rFonts w:asciiTheme="minorHAnsi" w:hAnsiTheme="minorHAnsi" w:cstheme="minorHAnsi"/>
                <w:color w:val="000000" w:themeColor="text1"/>
                <w:sz w:val="16"/>
                <w:szCs w:val="16"/>
                <w:lang w:val="el"/>
              </w:rPr>
              <w:t>Ταμειακά διαθέσιμα και ισοδύναμα</w:t>
            </w:r>
          </w:p>
        </w:tc>
        <w:tc>
          <w:tcPr>
            <w:tcW w:w="1156" w:type="pct"/>
            <w:tcBorders>
              <w:top w:val="nil"/>
              <w:left w:val="nil"/>
              <w:right w:val="nil"/>
            </w:tcBorders>
            <w:shd w:val="clear" w:color="auto" w:fill="DBE5F1" w:themeFill="accent1" w:themeFillTint="33"/>
            <w:tcMar>
              <w:top w:w="15" w:type="dxa"/>
              <w:left w:w="60" w:type="dxa"/>
              <w:bottom w:w="0" w:type="dxa"/>
              <w:right w:w="60" w:type="dxa"/>
            </w:tcMar>
            <w:vAlign w:val="center"/>
          </w:tcPr>
          <w:p w14:paraId="65F06D8D" w14:textId="2D5D9AE8"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395</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015</w:t>
            </w:r>
          </w:p>
        </w:tc>
        <w:tc>
          <w:tcPr>
            <w:tcW w:w="1014" w:type="pct"/>
            <w:tcBorders>
              <w:top w:val="nil"/>
              <w:left w:val="nil"/>
              <w:right w:val="nil"/>
            </w:tcBorders>
            <w:shd w:val="clear" w:color="auto" w:fill="auto"/>
            <w:tcMar>
              <w:top w:w="15" w:type="dxa"/>
              <w:left w:w="60" w:type="dxa"/>
              <w:bottom w:w="0" w:type="dxa"/>
              <w:right w:w="60" w:type="dxa"/>
            </w:tcMar>
            <w:vAlign w:val="center"/>
            <w:hideMark/>
          </w:tcPr>
          <w:p w14:paraId="7B061F6F" w14:textId="2A69994D"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412</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644</w:t>
            </w:r>
          </w:p>
        </w:tc>
      </w:tr>
      <w:tr w:rsidR="00AC0102" w:rsidRPr="002A1867" w14:paraId="7C523734" w14:textId="77777777" w:rsidTr="002A1867">
        <w:trPr>
          <w:trHeight w:val="170"/>
        </w:trPr>
        <w:tc>
          <w:tcPr>
            <w:tcW w:w="2830" w:type="pct"/>
            <w:tcBorders>
              <w:top w:val="nil"/>
              <w:left w:val="nil"/>
              <w:bottom w:val="single" w:sz="4" w:space="0" w:color="BFBFBF" w:themeColor="background1" w:themeShade="BF"/>
              <w:right w:val="nil"/>
            </w:tcBorders>
            <w:shd w:val="clear" w:color="auto" w:fill="auto"/>
            <w:tcMar>
              <w:top w:w="15" w:type="dxa"/>
              <w:left w:w="60" w:type="dxa"/>
              <w:bottom w:w="0" w:type="dxa"/>
              <w:right w:w="60" w:type="dxa"/>
            </w:tcMar>
            <w:vAlign w:val="center"/>
          </w:tcPr>
          <w:p w14:paraId="7C523730" w14:textId="23F0FCB6" w:rsidR="00AC0102" w:rsidRPr="002A1867" w:rsidRDefault="6001DEA3" w:rsidP="00E746E6">
            <w:pPr>
              <w:widowControl/>
              <w:autoSpaceDE/>
              <w:autoSpaceDN/>
              <w:rPr>
                <w:rFonts w:asciiTheme="minorHAnsi" w:hAnsiTheme="minorHAnsi" w:cstheme="minorHAnsi"/>
                <w:kern w:val="24"/>
                <w:sz w:val="16"/>
                <w:szCs w:val="16"/>
                <w:lang w:val="el-GR"/>
              </w:rPr>
            </w:pPr>
            <w:r w:rsidRPr="002A1867">
              <w:rPr>
                <w:rFonts w:asciiTheme="minorHAnsi" w:hAnsiTheme="minorHAnsi" w:cstheme="minorHAnsi"/>
                <w:color w:val="000000" w:themeColor="text1"/>
                <w:sz w:val="16"/>
                <w:szCs w:val="16"/>
                <w:lang w:val="el"/>
              </w:rPr>
              <w:t xml:space="preserve">Περιουσιακά στοιχεία </w:t>
            </w:r>
            <w:proofErr w:type="spellStart"/>
            <w:r w:rsidRPr="002A1867">
              <w:rPr>
                <w:rFonts w:asciiTheme="minorHAnsi" w:hAnsiTheme="minorHAnsi" w:cstheme="minorHAnsi"/>
                <w:color w:val="000000" w:themeColor="text1"/>
                <w:sz w:val="16"/>
                <w:szCs w:val="16"/>
                <w:lang w:val="el"/>
              </w:rPr>
              <w:t>διακρατούμενα</w:t>
            </w:r>
            <w:proofErr w:type="spellEnd"/>
            <w:r w:rsidRPr="002A1867">
              <w:rPr>
                <w:rFonts w:asciiTheme="minorHAnsi" w:hAnsiTheme="minorHAnsi" w:cstheme="minorHAnsi"/>
                <w:color w:val="000000" w:themeColor="text1"/>
                <w:sz w:val="16"/>
                <w:szCs w:val="16"/>
                <w:lang w:val="el"/>
              </w:rPr>
              <w:t xml:space="preserve"> προς πώληση</w:t>
            </w:r>
          </w:p>
        </w:tc>
        <w:tc>
          <w:tcPr>
            <w:tcW w:w="1156" w:type="pct"/>
            <w:tcBorders>
              <w:top w:val="nil"/>
              <w:left w:val="nil"/>
              <w:bottom w:val="single" w:sz="4" w:space="0" w:color="BFBFBF" w:themeColor="background1" w:themeShade="BF"/>
              <w:right w:val="nil"/>
            </w:tcBorders>
            <w:shd w:val="clear" w:color="auto" w:fill="DBE5F1" w:themeFill="accent1" w:themeFillTint="33"/>
            <w:tcMar>
              <w:top w:w="15" w:type="dxa"/>
              <w:left w:w="60" w:type="dxa"/>
              <w:bottom w:w="0" w:type="dxa"/>
              <w:right w:w="60" w:type="dxa"/>
            </w:tcMar>
            <w:vAlign w:val="center"/>
          </w:tcPr>
          <w:p w14:paraId="3A6083C1" w14:textId="507952F6" w:rsidR="374E1258" w:rsidRPr="002A1867" w:rsidRDefault="374E1258" w:rsidP="002A186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1</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849</w:t>
            </w:r>
          </w:p>
        </w:tc>
        <w:tc>
          <w:tcPr>
            <w:tcW w:w="1014" w:type="pct"/>
            <w:tcBorders>
              <w:top w:val="nil"/>
              <w:left w:val="nil"/>
              <w:bottom w:val="single" w:sz="4" w:space="0" w:color="BFBFBF" w:themeColor="background1" w:themeShade="BF"/>
              <w:right w:val="nil"/>
            </w:tcBorders>
            <w:shd w:val="clear" w:color="auto" w:fill="auto"/>
            <w:tcMar>
              <w:top w:w="15" w:type="dxa"/>
              <w:left w:w="60" w:type="dxa"/>
              <w:bottom w:w="0" w:type="dxa"/>
              <w:right w:w="60" w:type="dxa"/>
            </w:tcMar>
            <w:vAlign w:val="center"/>
          </w:tcPr>
          <w:p w14:paraId="2881A096" w14:textId="2D2D0911"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67</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865</w:t>
            </w:r>
          </w:p>
        </w:tc>
      </w:tr>
      <w:tr w:rsidR="005F787D" w:rsidRPr="002A1867" w14:paraId="7C523738" w14:textId="77777777" w:rsidTr="002A1867">
        <w:trPr>
          <w:trHeight w:val="170"/>
          <w:hidden/>
        </w:trPr>
        <w:tc>
          <w:tcPr>
            <w:tcW w:w="2830" w:type="pct"/>
            <w:tcBorders>
              <w:top w:val="single" w:sz="8" w:space="0" w:color="BFBFBF" w:themeColor="background1" w:themeShade="BF"/>
              <w:left w:val="nil"/>
              <w:bottom w:val="single" w:sz="8" w:space="0" w:color="BFBFBF" w:themeColor="background1" w:themeShade="BF"/>
              <w:right w:val="nil"/>
            </w:tcBorders>
            <w:shd w:val="clear" w:color="auto" w:fill="auto"/>
            <w:tcMar>
              <w:top w:w="15" w:type="dxa"/>
              <w:left w:w="60" w:type="dxa"/>
              <w:bottom w:w="0" w:type="dxa"/>
              <w:right w:w="60" w:type="dxa"/>
            </w:tcMar>
            <w:vAlign w:val="center"/>
            <w:hideMark/>
          </w:tcPr>
          <w:p w14:paraId="7C523735" w14:textId="77777777" w:rsidR="005F787D" w:rsidRPr="002A1867" w:rsidRDefault="005F787D" w:rsidP="00E746E6">
            <w:pPr>
              <w:widowControl/>
              <w:autoSpaceDE/>
              <w:autoSpaceDN/>
              <w:rPr>
                <w:rFonts w:asciiTheme="minorHAnsi" w:eastAsia="Times New Roman" w:hAnsiTheme="minorHAnsi" w:cstheme="minorHAnsi"/>
                <w:vanish/>
                <w:sz w:val="16"/>
                <w:szCs w:val="16"/>
                <w:lang w:val="el-GR"/>
              </w:rPr>
            </w:pPr>
            <w:r w:rsidRPr="002A1867">
              <w:rPr>
                <w:rFonts w:asciiTheme="minorHAnsi" w:hAnsiTheme="minorHAnsi" w:cstheme="minorHAnsi"/>
                <w:vanish/>
                <w:color w:val="000000"/>
                <w:sz w:val="16"/>
                <w:szCs w:val="16"/>
                <w:lang w:eastAsia="el-GR"/>
              </w:rPr>
              <w:t> </w:t>
            </w:r>
          </w:p>
        </w:tc>
        <w:tc>
          <w:tcPr>
            <w:tcW w:w="1156" w:type="pct"/>
            <w:tcBorders>
              <w:top w:val="single" w:sz="8" w:space="0" w:color="BFBFBF" w:themeColor="background1" w:themeShade="BF"/>
              <w:left w:val="nil"/>
              <w:bottom w:val="single" w:sz="8" w:space="0" w:color="BFBFBF" w:themeColor="background1" w:themeShade="BF"/>
              <w:right w:val="nil"/>
            </w:tcBorders>
            <w:shd w:val="clear" w:color="auto" w:fill="DBE5F1" w:themeFill="accent1" w:themeFillTint="33"/>
            <w:tcMar>
              <w:top w:w="15" w:type="dxa"/>
              <w:left w:w="60" w:type="dxa"/>
              <w:bottom w:w="0" w:type="dxa"/>
              <w:right w:w="60" w:type="dxa"/>
            </w:tcMar>
            <w:vAlign w:val="center"/>
          </w:tcPr>
          <w:p w14:paraId="120EBE3F" w14:textId="0E69D7E1"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b/>
                <w:bCs/>
                <w:color w:val="000000" w:themeColor="text1"/>
                <w:sz w:val="16"/>
                <w:szCs w:val="16"/>
              </w:rPr>
              <w:t>2</w:t>
            </w:r>
            <w:r w:rsidR="009843B6" w:rsidRPr="002A1867">
              <w:rPr>
                <w:rFonts w:asciiTheme="minorHAnsi" w:hAnsiTheme="minorHAnsi" w:cstheme="minorHAnsi"/>
                <w:b/>
                <w:bCs/>
                <w:color w:val="000000" w:themeColor="text1"/>
                <w:sz w:val="16"/>
                <w:szCs w:val="16"/>
              </w:rPr>
              <w:t>.</w:t>
            </w:r>
            <w:r w:rsidRPr="002A1867">
              <w:rPr>
                <w:rFonts w:asciiTheme="minorHAnsi" w:hAnsiTheme="minorHAnsi" w:cstheme="minorHAnsi"/>
                <w:b/>
                <w:bCs/>
                <w:color w:val="000000" w:themeColor="text1"/>
                <w:sz w:val="16"/>
                <w:szCs w:val="16"/>
              </w:rPr>
              <w:t>997</w:t>
            </w:r>
            <w:r w:rsidR="009843B6" w:rsidRPr="002A1867">
              <w:rPr>
                <w:rFonts w:asciiTheme="minorHAnsi" w:hAnsiTheme="minorHAnsi" w:cstheme="minorHAnsi"/>
                <w:b/>
                <w:bCs/>
                <w:color w:val="000000" w:themeColor="text1"/>
                <w:sz w:val="16"/>
                <w:szCs w:val="16"/>
              </w:rPr>
              <w:t>.</w:t>
            </w:r>
            <w:r w:rsidRPr="002A1867">
              <w:rPr>
                <w:rFonts w:asciiTheme="minorHAnsi" w:hAnsiTheme="minorHAnsi" w:cstheme="minorHAnsi"/>
                <w:b/>
                <w:bCs/>
                <w:color w:val="000000" w:themeColor="text1"/>
                <w:sz w:val="16"/>
                <w:szCs w:val="16"/>
              </w:rPr>
              <w:t>491</w:t>
            </w:r>
          </w:p>
        </w:tc>
        <w:tc>
          <w:tcPr>
            <w:tcW w:w="1014" w:type="pct"/>
            <w:tcBorders>
              <w:top w:val="single" w:sz="8" w:space="0" w:color="BFBFBF" w:themeColor="background1" w:themeShade="BF"/>
              <w:left w:val="nil"/>
              <w:bottom w:val="single" w:sz="8" w:space="0" w:color="BFBFBF" w:themeColor="background1" w:themeShade="BF"/>
              <w:right w:val="nil"/>
            </w:tcBorders>
            <w:shd w:val="clear" w:color="auto" w:fill="auto"/>
            <w:tcMar>
              <w:top w:w="15" w:type="dxa"/>
              <w:left w:w="60" w:type="dxa"/>
              <w:bottom w:w="0" w:type="dxa"/>
              <w:right w:w="60" w:type="dxa"/>
            </w:tcMar>
            <w:vAlign w:val="center"/>
            <w:hideMark/>
          </w:tcPr>
          <w:p w14:paraId="55E5CC44" w14:textId="7AD78D08"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b/>
                <w:bCs/>
                <w:color w:val="000000" w:themeColor="text1"/>
                <w:sz w:val="16"/>
                <w:szCs w:val="16"/>
              </w:rPr>
              <w:t>3</w:t>
            </w:r>
            <w:r w:rsidR="009843B6" w:rsidRPr="002A1867">
              <w:rPr>
                <w:rFonts w:asciiTheme="minorHAnsi" w:hAnsiTheme="minorHAnsi" w:cstheme="minorHAnsi"/>
                <w:b/>
                <w:bCs/>
                <w:color w:val="000000" w:themeColor="text1"/>
                <w:sz w:val="16"/>
                <w:szCs w:val="16"/>
              </w:rPr>
              <w:t>.</w:t>
            </w:r>
            <w:r w:rsidRPr="002A1867">
              <w:rPr>
                <w:rFonts w:asciiTheme="minorHAnsi" w:hAnsiTheme="minorHAnsi" w:cstheme="minorHAnsi"/>
                <w:b/>
                <w:bCs/>
                <w:color w:val="000000" w:themeColor="text1"/>
                <w:sz w:val="16"/>
                <w:szCs w:val="16"/>
              </w:rPr>
              <w:t>303</w:t>
            </w:r>
            <w:r w:rsidR="009843B6" w:rsidRPr="002A1867">
              <w:rPr>
                <w:rFonts w:asciiTheme="minorHAnsi" w:hAnsiTheme="minorHAnsi" w:cstheme="minorHAnsi"/>
                <w:b/>
                <w:bCs/>
                <w:color w:val="000000" w:themeColor="text1"/>
                <w:sz w:val="16"/>
                <w:szCs w:val="16"/>
              </w:rPr>
              <w:t>.</w:t>
            </w:r>
            <w:r w:rsidRPr="002A1867">
              <w:rPr>
                <w:rFonts w:asciiTheme="minorHAnsi" w:hAnsiTheme="minorHAnsi" w:cstheme="minorHAnsi"/>
                <w:b/>
                <w:bCs/>
                <w:color w:val="000000" w:themeColor="text1"/>
                <w:sz w:val="16"/>
                <w:szCs w:val="16"/>
              </w:rPr>
              <w:t>772</w:t>
            </w:r>
          </w:p>
        </w:tc>
      </w:tr>
      <w:tr w:rsidR="005F787D" w:rsidRPr="002A1867" w14:paraId="7C52373C" w14:textId="77777777" w:rsidTr="002A1867">
        <w:trPr>
          <w:trHeight w:val="170"/>
        </w:trPr>
        <w:tc>
          <w:tcPr>
            <w:tcW w:w="2830" w:type="pct"/>
            <w:tcBorders>
              <w:top w:val="single" w:sz="8" w:space="0" w:color="BFBFBF" w:themeColor="background1" w:themeShade="BF"/>
              <w:left w:val="nil"/>
              <w:bottom w:val="single" w:sz="2" w:space="0" w:color="1D1B11" w:themeColor="background2" w:themeShade="1A"/>
              <w:right w:val="nil"/>
            </w:tcBorders>
            <w:shd w:val="clear" w:color="auto" w:fill="auto"/>
            <w:tcMar>
              <w:top w:w="15" w:type="dxa"/>
              <w:left w:w="60" w:type="dxa"/>
              <w:bottom w:w="0" w:type="dxa"/>
              <w:right w:w="60" w:type="dxa"/>
            </w:tcMar>
            <w:vAlign w:val="center"/>
            <w:hideMark/>
          </w:tcPr>
          <w:p w14:paraId="7C523739" w14:textId="6F1B9015" w:rsidR="005F787D" w:rsidRPr="002A1867" w:rsidRDefault="0B8A6F7C" w:rsidP="00E746E6">
            <w:pPr>
              <w:widowControl/>
              <w:autoSpaceDE/>
              <w:autoSpaceDN/>
              <w:rPr>
                <w:rFonts w:asciiTheme="minorHAnsi" w:hAnsiTheme="minorHAnsi" w:cstheme="minorHAnsi"/>
                <w:sz w:val="16"/>
                <w:szCs w:val="16"/>
              </w:rPr>
            </w:pPr>
            <w:r w:rsidRPr="002A1867">
              <w:rPr>
                <w:rFonts w:asciiTheme="minorHAnsi" w:hAnsiTheme="minorHAnsi" w:cstheme="minorHAnsi"/>
                <w:b/>
                <w:bCs/>
                <w:color w:val="000000" w:themeColor="text1"/>
                <w:sz w:val="16"/>
                <w:szCs w:val="16"/>
                <w:lang w:val="el"/>
              </w:rPr>
              <w:t>Σύνολο ενεργητικού</w:t>
            </w:r>
          </w:p>
        </w:tc>
        <w:tc>
          <w:tcPr>
            <w:tcW w:w="1156" w:type="pct"/>
            <w:tcBorders>
              <w:top w:val="single" w:sz="8" w:space="0" w:color="BFBFBF" w:themeColor="background1" w:themeShade="BF"/>
              <w:left w:val="nil"/>
              <w:bottom w:val="single" w:sz="2" w:space="0" w:color="1D1B11" w:themeColor="background2" w:themeShade="1A"/>
              <w:right w:val="nil"/>
            </w:tcBorders>
            <w:shd w:val="clear" w:color="auto" w:fill="DBE5F1" w:themeFill="accent1" w:themeFillTint="33"/>
            <w:tcMar>
              <w:top w:w="15" w:type="dxa"/>
              <w:left w:w="60" w:type="dxa"/>
              <w:bottom w:w="0" w:type="dxa"/>
              <w:right w:w="60" w:type="dxa"/>
            </w:tcMar>
            <w:vAlign w:val="center"/>
          </w:tcPr>
          <w:p w14:paraId="6DEAE605" w14:textId="7B8962CF" w:rsidR="374E1258" w:rsidRPr="002A1867" w:rsidRDefault="374E1258" w:rsidP="00BE11E7">
            <w:pPr>
              <w:widowControl/>
              <w:spacing w:line="259" w:lineRule="auto"/>
              <w:ind w:right="82"/>
              <w:jc w:val="right"/>
              <w:rPr>
                <w:rFonts w:asciiTheme="minorHAnsi" w:hAnsiTheme="minorHAnsi" w:cstheme="minorHAnsi"/>
                <w:color w:val="000000" w:themeColor="text1"/>
                <w:sz w:val="16"/>
                <w:szCs w:val="16"/>
              </w:rPr>
            </w:pPr>
            <w:r w:rsidRPr="002A1867">
              <w:rPr>
                <w:rFonts w:asciiTheme="minorHAnsi" w:hAnsiTheme="minorHAnsi" w:cstheme="minorHAnsi"/>
                <w:b/>
                <w:bCs/>
                <w:color w:val="000000" w:themeColor="text1"/>
                <w:sz w:val="16"/>
                <w:szCs w:val="16"/>
              </w:rPr>
              <w:t>5</w:t>
            </w:r>
            <w:r w:rsidR="009843B6" w:rsidRPr="002A1867">
              <w:rPr>
                <w:rFonts w:asciiTheme="minorHAnsi" w:hAnsiTheme="minorHAnsi" w:cstheme="minorHAnsi"/>
                <w:b/>
                <w:bCs/>
                <w:color w:val="000000" w:themeColor="text1"/>
                <w:sz w:val="16"/>
                <w:szCs w:val="16"/>
              </w:rPr>
              <w:t>.</w:t>
            </w:r>
            <w:r w:rsidRPr="002A1867">
              <w:rPr>
                <w:rFonts w:asciiTheme="minorHAnsi" w:hAnsiTheme="minorHAnsi" w:cstheme="minorHAnsi"/>
                <w:b/>
                <w:bCs/>
                <w:color w:val="000000" w:themeColor="text1"/>
                <w:sz w:val="16"/>
                <w:szCs w:val="16"/>
              </w:rPr>
              <w:t>919</w:t>
            </w:r>
            <w:r w:rsidR="009843B6" w:rsidRPr="002A1867">
              <w:rPr>
                <w:rFonts w:asciiTheme="minorHAnsi" w:hAnsiTheme="minorHAnsi" w:cstheme="minorHAnsi"/>
                <w:b/>
                <w:bCs/>
                <w:color w:val="000000" w:themeColor="text1"/>
                <w:sz w:val="16"/>
                <w:szCs w:val="16"/>
              </w:rPr>
              <w:t>.</w:t>
            </w:r>
            <w:r w:rsidRPr="002A1867">
              <w:rPr>
                <w:rFonts w:asciiTheme="minorHAnsi" w:hAnsiTheme="minorHAnsi" w:cstheme="minorHAnsi"/>
                <w:b/>
                <w:bCs/>
                <w:color w:val="000000" w:themeColor="text1"/>
                <w:sz w:val="16"/>
                <w:szCs w:val="16"/>
              </w:rPr>
              <w:t>710</w:t>
            </w:r>
          </w:p>
        </w:tc>
        <w:tc>
          <w:tcPr>
            <w:tcW w:w="1014" w:type="pct"/>
            <w:tcBorders>
              <w:top w:val="single" w:sz="8" w:space="0" w:color="BFBFBF" w:themeColor="background1" w:themeShade="BF"/>
              <w:left w:val="nil"/>
              <w:bottom w:val="single" w:sz="2" w:space="0" w:color="1D1B11" w:themeColor="background2" w:themeShade="1A"/>
              <w:right w:val="nil"/>
            </w:tcBorders>
            <w:shd w:val="clear" w:color="auto" w:fill="auto"/>
            <w:tcMar>
              <w:top w:w="15" w:type="dxa"/>
              <w:left w:w="60" w:type="dxa"/>
              <w:bottom w:w="0" w:type="dxa"/>
              <w:right w:w="60" w:type="dxa"/>
            </w:tcMar>
            <w:vAlign w:val="center"/>
            <w:hideMark/>
          </w:tcPr>
          <w:p w14:paraId="60F28EE4" w14:textId="539B3D7B"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b/>
                <w:bCs/>
                <w:color w:val="000000" w:themeColor="text1"/>
                <w:sz w:val="16"/>
                <w:szCs w:val="16"/>
              </w:rPr>
              <w:t>6</w:t>
            </w:r>
            <w:r w:rsidR="009843B6" w:rsidRPr="002A1867">
              <w:rPr>
                <w:rFonts w:asciiTheme="minorHAnsi" w:hAnsiTheme="minorHAnsi" w:cstheme="minorHAnsi"/>
                <w:b/>
                <w:bCs/>
                <w:color w:val="000000" w:themeColor="text1"/>
                <w:sz w:val="16"/>
                <w:szCs w:val="16"/>
              </w:rPr>
              <w:t>.</w:t>
            </w:r>
            <w:r w:rsidRPr="002A1867">
              <w:rPr>
                <w:rFonts w:asciiTheme="minorHAnsi" w:hAnsiTheme="minorHAnsi" w:cstheme="minorHAnsi"/>
                <w:b/>
                <w:bCs/>
                <w:color w:val="000000" w:themeColor="text1"/>
                <w:sz w:val="16"/>
                <w:szCs w:val="16"/>
              </w:rPr>
              <w:t>030</w:t>
            </w:r>
            <w:r w:rsidR="009843B6" w:rsidRPr="002A1867">
              <w:rPr>
                <w:rFonts w:asciiTheme="minorHAnsi" w:hAnsiTheme="minorHAnsi" w:cstheme="minorHAnsi"/>
                <w:b/>
                <w:bCs/>
                <w:color w:val="000000" w:themeColor="text1"/>
                <w:sz w:val="16"/>
                <w:szCs w:val="16"/>
              </w:rPr>
              <w:t>.</w:t>
            </w:r>
            <w:r w:rsidRPr="002A1867">
              <w:rPr>
                <w:rFonts w:asciiTheme="minorHAnsi" w:hAnsiTheme="minorHAnsi" w:cstheme="minorHAnsi"/>
                <w:b/>
                <w:bCs/>
                <w:color w:val="000000" w:themeColor="text1"/>
                <w:sz w:val="16"/>
                <w:szCs w:val="16"/>
              </w:rPr>
              <w:t>196</w:t>
            </w:r>
          </w:p>
        </w:tc>
      </w:tr>
      <w:tr w:rsidR="00AC0102" w:rsidRPr="002A1867" w14:paraId="7C523740" w14:textId="77777777" w:rsidTr="002A1867">
        <w:trPr>
          <w:trHeight w:val="170"/>
        </w:trPr>
        <w:tc>
          <w:tcPr>
            <w:tcW w:w="2830" w:type="pct"/>
            <w:tcBorders>
              <w:top w:val="single" w:sz="2" w:space="0" w:color="1D1B11" w:themeColor="background2" w:themeShade="1A"/>
              <w:left w:val="nil"/>
              <w:right w:val="nil"/>
            </w:tcBorders>
            <w:shd w:val="clear" w:color="auto" w:fill="auto"/>
            <w:tcMar>
              <w:top w:w="15" w:type="dxa"/>
              <w:left w:w="60" w:type="dxa"/>
              <w:bottom w:w="0" w:type="dxa"/>
              <w:right w:w="60" w:type="dxa"/>
            </w:tcMar>
            <w:vAlign w:val="center"/>
            <w:hideMark/>
          </w:tcPr>
          <w:p w14:paraId="1741F303" w14:textId="0F7357CA" w:rsidR="374E1258" w:rsidRPr="002A1867" w:rsidRDefault="374E1258" w:rsidP="00E746E6">
            <w:pPr>
              <w:ind w:right="-20"/>
              <w:rPr>
                <w:rFonts w:asciiTheme="minorHAnsi" w:hAnsiTheme="minorHAnsi" w:cstheme="minorHAnsi"/>
                <w:b/>
                <w:bCs/>
                <w:color w:val="000000" w:themeColor="text1"/>
                <w:sz w:val="16"/>
                <w:szCs w:val="16"/>
                <w:lang w:val="el"/>
              </w:rPr>
            </w:pPr>
            <w:r w:rsidRPr="002A1867">
              <w:rPr>
                <w:rFonts w:asciiTheme="minorHAnsi" w:hAnsiTheme="minorHAnsi" w:cstheme="minorHAnsi"/>
                <w:b/>
                <w:bCs/>
                <w:color w:val="000000" w:themeColor="text1"/>
                <w:sz w:val="16"/>
                <w:szCs w:val="16"/>
                <w:lang w:val="el"/>
              </w:rPr>
              <w:t>Ίδια κεφάλαια</w:t>
            </w:r>
          </w:p>
        </w:tc>
        <w:tc>
          <w:tcPr>
            <w:tcW w:w="1156" w:type="pct"/>
            <w:tcBorders>
              <w:top w:val="single" w:sz="2" w:space="0" w:color="1D1B11" w:themeColor="background2" w:themeShade="1A"/>
              <w:left w:val="nil"/>
              <w:right w:val="nil"/>
            </w:tcBorders>
            <w:shd w:val="clear" w:color="auto" w:fill="DBE5F1" w:themeFill="accent1" w:themeFillTint="33"/>
            <w:tcMar>
              <w:top w:w="15" w:type="dxa"/>
              <w:left w:w="60" w:type="dxa"/>
              <w:bottom w:w="0" w:type="dxa"/>
              <w:right w:w="60" w:type="dxa"/>
            </w:tcMar>
            <w:vAlign w:val="center"/>
          </w:tcPr>
          <w:p w14:paraId="7E07435F" w14:textId="4FB23AC2" w:rsidR="374E1258" w:rsidRPr="002A1867" w:rsidRDefault="374E1258" w:rsidP="00BE11E7">
            <w:pPr>
              <w:widowControl/>
              <w:ind w:right="55"/>
              <w:jc w:val="right"/>
              <w:rPr>
                <w:rFonts w:asciiTheme="minorHAnsi" w:hAnsiTheme="minorHAnsi" w:cstheme="minorHAnsi"/>
                <w:color w:val="000000" w:themeColor="text1"/>
                <w:sz w:val="16"/>
                <w:szCs w:val="16"/>
              </w:rPr>
            </w:pPr>
          </w:p>
        </w:tc>
        <w:tc>
          <w:tcPr>
            <w:tcW w:w="1014" w:type="pct"/>
            <w:tcBorders>
              <w:top w:val="single" w:sz="2" w:space="0" w:color="1D1B11" w:themeColor="background2" w:themeShade="1A"/>
              <w:left w:val="nil"/>
              <w:right w:val="nil"/>
            </w:tcBorders>
            <w:shd w:val="clear" w:color="auto" w:fill="auto"/>
            <w:tcMar>
              <w:top w:w="15" w:type="dxa"/>
              <w:left w:w="60" w:type="dxa"/>
              <w:bottom w:w="0" w:type="dxa"/>
              <w:right w:w="60" w:type="dxa"/>
            </w:tcMar>
            <w:vAlign w:val="center"/>
            <w:hideMark/>
          </w:tcPr>
          <w:p w14:paraId="534473DD" w14:textId="660FA279"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 </w:t>
            </w:r>
          </w:p>
        </w:tc>
      </w:tr>
      <w:tr w:rsidR="00AC0102" w:rsidRPr="00E67599" w14:paraId="7C523744" w14:textId="77777777" w:rsidTr="002A1867">
        <w:trPr>
          <w:trHeight w:val="170"/>
        </w:trPr>
        <w:tc>
          <w:tcPr>
            <w:tcW w:w="2830" w:type="pct"/>
            <w:tcBorders>
              <w:top w:val="nil"/>
              <w:left w:val="nil"/>
              <w:bottom w:val="single" w:sz="2" w:space="0" w:color="1D1B11" w:themeColor="background2" w:themeShade="1A"/>
              <w:right w:val="nil"/>
            </w:tcBorders>
            <w:shd w:val="clear" w:color="auto" w:fill="auto"/>
            <w:tcMar>
              <w:top w:w="15" w:type="dxa"/>
              <w:left w:w="60" w:type="dxa"/>
              <w:bottom w:w="0" w:type="dxa"/>
              <w:right w:w="60" w:type="dxa"/>
            </w:tcMar>
            <w:vAlign w:val="center"/>
            <w:hideMark/>
          </w:tcPr>
          <w:p w14:paraId="3DA231B4" w14:textId="7884D242" w:rsidR="374E1258" w:rsidRPr="002A1867" w:rsidRDefault="374E1258" w:rsidP="00E746E6">
            <w:pPr>
              <w:ind w:right="-20"/>
              <w:rPr>
                <w:rFonts w:asciiTheme="minorHAnsi" w:hAnsiTheme="minorHAnsi" w:cstheme="minorHAnsi"/>
                <w:b/>
                <w:bCs/>
                <w:color w:val="000000" w:themeColor="text1"/>
                <w:sz w:val="16"/>
                <w:szCs w:val="16"/>
                <w:lang w:val="el"/>
              </w:rPr>
            </w:pPr>
            <w:r w:rsidRPr="002A1867">
              <w:rPr>
                <w:rFonts w:asciiTheme="minorHAnsi" w:hAnsiTheme="minorHAnsi" w:cstheme="minorHAnsi"/>
                <w:b/>
                <w:bCs/>
                <w:color w:val="000000" w:themeColor="text1"/>
                <w:sz w:val="16"/>
                <w:szCs w:val="16"/>
                <w:lang w:val="el"/>
              </w:rPr>
              <w:t>Κεφάλαια αποδιδόμενα εις μετόχους της εταιρίας</w:t>
            </w:r>
          </w:p>
        </w:tc>
        <w:tc>
          <w:tcPr>
            <w:tcW w:w="1156" w:type="pct"/>
            <w:tcBorders>
              <w:top w:val="nil"/>
              <w:left w:val="nil"/>
              <w:bottom w:val="single" w:sz="2" w:space="0" w:color="1D1B11" w:themeColor="background2" w:themeShade="1A"/>
              <w:right w:val="nil"/>
            </w:tcBorders>
            <w:shd w:val="clear" w:color="auto" w:fill="DBE5F1" w:themeFill="accent1" w:themeFillTint="33"/>
            <w:tcMar>
              <w:top w:w="15" w:type="dxa"/>
              <w:left w:w="60" w:type="dxa"/>
              <w:bottom w:w="0" w:type="dxa"/>
              <w:right w:w="60" w:type="dxa"/>
            </w:tcMar>
            <w:vAlign w:val="center"/>
          </w:tcPr>
          <w:p w14:paraId="7835E0FD" w14:textId="7479AA08" w:rsidR="374E1258" w:rsidRPr="002A1867" w:rsidRDefault="374E1258" w:rsidP="00BE11E7">
            <w:pPr>
              <w:widowControl/>
              <w:ind w:right="55"/>
              <w:jc w:val="right"/>
              <w:rPr>
                <w:rFonts w:asciiTheme="minorHAnsi" w:hAnsiTheme="minorHAnsi" w:cstheme="minorHAnsi"/>
                <w:color w:val="000000" w:themeColor="text1"/>
                <w:sz w:val="16"/>
                <w:szCs w:val="16"/>
                <w:lang w:val="el-GR"/>
              </w:rPr>
            </w:pPr>
          </w:p>
        </w:tc>
        <w:tc>
          <w:tcPr>
            <w:tcW w:w="1014" w:type="pct"/>
            <w:tcBorders>
              <w:top w:val="nil"/>
              <w:left w:val="nil"/>
              <w:bottom w:val="single" w:sz="2" w:space="0" w:color="1D1B11" w:themeColor="background2" w:themeShade="1A"/>
              <w:right w:val="nil"/>
            </w:tcBorders>
            <w:shd w:val="clear" w:color="auto" w:fill="auto"/>
            <w:tcMar>
              <w:top w:w="15" w:type="dxa"/>
              <w:left w:w="60" w:type="dxa"/>
              <w:bottom w:w="0" w:type="dxa"/>
              <w:right w:w="60" w:type="dxa"/>
            </w:tcMar>
            <w:vAlign w:val="center"/>
            <w:hideMark/>
          </w:tcPr>
          <w:p w14:paraId="5D2BCFA8" w14:textId="5D27254A" w:rsidR="374E1258" w:rsidRPr="002A1867" w:rsidRDefault="374E1258" w:rsidP="00BE11E7">
            <w:pPr>
              <w:widowControl/>
              <w:ind w:right="82"/>
              <w:jc w:val="right"/>
              <w:rPr>
                <w:rFonts w:asciiTheme="minorHAnsi" w:hAnsiTheme="minorHAnsi" w:cstheme="minorHAnsi"/>
                <w:color w:val="000000" w:themeColor="text1"/>
                <w:sz w:val="16"/>
                <w:szCs w:val="16"/>
                <w:lang w:val="el-GR"/>
              </w:rPr>
            </w:pPr>
            <w:r w:rsidRPr="002A1867">
              <w:rPr>
                <w:rFonts w:asciiTheme="minorHAnsi" w:hAnsiTheme="minorHAnsi" w:cstheme="minorHAnsi"/>
                <w:color w:val="000000" w:themeColor="text1"/>
                <w:sz w:val="16"/>
                <w:szCs w:val="16"/>
              </w:rPr>
              <w:t> </w:t>
            </w:r>
          </w:p>
        </w:tc>
      </w:tr>
      <w:tr w:rsidR="003D5182" w:rsidRPr="002A1867" w14:paraId="7C523748" w14:textId="77777777" w:rsidTr="002A1867">
        <w:trPr>
          <w:trHeight w:val="170"/>
        </w:trPr>
        <w:tc>
          <w:tcPr>
            <w:tcW w:w="2830" w:type="pct"/>
            <w:tcBorders>
              <w:top w:val="single" w:sz="2" w:space="0" w:color="1D1B11" w:themeColor="background2" w:themeShade="1A"/>
              <w:left w:val="nil"/>
              <w:bottom w:val="nil"/>
              <w:right w:val="nil"/>
            </w:tcBorders>
            <w:shd w:val="clear" w:color="auto" w:fill="auto"/>
            <w:tcMar>
              <w:top w:w="15" w:type="dxa"/>
              <w:left w:w="60" w:type="dxa"/>
              <w:bottom w:w="0" w:type="dxa"/>
              <w:right w:w="60" w:type="dxa"/>
            </w:tcMar>
            <w:vAlign w:val="center"/>
            <w:hideMark/>
          </w:tcPr>
          <w:p w14:paraId="2C6AC852" w14:textId="56FB920F" w:rsidR="374E1258" w:rsidRPr="002A1867" w:rsidRDefault="374E1258" w:rsidP="00E746E6">
            <w:pPr>
              <w:ind w:right="-20"/>
              <w:rPr>
                <w:rFonts w:asciiTheme="minorHAnsi" w:hAnsiTheme="minorHAnsi" w:cstheme="minorHAnsi"/>
                <w:color w:val="000000" w:themeColor="text1"/>
                <w:sz w:val="16"/>
                <w:szCs w:val="16"/>
                <w:lang w:val="el"/>
              </w:rPr>
            </w:pPr>
            <w:r w:rsidRPr="002A1867">
              <w:rPr>
                <w:rFonts w:asciiTheme="minorHAnsi" w:hAnsiTheme="minorHAnsi" w:cstheme="minorHAnsi"/>
                <w:color w:val="000000" w:themeColor="text1"/>
                <w:sz w:val="16"/>
                <w:szCs w:val="16"/>
                <w:lang w:val="el"/>
              </w:rPr>
              <w:t>Μετοχικό κεφάλαιο</w:t>
            </w:r>
          </w:p>
        </w:tc>
        <w:tc>
          <w:tcPr>
            <w:tcW w:w="1156" w:type="pct"/>
            <w:tcBorders>
              <w:top w:val="single" w:sz="2" w:space="0" w:color="1D1B11" w:themeColor="background2" w:themeShade="1A"/>
              <w:left w:val="nil"/>
              <w:bottom w:val="nil"/>
              <w:right w:val="nil"/>
            </w:tcBorders>
            <w:shd w:val="clear" w:color="auto" w:fill="DBE5F1" w:themeFill="accent1" w:themeFillTint="33"/>
            <w:tcMar>
              <w:top w:w="15" w:type="dxa"/>
              <w:left w:w="60" w:type="dxa"/>
              <w:bottom w:w="0" w:type="dxa"/>
              <w:right w:w="60" w:type="dxa"/>
            </w:tcMar>
            <w:vAlign w:val="center"/>
          </w:tcPr>
          <w:p w14:paraId="30A9F446" w14:textId="5E3F51AB"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141</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894</w:t>
            </w:r>
          </w:p>
        </w:tc>
        <w:tc>
          <w:tcPr>
            <w:tcW w:w="1014" w:type="pct"/>
            <w:tcBorders>
              <w:top w:val="single" w:sz="2" w:space="0" w:color="1D1B11" w:themeColor="background2" w:themeShade="1A"/>
              <w:left w:val="nil"/>
              <w:bottom w:val="nil"/>
              <w:right w:val="nil"/>
            </w:tcBorders>
            <w:shd w:val="clear" w:color="auto" w:fill="auto"/>
            <w:tcMar>
              <w:top w:w="15" w:type="dxa"/>
              <w:left w:w="60" w:type="dxa"/>
              <w:bottom w:w="0" w:type="dxa"/>
              <w:right w:w="60" w:type="dxa"/>
            </w:tcMar>
            <w:vAlign w:val="center"/>
            <w:hideMark/>
          </w:tcPr>
          <w:p w14:paraId="0EF5F4D4" w14:textId="5F0C35DA"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141</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894</w:t>
            </w:r>
          </w:p>
        </w:tc>
      </w:tr>
      <w:tr w:rsidR="003D5182" w:rsidRPr="002A1867" w14:paraId="7C52374C" w14:textId="77777777" w:rsidTr="002A1867">
        <w:trPr>
          <w:trHeight w:val="170"/>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10297FCB" w14:textId="2B50FC75" w:rsidR="374E1258" w:rsidRPr="002A1867" w:rsidRDefault="374E1258" w:rsidP="00E746E6">
            <w:pPr>
              <w:ind w:right="-20"/>
              <w:rPr>
                <w:rFonts w:asciiTheme="minorHAnsi" w:hAnsiTheme="minorHAnsi" w:cstheme="minorHAnsi"/>
                <w:color w:val="000000" w:themeColor="text1"/>
                <w:sz w:val="16"/>
                <w:szCs w:val="16"/>
                <w:lang w:val="el"/>
              </w:rPr>
            </w:pPr>
            <w:r w:rsidRPr="002A1867">
              <w:rPr>
                <w:rFonts w:asciiTheme="minorHAnsi" w:hAnsiTheme="minorHAnsi" w:cstheme="minorHAnsi"/>
                <w:color w:val="000000" w:themeColor="text1"/>
                <w:sz w:val="16"/>
                <w:szCs w:val="16"/>
                <w:lang w:val="el"/>
              </w:rPr>
              <w:t>Αποθεματικό υπέρ το άρτιο</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61A86975" w14:textId="6D92DBD7"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457</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571</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711B6E63" w14:textId="08CA7F59"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457</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571</w:t>
            </w:r>
          </w:p>
        </w:tc>
      </w:tr>
      <w:tr w:rsidR="003D5182" w:rsidRPr="002A1867" w14:paraId="7C523750" w14:textId="77777777" w:rsidTr="002A1867">
        <w:trPr>
          <w:trHeight w:val="170"/>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312E35A3" w14:textId="057B0142" w:rsidR="374E1258" w:rsidRPr="002A1867" w:rsidRDefault="374E1258" w:rsidP="00E746E6">
            <w:pPr>
              <w:ind w:right="-20"/>
              <w:rPr>
                <w:rFonts w:asciiTheme="minorHAnsi" w:hAnsiTheme="minorHAnsi" w:cstheme="minorHAnsi"/>
                <w:color w:val="000000" w:themeColor="text1"/>
                <w:sz w:val="16"/>
                <w:szCs w:val="16"/>
                <w:lang w:val="el"/>
              </w:rPr>
            </w:pPr>
            <w:r w:rsidRPr="002A1867">
              <w:rPr>
                <w:rFonts w:asciiTheme="minorHAnsi" w:hAnsiTheme="minorHAnsi" w:cstheme="minorHAnsi"/>
                <w:color w:val="000000" w:themeColor="text1"/>
                <w:sz w:val="16"/>
                <w:szCs w:val="16"/>
                <w:lang w:val="el"/>
              </w:rPr>
              <w:t>Αποθεματικό συναλλαγματικών διαφορών</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7D6A2089" w14:textId="79056F60"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-31</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828</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0802AC0B" w14:textId="5E6D491E"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-30</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802</w:t>
            </w:r>
          </w:p>
        </w:tc>
      </w:tr>
      <w:tr w:rsidR="003D5182" w:rsidRPr="002A1867" w14:paraId="7C523754" w14:textId="77777777" w:rsidTr="002A1867">
        <w:trPr>
          <w:trHeight w:val="170"/>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7D803E73" w14:textId="1EF8AB11" w:rsidR="374E1258" w:rsidRPr="002A1867" w:rsidRDefault="374E1258" w:rsidP="00E746E6">
            <w:pPr>
              <w:ind w:right="-20"/>
              <w:rPr>
                <w:rFonts w:asciiTheme="minorHAnsi" w:hAnsiTheme="minorHAnsi" w:cstheme="minorHAnsi"/>
                <w:color w:val="000000" w:themeColor="text1"/>
                <w:sz w:val="16"/>
                <w:szCs w:val="16"/>
                <w:lang w:val="el"/>
              </w:rPr>
            </w:pPr>
            <w:r w:rsidRPr="002A1867">
              <w:rPr>
                <w:rFonts w:asciiTheme="minorHAnsi" w:hAnsiTheme="minorHAnsi" w:cstheme="minorHAnsi"/>
                <w:color w:val="000000" w:themeColor="text1"/>
                <w:sz w:val="16"/>
                <w:szCs w:val="16"/>
                <w:lang w:val="el"/>
              </w:rPr>
              <w:t xml:space="preserve">Λοιπά αποθεματικά </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55AFF397" w14:textId="4E1C831D"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443</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735</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5040C5D3" w14:textId="1EC2F850"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448</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298</w:t>
            </w:r>
          </w:p>
        </w:tc>
      </w:tr>
      <w:tr w:rsidR="003D5182" w:rsidRPr="002A1867" w14:paraId="7C523758" w14:textId="77777777" w:rsidTr="002A1867">
        <w:trPr>
          <w:trHeight w:val="170"/>
        </w:trPr>
        <w:tc>
          <w:tcPr>
            <w:tcW w:w="2830" w:type="pct"/>
            <w:tcBorders>
              <w:top w:val="nil"/>
              <w:left w:val="nil"/>
              <w:bottom w:val="single" w:sz="8" w:space="0" w:color="BFBFBF" w:themeColor="background1" w:themeShade="BF"/>
              <w:right w:val="nil"/>
            </w:tcBorders>
            <w:shd w:val="clear" w:color="auto" w:fill="auto"/>
            <w:tcMar>
              <w:top w:w="15" w:type="dxa"/>
              <w:left w:w="60" w:type="dxa"/>
              <w:bottom w:w="0" w:type="dxa"/>
              <w:right w:w="60" w:type="dxa"/>
            </w:tcMar>
            <w:vAlign w:val="center"/>
            <w:hideMark/>
          </w:tcPr>
          <w:p w14:paraId="368C7121" w14:textId="38C8F642" w:rsidR="374E1258" w:rsidRPr="002A1867" w:rsidRDefault="374E1258" w:rsidP="00E746E6">
            <w:pPr>
              <w:ind w:right="-20"/>
              <w:rPr>
                <w:rFonts w:asciiTheme="minorHAnsi" w:hAnsiTheme="minorHAnsi" w:cstheme="minorHAnsi"/>
                <w:color w:val="000000" w:themeColor="text1"/>
                <w:sz w:val="16"/>
                <w:szCs w:val="16"/>
                <w:lang w:val="el"/>
              </w:rPr>
            </w:pPr>
            <w:r w:rsidRPr="002A1867">
              <w:rPr>
                <w:rFonts w:asciiTheme="minorHAnsi" w:hAnsiTheme="minorHAnsi" w:cstheme="minorHAnsi"/>
                <w:color w:val="000000" w:themeColor="text1"/>
                <w:sz w:val="16"/>
                <w:szCs w:val="16"/>
                <w:lang w:val="el"/>
              </w:rPr>
              <w:t>Κέρδη/ζημιές (-) εις νέον</w:t>
            </w:r>
          </w:p>
        </w:tc>
        <w:tc>
          <w:tcPr>
            <w:tcW w:w="1156" w:type="pct"/>
            <w:tcBorders>
              <w:top w:val="nil"/>
              <w:left w:val="nil"/>
              <w:bottom w:val="single" w:sz="8" w:space="0" w:color="BFBFBF" w:themeColor="background1" w:themeShade="BF"/>
              <w:right w:val="nil"/>
            </w:tcBorders>
            <w:shd w:val="clear" w:color="auto" w:fill="DBE5F1" w:themeFill="accent1" w:themeFillTint="33"/>
            <w:tcMar>
              <w:top w:w="15" w:type="dxa"/>
              <w:left w:w="60" w:type="dxa"/>
              <w:bottom w:w="0" w:type="dxa"/>
              <w:right w:w="60" w:type="dxa"/>
            </w:tcMar>
            <w:vAlign w:val="center"/>
          </w:tcPr>
          <w:p w14:paraId="7CAE7ECD" w14:textId="3F96AE96" w:rsidR="374E1258" w:rsidRPr="002A1867" w:rsidRDefault="374E1258" w:rsidP="00BE11E7">
            <w:pPr>
              <w:widowControl/>
              <w:spacing w:line="259" w:lineRule="auto"/>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665</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421</w:t>
            </w:r>
          </w:p>
        </w:tc>
        <w:tc>
          <w:tcPr>
            <w:tcW w:w="1014" w:type="pct"/>
            <w:tcBorders>
              <w:top w:val="nil"/>
              <w:left w:val="nil"/>
              <w:bottom w:val="single" w:sz="8" w:space="0" w:color="BFBFBF" w:themeColor="background1" w:themeShade="BF"/>
              <w:right w:val="nil"/>
            </w:tcBorders>
            <w:shd w:val="clear" w:color="auto" w:fill="auto"/>
            <w:tcMar>
              <w:top w:w="15" w:type="dxa"/>
              <w:left w:w="60" w:type="dxa"/>
              <w:bottom w:w="0" w:type="dxa"/>
              <w:right w:w="60" w:type="dxa"/>
            </w:tcMar>
            <w:vAlign w:val="center"/>
            <w:hideMark/>
          </w:tcPr>
          <w:p w14:paraId="3947CBF6" w14:textId="33680DD6"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663</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823</w:t>
            </w:r>
          </w:p>
        </w:tc>
      </w:tr>
      <w:tr w:rsidR="003D5182" w:rsidRPr="002A1867" w14:paraId="7C52375C" w14:textId="77777777" w:rsidTr="002A1867">
        <w:trPr>
          <w:trHeight w:val="170"/>
          <w:hidden/>
        </w:trPr>
        <w:tc>
          <w:tcPr>
            <w:tcW w:w="2830" w:type="pct"/>
            <w:tcBorders>
              <w:top w:val="single" w:sz="8" w:space="0" w:color="BFBFBF" w:themeColor="background1" w:themeShade="BF"/>
              <w:left w:val="nil"/>
              <w:bottom w:val="single" w:sz="8" w:space="0" w:color="BFBFBF" w:themeColor="background1" w:themeShade="BF"/>
              <w:right w:val="nil"/>
            </w:tcBorders>
            <w:shd w:val="clear" w:color="auto" w:fill="auto"/>
            <w:tcMar>
              <w:top w:w="15" w:type="dxa"/>
              <w:left w:w="60" w:type="dxa"/>
              <w:bottom w:w="0" w:type="dxa"/>
              <w:right w:w="60" w:type="dxa"/>
            </w:tcMar>
            <w:vAlign w:val="center"/>
            <w:hideMark/>
          </w:tcPr>
          <w:p w14:paraId="7C523759" w14:textId="77777777" w:rsidR="003D5182" w:rsidRPr="002A1867" w:rsidRDefault="003D5182" w:rsidP="00E746E6">
            <w:pPr>
              <w:widowControl/>
              <w:autoSpaceDE/>
              <w:autoSpaceDN/>
              <w:rPr>
                <w:rFonts w:asciiTheme="minorHAnsi" w:eastAsia="Times New Roman" w:hAnsiTheme="minorHAnsi" w:cstheme="minorHAnsi"/>
                <w:vanish/>
                <w:sz w:val="16"/>
                <w:szCs w:val="16"/>
                <w:lang w:val="el-GR"/>
              </w:rPr>
            </w:pPr>
            <w:r w:rsidRPr="002A1867">
              <w:rPr>
                <w:rFonts w:asciiTheme="minorHAnsi" w:hAnsiTheme="minorHAnsi" w:cstheme="minorHAnsi"/>
                <w:b/>
                <w:vanish/>
                <w:color w:val="000000"/>
                <w:sz w:val="16"/>
                <w:szCs w:val="16"/>
                <w:lang w:eastAsia="el-GR"/>
              </w:rPr>
              <w:t> </w:t>
            </w:r>
          </w:p>
        </w:tc>
        <w:tc>
          <w:tcPr>
            <w:tcW w:w="1156" w:type="pct"/>
            <w:tcBorders>
              <w:top w:val="single" w:sz="8" w:space="0" w:color="BFBFBF" w:themeColor="background1" w:themeShade="BF"/>
              <w:left w:val="nil"/>
              <w:bottom w:val="single" w:sz="8" w:space="0" w:color="BFBFBF" w:themeColor="background1" w:themeShade="BF"/>
              <w:right w:val="nil"/>
            </w:tcBorders>
            <w:shd w:val="clear" w:color="auto" w:fill="DBE5F1" w:themeFill="accent1" w:themeFillTint="33"/>
            <w:tcMar>
              <w:top w:w="15" w:type="dxa"/>
              <w:left w:w="60" w:type="dxa"/>
              <w:bottom w:w="0" w:type="dxa"/>
              <w:right w:w="60" w:type="dxa"/>
            </w:tcMar>
            <w:vAlign w:val="center"/>
          </w:tcPr>
          <w:p w14:paraId="1C348C20" w14:textId="4F3FEEBB" w:rsidR="374E1258" w:rsidRPr="002A1867" w:rsidRDefault="374E1258" w:rsidP="00BE11E7">
            <w:pPr>
              <w:widowControl/>
              <w:spacing w:line="259" w:lineRule="auto"/>
              <w:ind w:right="82"/>
              <w:jc w:val="right"/>
              <w:rPr>
                <w:rFonts w:asciiTheme="minorHAnsi" w:hAnsiTheme="minorHAnsi" w:cstheme="minorHAnsi"/>
                <w:color w:val="000000" w:themeColor="text1"/>
                <w:sz w:val="16"/>
                <w:szCs w:val="16"/>
              </w:rPr>
            </w:pPr>
            <w:r w:rsidRPr="002A1867">
              <w:rPr>
                <w:rFonts w:asciiTheme="minorHAnsi" w:hAnsiTheme="minorHAnsi" w:cstheme="minorHAnsi"/>
                <w:b/>
                <w:bCs/>
                <w:color w:val="000000" w:themeColor="text1"/>
                <w:sz w:val="16"/>
                <w:szCs w:val="16"/>
              </w:rPr>
              <w:t>1</w:t>
            </w:r>
            <w:r w:rsidR="009843B6" w:rsidRPr="002A1867">
              <w:rPr>
                <w:rFonts w:asciiTheme="minorHAnsi" w:hAnsiTheme="minorHAnsi" w:cstheme="minorHAnsi"/>
                <w:b/>
                <w:bCs/>
                <w:color w:val="000000" w:themeColor="text1"/>
                <w:sz w:val="16"/>
                <w:szCs w:val="16"/>
              </w:rPr>
              <w:t>.</w:t>
            </w:r>
            <w:r w:rsidRPr="002A1867">
              <w:rPr>
                <w:rFonts w:asciiTheme="minorHAnsi" w:hAnsiTheme="minorHAnsi" w:cstheme="minorHAnsi"/>
                <w:b/>
                <w:bCs/>
                <w:color w:val="000000" w:themeColor="text1"/>
                <w:sz w:val="16"/>
                <w:szCs w:val="16"/>
              </w:rPr>
              <w:t>676</w:t>
            </w:r>
            <w:r w:rsidR="009843B6" w:rsidRPr="002A1867">
              <w:rPr>
                <w:rFonts w:asciiTheme="minorHAnsi" w:hAnsiTheme="minorHAnsi" w:cstheme="minorHAnsi"/>
                <w:b/>
                <w:bCs/>
                <w:color w:val="000000" w:themeColor="text1"/>
                <w:sz w:val="16"/>
                <w:szCs w:val="16"/>
              </w:rPr>
              <w:t>.</w:t>
            </w:r>
            <w:r w:rsidRPr="002A1867">
              <w:rPr>
                <w:rFonts w:asciiTheme="minorHAnsi" w:hAnsiTheme="minorHAnsi" w:cstheme="minorHAnsi"/>
                <w:b/>
                <w:bCs/>
                <w:color w:val="000000" w:themeColor="text1"/>
                <w:sz w:val="16"/>
                <w:szCs w:val="16"/>
              </w:rPr>
              <w:t>793</w:t>
            </w:r>
          </w:p>
        </w:tc>
        <w:tc>
          <w:tcPr>
            <w:tcW w:w="1014" w:type="pct"/>
            <w:tcBorders>
              <w:top w:val="single" w:sz="8" w:space="0" w:color="BFBFBF" w:themeColor="background1" w:themeShade="BF"/>
              <w:left w:val="nil"/>
              <w:bottom w:val="single" w:sz="8" w:space="0" w:color="BFBFBF" w:themeColor="background1" w:themeShade="BF"/>
              <w:right w:val="nil"/>
            </w:tcBorders>
            <w:shd w:val="clear" w:color="auto" w:fill="auto"/>
            <w:tcMar>
              <w:top w:w="15" w:type="dxa"/>
              <w:left w:w="60" w:type="dxa"/>
              <w:bottom w:w="0" w:type="dxa"/>
              <w:right w:w="60" w:type="dxa"/>
            </w:tcMar>
            <w:vAlign w:val="center"/>
            <w:hideMark/>
          </w:tcPr>
          <w:p w14:paraId="1FDC8ECC" w14:textId="50481A99"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b/>
                <w:bCs/>
                <w:color w:val="000000" w:themeColor="text1"/>
                <w:sz w:val="16"/>
                <w:szCs w:val="16"/>
              </w:rPr>
              <w:t>1</w:t>
            </w:r>
            <w:r w:rsidR="009843B6" w:rsidRPr="002A1867">
              <w:rPr>
                <w:rFonts w:asciiTheme="minorHAnsi" w:hAnsiTheme="minorHAnsi" w:cstheme="minorHAnsi"/>
                <w:b/>
                <w:bCs/>
                <w:color w:val="000000" w:themeColor="text1"/>
                <w:sz w:val="16"/>
                <w:szCs w:val="16"/>
              </w:rPr>
              <w:t>.</w:t>
            </w:r>
            <w:r w:rsidRPr="002A1867">
              <w:rPr>
                <w:rFonts w:asciiTheme="minorHAnsi" w:hAnsiTheme="minorHAnsi" w:cstheme="minorHAnsi"/>
                <w:b/>
                <w:bCs/>
                <w:color w:val="000000" w:themeColor="text1"/>
                <w:sz w:val="16"/>
                <w:szCs w:val="16"/>
              </w:rPr>
              <w:t>680</w:t>
            </w:r>
            <w:r w:rsidR="009843B6" w:rsidRPr="002A1867">
              <w:rPr>
                <w:rFonts w:asciiTheme="minorHAnsi" w:hAnsiTheme="minorHAnsi" w:cstheme="minorHAnsi"/>
                <w:b/>
                <w:bCs/>
                <w:color w:val="000000" w:themeColor="text1"/>
                <w:sz w:val="16"/>
                <w:szCs w:val="16"/>
              </w:rPr>
              <w:t>.</w:t>
            </w:r>
            <w:r w:rsidRPr="002A1867">
              <w:rPr>
                <w:rFonts w:asciiTheme="minorHAnsi" w:hAnsiTheme="minorHAnsi" w:cstheme="minorHAnsi"/>
                <w:b/>
                <w:bCs/>
                <w:color w:val="000000" w:themeColor="text1"/>
                <w:sz w:val="16"/>
                <w:szCs w:val="16"/>
              </w:rPr>
              <w:t>784</w:t>
            </w:r>
          </w:p>
        </w:tc>
      </w:tr>
      <w:tr w:rsidR="003D5182" w:rsidRPr="002A1867" w14:paraId="7C523760" w14:textId="77777777" w:rsidTr="002A1867">
        <w:trPr>
          <w:trHeight w:val="170"/>
        </w:trPr>
        <w:tc>
          <w:tcPr>
            <w:tcW w:w="2830" w:type="pct"/>
            <w:tcBorders>
              <w:top w:val="single" w:sz="8" w:space="0" w:color="BFBFBF" w:themeColor="background1" w:themeShade="BF"/>
              <w:left w:val="nil"/>
              <w:bottom w:val="single" w:sz="8" w:space="0" w:color="BFBFBF" w:themeColor="background1" w:themeShade="BF"/>
              <w:right w:val="nil"/>
            </w:tcBorders>
            <w:shd w:val="clear" w:color="auto" w:fill="auto"/>
            <w:tcMar>
              <w:top w:w="15" w:type="dxa"/>
              <w:left w:w="60" w:type="dxa"/>
              <w:bottom w:w="0" w:type="dxa"/>
              <w:right w:w="60" w:type="dxa"/>
            </w:tcMar>
            <w:vAlign w:val="center"/>
            <w:hideMark/>
          </w:tcPr>
          <w:p w14:paraId="0B731D96" w14:textId="0C1F33B3" w:rsidR="374E1258" w:rsidRPr="002A1867" w:rsidRDefault="374E1258" w:rsidP="00E746E6">
            <w:pPr>
              <w:ind w:right="-20"/>
              <w:rPr>
                <w:rFonts w:asciiTheme="minorHAnsi" w:hAnsiTheme="minorHAnsi" w:cstheme="minorHAnsi"/>
                <w:color w:val="000000" w:themeColor="text1"/>
                <w:sz w:val="16"/>
                <w:szCs w:val="16"/>
                <w:lang w:val="el"/>
              </w:rPr>
            </w:pPr>
            <w:r w:rsidRPr="002A1867">
              <w:rPr>
                <w:rFonts w:asciiTheme="minorHAnsi" w:hAnsiTheme="minorHAnsi" w:cstheme="minorHAnsi"/>
                <w:color w:val="000000" w:themeColor="text1"/>
                <w:sz w:val="16"/>
                <w:szCs w:val="16"/>
                <w:lang w:val="el"/>
              </w:rPr>
              <w:t>Δικαιώματα μειοψηφίας</w:t>
            </w:r>
          </w:p>
        </w:tc>
        <w:tc>
          <w:tcPr>
            <w:tcW w:w="1156" w:type="pct"/>
            <w:tcBorders>
              <w:top w:val="single" w:sz="8" w:space="0" w:color="BFBFBF" w:themeColor="background1" w:themeShade="BF"/>
              <w:left w:val="nil"/>
              <w:bottom w:val="single" w:sz="8" w:space="0" w:color="BFBFBF" w:themeColor="background1" w:themeShade="BF"/>
              <w:right w:val="nil"/>
            </w:tcBorders>
            <w:shd w:val="clear" w:color="auto" w:fill="DBE5F1" w:themeFill="accent1" w:themeFillTint="33"/>
            <w:tcMar>
              <w:top w:w="15" w:type="dxa"/>
              <w:left w:w="60" w:type="dxa"/>
              <w:bottom w:w="0" w:type="dxa"/>
              <w:right w:w="60" w:type="dxa"/>
            </w:tcMar>
            <w:vAlign w:val="center"/>
          </w:tcPr>
          <w:p w14:paraId="2EA81F38" w14:textId="6F60C252"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282</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578</w:t>
            </w:r>
          </w:p>
        </w:tc>
        <w:tc>
          <w:tcPr>
            <w:tcW w:w="1014" w:type="pct"/>
            <w:tcBorders>
              <w:top w:val="single" w:sz="8" w:space="0" w:color="BFBFBF" w:themeColor="background1" w:themeShade="BF"/>
              <w:left w:val="nil"/>
              <w:bottom w:val="single" w:sz="8" w:space="0" w:color="BFBFBF" w:themeColor="background1" w:themeShade="BF"/>
              <w:right w:val="nil"/>
            </w:tcBorders>
            <w:shd w:val="clear" w:color="auto" w:fill="auto"/>
            <w:tcMar>
              <w:top w:w="15" w:type="dxa"/>
              <w:left w:w="60" w:type="dxa"/>
              <w:bottom w:w="0" w:type="dxa"/>
              <w:right w:w="60" w:type="dxa"/>
            </w:tcMar>
            <w:vAlign w:val="center"/>
            <w:hideMark/>
          </w:tcPr>
          <w:p w14:paraId="109E59EB" w14:textId="506B670F"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275</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111</w:t>
            </w:r>
          </w:p>
        </w:tc>
      </w:tr>
      <w:tr w:rsidR="003D5182" w:rsidRPr="002A1867" w14:paraId="7C523764" w14:textId="77777777" w:rsidTr="002A1867">
        <w:trPr>
          <w:trHeight w:val="170"/>
        </w:trPr>
        <w:tc>
          <w:tcPr>
            <w:tcW w:w="2830" w:type="pct"/>
            <w:tcBorders>
              <w:top w:val="single" w:sz="8" w:space="0" w:color="BFBFBF" w:themeColor="background1" w:themeShade="BF"/>
              <w:left w:val="nil"/>
              <w:bottom w:val="single" w:sz="8" w:space="0" w:color="BFBFBF" w:themeColor="background1" w:themeShade="BF"/>
              <w:right w:val="nil"/>
            </w:tcBorders>
            <w:shd w:val="clear" w:color="auto" w:fill="auto"/>
            <w:tcMar>
              <w:top w:w="15" w:type="dxa"/>
              <w:left w:w="60" w:type="dxa"/>
              <w:bottom w:w="0" w:type="dxa"/>
              <w:right w:w="60" w:type="dxa"/>
            </w:tcMar>
            <w:vAlign w:val="center"/>
            <w:hideMark/>
          </w:tcPr>
          <w:p w14:paraId="42597E0D" w14:textId="38C880A4" w:rsidR="374E1258" w:rsidRPr="002A1867" w:rsidRDefault="374E1258" w:rsidP="00E746E6">
            <w:pPr>
              <w:ind w:right="-20"/>
              <w:rPr>
                <w:rFonts w:asciiTheme="minorHAnsi" w:hAnsiTheme="minorHAnsi" w:cstheme="minorHAnsi"/>
                <w:b/>
                <w:bCs/>
                <w:color w:val="000000" w:themeColor="text1"/>
                <w:sz w:val="16"/>
                <w:szCs w:val="16"/>
                <w:lang w:val="el"/>
              </w:rPr>
            </w:pPr>
            <w:r w:rsidRPr="002A1867">
              <w:rPr>
                <w:rFonts w:asciiTheme="minorHAnsi" w:hAnsiTheme="minorHAnsi" w:cstheme="minorHAnsi"/>
                <w:b/>
                <w:bCs/>
                <w:color w:val="000000" w:themeColor="text1"/>
                <w:sz w:val="16"/>
                <w:szCs w:val="16"/>
                <w:lang w:val="el"/>
              </w:rPr>
              <w:t>Σύνολο ιδίων κεφαλαίων</w:t>
            </w:r>
          </w:p>
        </w:tc>
        <w:tc>
          <w:tcPr>
            <w:tcW w:w="1156" w:type="pct"/>
            <w:tcBorders>
              <w:top w:val="single" w:sz="8" w:space="0" w:color="BFBFBF" w:themeColor="background1" w:themeShade="BF"/>
              <w:left w:val="nil"/>
              <w:bottom w:val="single" w:sz="8" w:space="0" w:color="BFBFBF" w:themeColor="background1" w:themeShade="BF"/>
              <w:right w:val="nil"/>
            </w:tcBorders>
            <w:shd w:val="clear" w:color="auto" w:fill="DBE5F1" w:themeFill="accent1" w:themeFillTint="33"/>
            <w:tcMar>
              <w:top w:w="15" w:type="dxa"/>
              <w:left w:w="60" w:type="dxa"/>
              <w:bottom w:w="0" w:type="dxa"/>
              <w:right w:w="60" w:type="dxa"/>
            </w:tcMar>
            <w:vAlign w:val="center"/>
          </w:tcPr>
          <w:p w14:paraId="2279AACF" w14:textId="728B0C1B" w:rsidR="374E1258" w:rsidRPr="002A1867" w:rsidRDefault="374E1258" w:rsidP="00BE11E7">
            <w:pPr>
              <w:widowControl/>
              <w:spacing w:line="259" w:lineRule="auto"/>
              <w:ind w:right="82"/>
              <w:jc w:val="right"/>
              <w:rPr>
                <w:rFonts w:asciiTheme="minorHAnsi" w:hAnsiTheme="minorHAnsi" w:cstheme="minorHAnsi"/>
                <w:color w:val="000000" w:themeColor="text1"/>
                <w:sz w:val="16"/>
                <w:szCs w:val="16"/>
              </w:rPr>
            </w:pPr>
            <w:r w:rsidRPr="002A1867">
              <w:rPr>
                <w:rFonts w:asciiTheme="minorHAnsi" w:hAnsiTheme="minorHAnsi" w:cstheme="minorHAnsi"/>
                <w:b/>
                <w:bCs/>
                <w:color w:val="000000" w:themeColor="text1"/>
                <w:sz w:val="16"/>
                <w:szCs w:val="16"/>
              </w:rPr>
              <w:t>1</w:t>
            </w:r>
            <w:r w:rsidR="009843B6" w:rsidRPr="002A1867">
              <w:rPr>
                <w:rFonts w:asciiTheme="minorHAnsi" w:hAnsiTheme="minorHAnsi" w:cstheme="minorHAnsi"/>
                <w:b/>
                <w:bCs/>
                <w:color w:val="000000" w:themeColor="text1"/>
                <w:sz w:val="16"/>
                <w:szCs w:val="16"/>
              </w:rPr>
              <w:t>.</w:t>
            </w:r>
            <w:r w:rsidRPr="002A1867">
              <w:rPr>
                <w:rFonts w:asciiTheme="minorHAnsi" w:hAnsiTheme="minorHAnsi" w:cstheme="minorHAnsi"/>
                <w:b/>
                <w:bCs/>
                <w:color w:val="000000" w:themeColor="text1"/>
                <w:sz w:val="16"/>
                <w:szCs w:val="16"/>
              </w:rPr>
              <w:t>959</w:t>
            </w:r>
            <w:r w:rsidR="009843B6" w:rsidRPr="002A1867">
              <w:rPr>
                <w:rFonts w:asciiTheme="minorHAnsi" w:hAnsiTheme="minorHAnsi" w:cstheme="minorHAnsi"/>
                <w:b/>
                <w:bCs/>
                <w:color w:val="000000" w:themeColor="text1"/>
                <w:sz w:val="16"/>
                <w:szCs w:val="16"/>
              </w:rPr>
              <w:t>.</w:t>
            </w:r>
            <w:r w:rsidRPr="002A1867">
              <w:rPr>
                <w:rFonts w:asciiTheme="minorHAnsi" w:hAnsiTheme="minorHAnsi" w:cstheme="minorHAnsi"/>
                <w:b/>
                <w:bCs/>
                <w:color w:val="000000" w:themeColor="text1"/>
                <w:sz w:val="16"/>
                <w:szCs w:val="16"/>
              </w:rPr>
              <w:t>371</w:t>
            </w:r>
          </w:p>
        </w:tc>
        <w:tc>
          <w:tcPr>
            <w:tcW w:w="1014" w:type="pct"/>
            <w:tcBorders>
              <w:top w:val="single" w:sz="8" w:space="0" w:color="BFBFBF" w:themeColor="background1" w:themeShade="BF"/>
              <w:left w:val="nil"/>
              <w:bottom w:val="single" w:sz="8" w:space="0" w:color="BFBFBF" w:themeColor="background1" w:themeShade="BF"/>
              <w:right w:val="nil"/>
            </w:tcBorders>
            <w:shd w:val="clear" w:color="auto" w:fill="auto"/>
            <w:tcMar>
              <w:top w:w="15" w:type="dxa"/>
              <w:left w:w="60" w:type="dxa"/>
              <w:bottom w:w="0" w:type="dxa"/>
              <w:right w:w="60" w:type="dxa"/>
            </w:tcMar>
            <w:vAlign w:val="center"/>
            <w:hideMark/>
          </w:tcPr>
          <w:p w14:paraId="6DFAEEEB" w14:textId="6B0AE8B1"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b/>
                <w:bCs/>
                <w:color w:val="000000" w:themeColor="text1"/>
                <w:sz w:val="16"/>
                <w:szCs w:val="16"/>
              </w:rPr>
              <w:t>1</w:t>
            </w:r>
            <w:r w:rsidR="009843B6" w:rsidRPr="002A1867">
              <w:rPr>
                <w:rFonts w:asciiTheme="minorHAnsi" w:hAnsiTheme="minorHAnsi" w:cstheme="minorHAnsi"/>
                <w:b/>
                <w:bCs/>
                <w:color w:val="000000" w:themeColor="text1"/>
                <w:sz w:val="16"/>
                <w:szCs w:val="16"/>
              </w:rPr>
              <w:t>.</w:t>
            </w:r>
            <w:r w:rsidRPr="002A1867">
              <w:rPr>
                <w:rFonts w:asciiTheme="minorHAnsi" w:hAnsiTheme="minorHAnsi" w:cstheme="minorHAnsi"/>
                <w:b/>
                <w:bCs/>
                <w:color w:val="000000" w:themeColor="text1"/>
                <w:sz w:val="16"/>
                <w:szCs w:val="16"/>
              </w:rPr>
              <w:t>955</w:t>
            </w:r>
            <w:r w:rsidR="009843B6" w:rsidRPr="002A1867">
              <w:rPr>
                <w:rFonts w:asciiTheme="minorHAnsi" w:hAnsiTheme="minorHAnsi" w:cstheme="minorHAnsi"/>
                <w:b/>
                <w:bCs/>
                <w:color w:val="000000" w:themeColor="text1"/>
                <w:sz w:val="16"/>
                <w:szCs w:val="16"/>
              </w:rPr>
              <w:t>.</w:t>
            </w:r>
            <w:r w:rsidRPr="002A1867">
              <w:rPr>
                <w:rFonts w:asciiTheme="minorHAnsi" w:hAnsiTheme="minorHAnsi" w:cstheme="minorHAnsi"/>
                <w:b/>
                <w:bCs/>
                <w:color w:val="000000" w:themeColor="text1"/>
                <w:sz w:val="16"/>
                <w:szCs w:val="16"/>
              </w:rPr>
              <w:t>895</w:t>
            </w:r>
          </w:p>
        </w:tc>
      </w:tr>
      <w:tr w:rsidR="00AC0102" w:rsidRPr="002A1867" w14:paraId="7C523768" w14:textId="77777777" w:rsidTr="002A1867">
        <w:trPr>
          <w:trHeight w:val="170"/>
        </w:trPr>
        <w:tc>
          <w:tcPr>
            <w:tcW w:w="2830" w:type="pct"/>
            <w:tcBorders>
              <w:top w:val="single" w:sz="8" w:space="0" w:color="BFBFBF" w:themeColor="background1" w:themeShade="BF"/>
              <w:left w:val="nil"/>
              <w:right w:val="nil"/>
            </w:tcBorders>
            <w:shd w:val="clear" w:color="auto" w:fill="auto"/>
            <w:tcMar>
              <w:top w:w="15" w:type="dxa"/>
              <w:left w:w="60" w:type="dxa"/>
              <w:bottom w:w="0" w:type="dxa"/>
              <w:right w:w="60" w:type="dxa"/>
            </w:tcMar>
            <w:vAlign w:val="center"/>
            <w:hideMark/>
          </w:tcPr>
          <w:p w14:paraId="3BB471BC" w14:textId="6C7A915C" w:rsidR="374E1258" w:rsidRPr="002A1867" w:rsidRDefault="374E1258" w:rsidP="00E746E6">
            <w:pPr>
              <w:ind w:right="-20"/>
              <w:rPr>
                <w:rFonts w:asciiTheme="minorHAnsi" w:hAnsiTheme="minorHAnsi" w:cstheme="minorHAnsi"/>
                <w:b/>
                <w:bCs/>
                <w:color w:val="000000" w:themeColor="text1"/>
                <w:sz w:val="16"/>
                <w:szCs w:val="16"/>
                <w:lang w:val="el"/>
              </w:rPr>
            </w:pPr>
            <w:r w:rsidRPr="002A1867">
              <w:rPr>
                <w:rFonts w:asciiTheme="minorHAnsi" w:hAnsiTheme="minorHAnsi" w:cstheme="minorHAnsi"/>
                <w:b/>
                <w:bCs/>
                <w:color w:val="000000" w:themeColor="text1"/>
                <w:sz w:val="16"/>
                <w:szCs w:val="16"/>
                <w:lang w:val="el"/>
              </w:rPr>
              <w:t xml:space="preserve">Υποχρεώσεις </w:t>
            </w:r>
          </w:p>
        </w:tc>
        <w:tc>
          <w:tcPr>
            <w:tcW w:w="1156" w:type="pct"/>
            <w:tcBorders>
              <w:top w:val="single" w:sz="8" w:space="0" w:color="BFBFBF" w:themeColor="background1" w:themeShade="BF"/>
              <w:left w:val="nil"/>
              <w:right w:val="nil"/>
            </w:tcBorders>
            <w:shd w:val="clear" w:color="auto" w:fill="DBE5F1" w:themeFill="accent1" w:themeFillTint="33"/>
            <w:tcMar>
              <w:top w:w="15" w:type="dxa"/>
              <w:left w:w="60" w:type="dxa"/>
              <w:bottom w:w="0" w:type="dxa"/>
              <w:right w:w="60" w:type="dxa"/>
            </w:tcMar>
            <w:vAlign w:val="center"/>
          </w:tcPr>
          <w:p w14:paraId="0723D915" w14:textId="7B457DE0" w:rsidR="374E1258" w:rsidRPr="002A1867" w:rsidRDefault="374E1258" w:rsidP="00BE11E7">
            <w:pPr>
              <w:widowControl/>
              <w:ind w:right="55"/>
              <w:jc w:val="right"/>
              <w:rPr>
                <w:rFonts w:asciiTheme="minorHAnsi" w:hAnsiTheme="minorHAnsi" w:cstheme="minorHAnsi"/>
                <w:color w:val="000000" w:themeColor="text1"/>
                <w:sz w:val="16"/>
                <w:szCs w:val="16"/>
              </w:rPr>
            </w:pPr>
          </w:p>
        </w:tc>
        <w:tc>
          <w:tcPr>
            <w:tcW w:w="1014" w:type="pct"/>
            <w:tcBorders>
              <w:top w:val="single" w:sz="8" w:space="0" w:color="BFBFBF" w:themeColor="background1" w:themeShade="BF"/>
              <w:left w:val="nil"/>
              <w:right w:val="nil"/>
            </w:tcBorders>
            <w:shd w:val="clear" w:color="auto" w:fill="auto"/>
            <w:tcMar>
              <w:top w:w="15" w:type="dxa"/>
              <w:left w:w="60" w:type="dxa"/>
              <w:bottom w:w="0" w:type="dxa"/>
              <w:right w:w="60" w:type="dxa"/>
            </w:tcMar>
            <w:vAlign w:val="center"/>
            <w:hideMark/>
          </w:tcPr>
          <w:p w14:paraId="689DB05A" w14:textId="38B9BEF9"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 </w:t>
            </w:r>
          </w:p>
        </w:tc>
      </w:tr>
      <w:tr w:rsidR="00AC0102" w:rsidRPr="002A1867" w14:paraId="7C52376C" w14:textId="77777777" w:rsidTr="002A1867">
        <w:trPr>
          <w:trHeight w:val="170"/>
        </w:trPr>
        <w:tc>
          <w:tcPr>
            <w:tcW w:w="2830" w:type="pct"/>
            <w:tcBorders>
              <w:top w:val="nil"/>
              <w:left w:val="nil"/>
              <w:bottom w:val="single" w:sz="2" w:space="0" w:color="1D1B11" w:themeColor="background2" w:themeShade="1A"/>
              <w:right w:val="nil"/>
            </w:tcBorders>
            <w:shd w:val="clear" w:color="auto" w:fill="auto"/>
            <w:tcMar>
              <w:top w:w="15" w:type="dxa"/>
              <w:left w:w="60" w:type="dxa"/>
              <w:bottom w:w="0" w:type="dxa"/>
              <w:right w:w="60" w:type="dxa"/>
            </w:tcMar>
            <w:vAlign w:val="center"/>
            <w:hideMark/>
          </w:tcPr>
          <w:p w14:paraId="04991F7B" w14:textId="69AC4449" w:rsidR="374E1258" w:rsidRPr="002A1867" w:rsidRDefault="374E1258" w:rsidP="00E746E6">
            <w:pPr>
              <w:ind w:right="-20"/>
              <w:rPr>
                <w:rFonts w:asciiTheme="minorHAnsi" w:hAnsiTheme="minorHAnsi" w:cstheme="minorHAnsi"/>
                <w:b/>
                <w:bCs/>
                <w:color w:val="000000" w:themeColor="text1"/>
                <w:sz w:val="16"/>
                <w:szCs w:val="16"/>
                <w:lang w:val="el"/>
              </w:rPr>
            </w:pPr>
            <w:r w:rsidRPr="002A1867">
              <w:rPr>
                <w:rFonts w:asciiTheme="minorHAnsi" w:hAnsiTheme="minorHAnsi" w:cstheme="minorHAnsi"/>
                <w:b/>
                <w:bCs/>
                <w:color w:val="000000" w:themeColor="text1"/>
                <w:sz w:val="16"/>
                <w:szCs w:val="16"/>
                <w:lang w:val="el"/>
              </w:rPr>
              <w:t>Μακροπρόθεσμες υποχρεώσεις</w:t>
            </w:r>
          </w:p>
        </w:tc>
        <w:tc>
          <w:tcPr>
            <w:tcW w:w="1156" w:type="pct"/>
            <w:tcBorders>
              <w:top w:val="nil"/>
              <w:left w:val="nil"/>
              <w:bottom w:val="single" w:sz="2" w:space="0" w:color="1D1B11" w:themeColor="background2" w:themeShade="1A"/>
              <w:right w:val="nil"/>
            </w:tcBorders>
            <w:shd w:val="clear" w:color="auto" w:fill="DBE5F1" w:themeFill="accent1" w:themeFillTint="33"/>
            <w:tcMar>
              <w:top w:w="15" w:type="dxa"/>
              <w:left w:w="60" w:type="dxa"/>
              <w:bottom w:w="0" w:type="dxa"/>
              <w:right w:w="60" w:type="dxa"/>
            </w:tcMar>
            <w:vAlign w:val="center"/>
          </w:tcPr>
          <w:p w14:paraId="0C304266" w14:textId="5D681407" w:rsidR="374E1258" w:rsidRPr="002A1867" w:rsidRDefault="374E1258" w:rsidP="00BE11E7">
            <w:pPr>
              <w:widowControl/>
              <w:ind w:right="55"/>
              <w:jc w:val="right"/>
              <w:rPr>
                <w:rFonts w:asciiTheme="minorHAnsi" w:hAnsiTheme="minorHAnsi" w:cstheme="minorHAnsi"/>
                <w:color w:val="000000" w:themeColor="text1"/>
                <w:sz w:val="16"/>
                <w:szCs w:val="16"/>
              </w:rPr>
            </w:pPr>
          </w:p>
        </w:tc>
        <w:tc>
          <w:tcPr>
            <w:tcW w:w="1014" w:type="pct"/>
            <w:tcBorders>
              <w:top w:val="nil"/>
              <w:left w:val="nil"/>
              <w:bottom w:val="single" w:sz="2" w:space="0" w:color="1D1B11" w:themeColor="background2" w:themeShade="1A"/>
              <w:right w:val="nil"/>
            </w:tcBorders>
            <w:shd w:val="clear" w:color="auto" w:fill="auto"/>
            <w:tcMar>
              <w:top w:w="15" w:type="dxa"/>
              <w:left w:w="60" w:type="dxa"/>
              <w:bottom w:w="0" w:type="dxa"/>
              <w:right w:w="60" w:type="dxa"/>
            </w:tcMar>
            <w:vAlign w:val="center"/>
            <w:hideMark/>
          </w:tcPr>
          <w:p w14:paraId="61750797" w14:textId="44F0D9D6"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 </w:t>
            </w:r>
          </w:p>
        </w:tc>
      </w:tr>
      <w:tr w:rsidR="003D5182" w:rsidRPr="002A1867" w14:paraId="7C523770" w14:textId="77777777" w:rsidTr="002A1867">
        <w:trPr>
          <w:trHeight w:val="170"/>
        </w:trPr>
        <w:tc>
          <w:tcPr>
            <w:tcW w:w="2830" w:type="pct"/>
            <w:tcBorders>
              <w:top w:val="single" w:sz="2" w:space="0" w:color="1D1B11" w:themeColor="background2" w:themeShade="1A"/>
              <w:left w:val="nil"/>
              <w:bottom w:val="nil"/>
              <w:right w:val="nil"/>
            </w:tcBorders>
            <w:shd w:val="clear" w:color="auto" w:fill="auto"/>
            <w:tcMar>
              <w:top w:w="15" w:type="dxa"/>
              <w:left w:w="60" w:type="dxa"/>
              <w:bottom w:w="0" w:type="dxa"/>
              <w:right w:w="60" w:type="dxa"/>
            </w:tcMar>
            <w:vAlign w:val="center"/>
            <w:hideMark/>
          </w:tcPr>
          <w:p w14:paraId="6BB9C3EE" w14:textId="240F233C" w:rsidR="374E1258" w:rsidRPr="002A1867" w:rsidRDefault="374E1258" w:rsidP="00E746E6">
            <w:pPr>
              <w:ind w:right="-20"/>
              <w:rPr>
                <w:rFonts w:asciiTheme="minorHAnsi" w:hAnsiTheme="minorHAnsi" w:cstheme="minorHAnsi"/>
                <w:color w:val="000000" w:themeColor="text1"/>
                <w:sz w:val="16"/>
                <w:szCs w:val="16"/>
                <w:lang w:val="el"/>
              </w:rPr>
            </w:pPr>
            <w:r w:rsidRPr="002A1867">
              <w:rPr>
                <w:rFonts w:asciiTheme="minorHAnsi" w:hAnsiTheme="minorHAnsi" w:cstheme="minorHAnsi"/>
                <w:color w:val="000000" w:themeColor="text1"/>
                <w:sz w:val="16"/>
                <w:szCs w:val="16"/>
                <w:lang w:val="el"/>
              </w:rPr>
              <w:t>Δάνεια</w:t>
            </w:r>
          </w:p>
        </w:tc>
        <w:tc>
          <w:tcPr>
            <w:tcW w:w="1156" w:type="pct"/>
            <w:tcBorders>
              <w:top w:val="single" w:sz="2" w:space="0" w:color="1D1B11" w:themeColor="background2" w:themeShade="1A"/>
              <w:left w:val="nil"/>
              <w:bottom w:val="nil"/>
              <w:right w:val="nil"/>
            </w:tcBorders>
            <w:shd w:val="clear" w:color="auto" w:fill="DBE5F1" w:themeFill="accent1" w:themeFillTint="33"/>
            <w:tcMar>
              <w:top w:w="15" w:type="dxa"/>
              <w:left w:w="60" w:type="dxa"/>
              <w:bottom w:w="0" w:type="dxa"/>
              <w:right w:w="60" w:type="dxa"/>
            </w:tcMar>
            <w:vAlign w:val="center"/>
          </w:tcPr>
          <w:p w14:paraId="487C95DF" w14:textId="35A78FA0"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1</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442</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138</w:t>
            </w:r>
          </w:p>
        </w:tc>
        <w:tc>
          <w:tcPr>
            <w:tcW w:w="1014" w:type="pct"/>
            <w:tcBorders>
              <w:top w:val="single" w:sz="2" w:space="0" w:color="1D1B11" w:themeColor="background2" w:themeShade="1A"/>
              <w:left w:val="nil"/>
              <w:bottom w:val="nil"/>
              <w:right w:val="nil"/>
            </w:tcBorders>
            <w:shd w:val="clear" w:color="auto" w:fill="auto"/>
            <w:tcMar>
              <w:top w:w="15" w:type="dxa"/>
              <w:left w:w="60" w:type="dxa"/>
              <w:bottom w:w="0" w:type="dxa"/>
              <w:right w:w="60" w:type="dxa"/>
            </w:tcMar>
            <w:vAlign w:val="center"/>
            <w:hideMark/>
          </w:tcPr>
          <w:p w14:paraId="58424AD6" w14:textId="64D89CF3"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1</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471</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299</w:t>
            </w:r>
          </w:p>
        </w:tc>
      </w:tr>
      <w:tr w:rsidR="003D5182" w:rsidRPr="002A1867" w14:paraId="7C523774" w14:textId="77777777" w:rsidTr="002A1867">
        <w:trPr>
          <w:trHeight w:val="170"/>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6E1DADB1" w14:textId="62DE7D47" w:rsidR="374E1258" w:rsidRPr="002A1867" w:rsidRDefault="374E1258" w:rsidP="00E746E6">
            <w:pPr>
              <w:ind w:right="-20"/>
              <w:rPr>
                <w:rFonts w:asciiTheme="minorHAnsi" w:hAnsiTheme="minorHAnsi" w:cstheme="minorHAnsi"/>
                <w:color w:val="000000" w:themeColor="text1"/>
                <w:sz w:val="16"/>
                <w:szCs w:val="16"/>
                <w:lang w:val="el"/>
              </w:rPr>
            </w:pPr>
            <w:r w:rsidRPr="002A1867">
              <w:rPr>
                <w:rFonts w:asciiTheme="minorHAnsi" w:hAnsiTheme="minorHAnsi" w:cstheme="minorHAnsi"/>
                <w:color w:val="000000" w:themeColor="text1"/>
                <w:sz w:val="16"/>
                <w:szCs w:val="16"/>
                <w:lang w:val="el"/>
              </w:rPr>
              <w:t>Υποχρεώσεις από μισθώσεις</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02988CFD" w14:textId="4B7E075A"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35</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382</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50C1140B" w14:textId="66D173B9"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29</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449</w:t>
            </w:r>
          </w:p>
        </w:tc>
      </w:tr>
      <w:tr w:rsidR="003D5182" w:rsidRPr="002A1867" w14:paraId="7C523778" w14:textId="77777777" w:rsidTr="002A1867">
        <w:trPr>
          <w:trHeight w:val="170"/>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26E690D5" w14:textId="65DEA7A9" w:rsidR="374E1258" w:rsidRPr="002A1867" w:rsidRDefault="374E1258" w:rsidP="00E746E6">
            <w:pPr>
              <w:ind w:right="-20"/>
              <w:rPr>
                <w:rFonts w:asciiTheme="minorHAnsi" w:hAnsiTheme="minorHAnsi" w:cstheme="minorHAnsi"/>
                <w:color w:val="000000" w:themeColor="text1"/>
                <w:sz w:val="16"/>
                <w:szCs w:val="16"/>
                <w:lang w:val="el"/>
              </w:rPr>
            </w:pPr>
            <w:r w:rsidRPr="002A1867">
              <w:rPr>
                <w:rFonts w:asciiTheme="minorHAnsi" w:hAnsiTheme="minorHAnsi" w:cstheme="minorHAnsi"/>
                <w:color w:val="000000" w:themeColor="text1"/>
                <w:sz w:val="16"/>
                <w:szCs w:val="16"/>
                <w:lang w:val="el"/>
              </w:rPr>
              <w:t>Παράγωγα</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6410F320" w14:textId="2C2E3F89"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5</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023</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087BD5F2" w14:textId="3ECAD9DF"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1</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249</w:t>
            </w:r>
          </w:p>
        </w:tc>
      </w:tr>
      <w:tr w:rsidR="00AC0102" w:rsidRPr="002A1867" w14:paraId="7C52377C" w14:textId="77777777" w:rsidTr="002A1867">
        <w:trPr>
          <w:trHeight w:val="170"/>
        </w:trPr>
        <w:tc>
          <w:tcPr>
            <w:tcW w:w="2830" w:type="pct"/>
            <w:tcBorders>
              <w:top w:val="nil"/>
              <w:left w:val="nil"/>
              <w:bottom w:val="nil"/>
              <w:right w:val="nil"/>
            </w:tcBorders>
            <w:shd w:val="clear" w:color="auto" w:fill="auto"/>
            <w:tcMar>
              <w:top w:w="15" w:type="dxa"/>
              <w:left w:w="60" w:type="dxa"/>
              <w:bottom w:w="0" w:type="dxa"/>
              <w:right w:w="60" w:type="dxa"/>
            </w:tcMar>
            <w:vAlign w:val="center"/>
          </w:tcPr>
          <w:p w14:paraId="4F6BA937" w14:textId="73C77A07" w:rsidR="374E1258" w:rsidRPr="002A1867" w:rsidRDefault="374E1258" w:rsidP="00E746E6">
            <w:pPr>
              <w:ind w:right="-20"/>
              <w:rPr>
                <w:rFonts w:asciiTheme="minorHAnsi" w:hAnsiTheme="minorHAnsi" w:cstheme="minorHAnsi"/>
                <w:color w:val="000000" w:themeColor="text1"/>
                <w:sz w:val="16"/>
                <w:szCs w:val="16"/>
                <w:lang w:val="el"/>
              </w:rPr>
            </w:pPr>
            <w:r w:rsidRPr="002A1867">
              <w:rPr>
                <w:rFonts w:asciiTheme="minorHAnsi" w:hAnsiTheme="minorHAnsi" w:cstheme="minorHAnsi"/>
                <w:color w:val="000000" w:themeColor="text1"/>
                <w:sz w:val="16"/>
                <w:szCs w:val="16"/>
                <w:lang w:val="el"/>
              </w:rPr>
              <w:t>Αναβαλλόμενες φορολογικές υποχρεώσεις</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702C3FD0" w14:textId="50C12407"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90</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037</w:t>
            </w:r>
          </w:p>
        </w:tc>
        <w:tc>
          <w:tcPr>
            <w:tcW w:w="1014" w:type="pct"/>
            <w:tcBorders>
              <w:top w:val="nil"/>
              <w:left w:val="nil"/>
              <w:bottom w:val="nil"/>
              <w:right w:val="nil"/>
            </w:tcBorders>
            <w:shd w:val="clear" w:color="auto" w:fill="auto"/>
            <w:tcMar>
              <w:top w:w="15" w:type="dxa"/>
              <w:left w:w="60" w:type="dxa"/>
              <w:bottom w:w="0" w:type="dxa"/>
              <w:right w:w="60" w:type="dxa"/>
            </w:tcMar>
            <w:vAlign w:val="center"/>
          </w:tcPr>
          <w:p w14:paraId="3B764F87" w14:textId="5D5C928D"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103</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489</w:t>
            </w:r>
          </w:p>
        </w:tc>
      </w:tr>
      <w:tr w:rsidR="00AC0102" w:rsidRPr="002A1867" w14:paraId="7C523780" w14:textId="77777777" w:rsidTr="002A1867">
        <w:trPr>
          <w:trHeight w:val="170"/>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03C59500" w14:textId="35E27DFE" w:rsidR="374E1258" w:rsidRPr="002A1867" w:rsidRDefault="374E1258" w:rsidP="00E746E6">
            <w:pPr>
              <w:ind w:right="-20"/>
              <w:rPr>
                <w:rFonts w:asciiTheme="minorHAnsi" w:hAnsiTheme="minorHAnsi" w:cstheme="minorHAnsi"/>
                <w:color w:val="000000" w:themeColor="text1"/>
                <w:sz w:val="16"/>
                <w:szCs w:val="16"/>
                <w:lang w:val="el"/>
              </w:rPr>
            </w:pPr>
            <w:r w:rsidRPr="002A1867">
              <w:rPr>
                <w:rFonts w:asciiTheme="minorHAnsi" w:hAnsiTheme="minorHAnsi" w:cstheme="minorHAnsi"/>
                <w:color w:val="000000" w:themeColor="text1"/>
                <w:sz w:val="16"/>
                <w:szCs w:val="16"/>
                <w:lang w:val="el"/>
              </w:rPr>
              <w:t>Υποχρεώσεις παροχών προσωπικού λόγω εξόδου από την υπηρεσία</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74513141" w14:textId="19CAF2D1"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27</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754</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0F98175D" w14:textId="2832D910"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24</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357</w:t>
            </w:r>
          </w:p>
        </w:tc>
      </w:tr>
      <w:tr w:rsidR="00AC0102" w:rsidRPr="002A1867" w14:paraId="7C523784" w14:textId="77777777" w:rsidTr="002A1867">
        <w:trPr>
          <w:trHeight w:val="170"/>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1582FA84" w14:textId="2B8AB09D" w:rsidR="374E1258" w:rsidRPr="002A1867" w:rsidRDefault="374E1258" w:rsidP="00E746E6">
            <w:pPr>
              <w:ind w:right="-20"/>
              <w:rPr>
                <w:rFonts w:asciiTheme="minorHAnsi" w:hAnsiTheme="minorHAnsi" w:cstheme="minorHAnsi"/>
                <w:color w:val="000000" w:themeColor="text1"/>
                <w:sz w:val="16"/>
                <w:szCs w:val="16"/>
                <w:lang w:val="el"/>
              </w:rPr>
            </w:pPr>
            <w:r w:rsidRPr="002A1867">
              <w:rPr>
                <w:rFonts w:asciiTheme="minorHAnsi" w:hAnsiTheme="minorHAnsi" w:cstheme="minorHAnsi"/>
                <w:color w:val="000000" w:themeColor="text1"/>
                <w:sz w:val="16"/>
                <w:szCs w:val="16"/>
                <w:lang w:val="el"/>
              </w:rPr>
              <w:t>Επιχορηγήσεις</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7AEF01F7" w14:textId="3181DAFE"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28</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884</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6234A7D7" w14:textId="6B04DACE"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32</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454</w:t>
            </w:r>
          </w:p>
        </w:tc>
      </w:tr>
      <w:tr w:rsidR="003D5182" w:rsidRPr="002A1867" w14:paraId="7C523788" w14:textId="77777777" w:rsidTr="002A1867">
        <w:trPr>
          <w:trHeight w:val="170"/>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2035C06C" w14:textId="46A15874" w:rsidR="374E1258" w:rsidRPr="002A1867" w:rsidRDefault="374E1258" w:rsidP="00E746E6">
            <w:pPr>
              <w:ind w:right="-20"/>
              <w:rPr>
                <w:rFonts w:asciiTheme="minorHAnsi" w:hAnsiTheme="minorHAnsi" w:cstheme="minorHAnsi"/>
                <w:color w:val="000000" w:themeColor="text1"/>
                <w:sz w:val="16"/>
                <w:szCs w:val="16"/>
                <w:lang w:val="el"/>
              </w:rPr>
            </w:pPr>
            <w:r w:rsidRPr="002A1867">
              <w:rPr>
                <w:rFonts w:asciiTheme="minorHAnsi" w:hAnsiTheme="minorHAnsi" w:cstheme="minorHAnsi"/>
                <w:color w:val="000000" w:themeColor="text1"/>
                <w:sz w:val="16"/>
                <w:szCs w:val="16"/>
                <w:lang w:val="el"/>
              </w:rPr>
              <w:t>Προβλέψεις</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05E333BF" w14:textId="3B55C6EF"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1</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722</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56345493" w14:textId="5871251C"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1</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727</w:t>
            </w:r>
          </w:p>
        </w:tc>
      </w:tr>
      <w:tr w:rsidR="003D5182" w:rsidRPr="002A1867" w14:paraId="7C52378C" w14:textId="77777777" w:rsidTr="002A1867">
        <w:trPr>
          <w:trHeight w:val="170"/>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6D051702" w14:textId="018F16AC" w:rsidR="374E1258" w:rsidRPr="002A1867" w:rsidRDefault="374E1258" w:rsidP="00E746E6">
            <w:pPr>
              <w:ind w:right="-20"/>
              <w:rPr>
                <w:rFonts w:asciiTheme="minorHAnsi" w:hAnsiTheme="minorHAnsi" w:cstheme="minorHAnsi"/>
                <w:color w:val="000000" w:themeColor="text1"/>
                <w:sz w:val="16"/>
                <w:szCs w:val="16"/>
                <w:lang w:val="el"/>
              </w:rPr>
            </w:pPr>
            <w:r w:rsidRPr="002A1867">
              <w:rPr>
                <w:rFonts w:asciiTheme="minorHAnsi" w:hAnsiTheme="minorHAnsi" w:cstheme="minorHAnsi"/>
                <w:color w:val="000000" w:themeColor="text1"/>
                <w:sz w:val="16"/>
                <w:szCs w:val="16"/>
                <w:lang w:val="el"/>
              </w:rPr>
              <w:t>Εμπορικές και λοιπές υποχρεώσεις</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58BEEEC5" w14:textId="0E63F44A"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15</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896</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1EAC822C" w14:textId="1D59BC9B"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17</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073</w:t>
            </w:r>
          </w:p>
        </w:tc>
      </w:tr>
      <w:tr w:rsidR="00AC0102" w:rsidRPr="002A1867" w14:paraId="7C523790" w14:textId="77777777" w:rsidTr="002A1867">
        <w:trPr>
          <w:trHeight w:val="170"/>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2185533A" w14:textId="423BA1B3" w:rsidR="374E1258" w:rsidRPr="002A1867" w:rsidRDefault="374E1258" w:rsidP="00E746E6">
            <w:pPr>
              <w:ind w:right="-20"/>
              <w:rPr>
                <w:rFonts w:asciiTheme="minorHAnsi" w:hAnsiTheme="minorHAnsi" w:cstheme="minorHAnsi"/>
                <w:color w:val="000000" w:themeColor="text1"/>
                <w:sz w:val="16"/>
                <w:szCs w:val="16"/>
                <w:lang w:val="el"/>
              </w:rPr>
            </w:pPr>
            <w:r w:rsidRPr="002A1867">
              <w:rPr>
                <w:rFonts w:asciiTheme="minorHAnsi" w:hAnsiTheme="minorHAnsi" w:cstheme="minorHAnsi"/>
                <w:color w:val="000000" w:themeColor="text1"/>
                <w:sz w:val="16"/>
                <w:szCs w:val="16"/>
                <w:lang w:val="el"/>
              </w:rPr>
              <w:t>Συμβατικές υποχρεώσεις</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6A5BB6DD" w14:textId="5ECE6159"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12</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606</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036E8CD6" w14:textId="07FB6D82"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9</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889</w:t>
            </w:r>
          </w:p>
        </w:tc>
      </w:tr>
      <w:tr w:rsidR="00AC0102" w:rsidRPr="002A1867" w14:paraId="7C523794" w14:textId="77777777" w:rsidTr="002A1867">
        <w:trPr>
          <w:trHeight w:val="170"/>
          <w:hidden/>
        </w:trPr>
        <w:tc>
          <w:tcPr>
            <w:tcW w:w="2830" w:type="pct"/>
            <w:tcBorders>
              <w:top w:val="single" w:sz="8" w:space="0" w:color="BFBFBF" w:themeColor="background1" w:themeShade="BF"/>
              <w:left w:val="nil"/>
              <w:bottom w:val="single" w:sz="8" w:space="0" w:color="BFBFBF" w:themeColor="background1" w:themeShade="BF"/>
              <w:right w:val="nil"/>
            </w:tcBorders>
            <w:shd w:val="clear" w:color="auto" w:fill="auto"/>
            <w:tcMar>
              <w:top w:w="15" w:type="dxa"/>
              <w:left w:w="60" w:type="dxa"/>
              <w:bottom w:w="0" w:type="dxa"/>
              <w:right w:w="60" w:type="dxa"/>
            </w:tcMar>
            <w:vAlign w:val="center"/>
            <w:hideMark/>
          </w:tcPr>
          <w:p w14:paraId="7C523791" w14:textId="77777777" w:rsidR="00AC0102" w:rsidRPr="002A1867" w:rsidRDefault="00AC0102" w:rsidP="00E746E6">
            <w:pPr>
              <w:widowControl/>
              <w:autoSpaceDE/>
              <w:autoSpaceDN/>
              <w:rPr>
                <w:rFonts w:asciiTheme="minorHAnsi" w:eastAsia="Times New Roman" w:hAnsiTheme="minorHAnsi" w:cstheme="minorHAnsi"/>
                <w:vanish/>
                <w:sz w:val="16"/>
                <w:szCs w:val="16"/>
                <w:lang w:val="el-GR"/>
              </w:rPr>
            </w:pPr>
            <w:r w:rsidRPr="002A1867">
              <w:rPr>
                <w:rFonts w:asciiTheme="minorHAnsi" w:hAnsiTheme="minorHAnsi" w:cstheme="minorHAnsi"/>
                <w:b/>
                <w:vanish/>
                <w:color w:val="000000"/>
                <w:sz w:val="16"/>
                <w:szCs w:val="16"/>
                <w:lang w:eastAsia="el-GR"/>
              </w:rPr>
              <w:t> </w:t>
            </w:r>
          </w:p>
        </w:tc>
        <w:tc>
          <w:tcPr>
            <w:tcW w:w="1156" w:type="pct"/>
            <w:tcBorders>
              <w:top w:val="single" w:sz="8" w:space="0" w:color="BFBFBF" w:themeColor="background1" w:themeShade="BF"/>
              <w:left w:val="nil"/>
              <w:bottom w:val="single" w:sz="8" w:space="0" w:color="BFBFBF" w:themeColor="background1" w:themeShade="BF"/>
              <w:right w:val="nil"/>
            </w:tcBorders>
            <w:shd w:val="clear" w:color="auto" w:fill="DBE5F1" w:themeFill="accent1" w:themeFillTint="33"/>
            <w:tcMar>
              <w:top w:w="15" w:type="dxa"/>
              <w:left w:w="60" w:type="dxa"/>
              <w:bottom w:w="0" w:type="dxa"/>
              <w:right w:w="60" w:type="dxa"/>
            </w:tcMar>
            <w:vAlign w:val="center"/>
          </w:tcPr>
          <w:p w14:paraId="11775733" w14:textId="2C07C170"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b/>
                <w:bCs/>
                <w:color w:val="000000" w:themeColor="text1"/>
                <w:sz w:val="16"/>
                <w:szCs w:val="16"/>
              </w:rPr>
              <w:t>1</w:t>
            </w:r>
            <w:r w:rsidR="009843B6" w:rsidRPr="002A1867">
              <w:rPr>
                <w:rFonts w:asciiTheme="minorHAnsi" w:hAnsiTheme="minorHAnsi" w:cstheme="minorHAnsi"/>
                <w:b/>
                <w:bCs/>
                <w:color w:val="000000" w:themeColor="text1"/>
                <w:sz w:val="16"/>
                <w:szCs w:val="16"/>
              </w:rPr>
              <w:t>.</w:t>
            </w:r>
            <w:r w:rsidRPr="002A1867">
              <w:rPr>
                <w:rFonts w:asciiTheme="minorHAnsi" w:hAnsiTheme="minorHAnsi" w:cstheme="minorHAnsi"/>
                <w:b/>
                <w:bCs/>
                <w:color w:val="000000" w:themeColor="text1"/>
                <w:sz w:val="16"/>
                <w:szCs w:val="16"/>
              </w:rPr>
              <w:t>659</w:t>
            </w:r>
            <w:r w:rsidR="009843B6" w:rsidRPr="002A1867">
              <w:rPr>
                <w:rFonts w:asciiTheme="minorHAnsi" w:hAnsiTheme="minorHAnsi" w:cstheme="minorHAnsi"/>
                <w:b/>
                <w:bCs/>
                <w:color w:val="000000" w:themeColor="text1"/>
                <w:sz w:val="16"/>
                <w:szCs w:val="16"/>
              </w:rPr>
              <w:t>.</w:t>
            </w:r>
            <w:r w:rsidRPr="002A1867">
              <w:rPr>
                <w:rFonts w:asciiTheme="minorHAnsi" w:hAnsiTheme="minorHAnsi" w:cstheme="minorHAnsi"/>
                <w:b/>
                <w:bCs/>
                <w:color w:val="000000" w:themeColor="text1"/>
                <w:sz w:val="16"/>
                <w:szCs w:val="16"/>
              </w:rPr>
              <w:t>442</w:t>
            </w:r>
          </w:p>
        </w:tc>
        <w:tc>
          <w:tcPr>
            <w:tcW w:w="1014" w:type="pct"/>
            <w:tcBorders>
              <w:top w:val="single" w:sz="8" w:space="0" w:color="BFBFBF" w:themeColor="background1" w:themeShade="BF"/>
              <w:left w:val="nil"/>
              <w:bottom w:val="single" w:sz="8" w:space="0" w:color="BFBFBF" w:themeColor="background1" w:themeShade="BF"/>
              <w:right w:val="nil"/>
            </w:tcBorders>
            <w:shd w:val="clear" w:color="auto" w:fill="auto"/>
            <w:tcMar>
              <w:top w:w="15" w:type="dxa"/>
              <w:left w:w="60" w:type="dxa"/>
              <w:bottom w:w="0" w:type="dxa"/>
              <w:right w:w="60" w:type="dxa"/>
            </w:tcMar>
            <w:vAlign w:val="center"/>
            <w:hideMark/>
          </w:tcPr>
          <w:p w14:paraId="08DA5284" w14:textId="788E097E"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b/>
                <w:bCs/>
                <w:color w:val="000000" w:themeColor="text1"/>
                <w:sz w:val="16"/>
                <w:szCs w:val="16"/>
              </w:rPr>
              <w:t>1</w:t>
            </w:r>
            <w:r w:rsidR="009843B6" w:rsidRPr="002A1867">
              <w:rPr>
                <w:rFonts w:asciiTheme="minorHAnsi" w:hAnsiTheme="minorHAnsi" w:cstheme="minorHAnsi"/>
                <w:b/>
                <w:bCs/>
                <w:color w:val="000000" w:themeColor="text1"/>
                <w:sz w:val="16"/>
                <w:szCs w:val="16"/>
              </w:rPr>
              <w:t>.</w:t>
            </w:r>
            <w:r w:rsidRPr="002A1867">
              <w:rPr>
                <w:rFonts w:asciiTheme="minorHAnsi" w:hAnsiTheme="minorHAnsi" w:cstheme="minorHAnsi"/>
                <w:b/>
                <w:bCs/>
                <w:color w:val="000000" w:themeColor="text1"/>
                <w:sz w:val="16"/>
                <w:szCs w:val="16"/>
              </w:rPr>
              <w:t>690</w:t>
            </w:r>
            <w:r w:rsidR="009843B6" w:rsidRPr="002A1867">
              <w:rPr>
                <w:rFonts w:asciiTheme="minorHAnsi" w:hAnsiTheme="minorHAnsi" w:cstheme="minorHAnsi"/>
                <w:b/>
                <w:bCs/>
                <w:color w:val="000000" w:themeColor="text1"/>
                <w:sz w:val="16"/>
                <w:szCs w:val="16"/>
              </w:rPr>
              <w:t>.</w:t>
            </w:r>
            <w:r w:rsidRPr="002A1867">
              <w:rPr>
                <w:rFonts w:asciiTheme="minorHAnsi" w:hAnsiTheme="minorHAnsi" w:cstheme="minorHAnsi"/>
                <w:b/>
                <w:bCs/>
                <w:color w:val="000000" w:themeColor="text1"/>
                <w:sz w:val="16"/>
                <w:szCs w:val="16"/>
              </w:rPr>
              <w:t>985</w:t>
            </w:r>
          </w:p>
        </w:tc>
      </w:tr>
      <w:tr w:rsidR="00AC0102" w:rsidRPr="002A1867" w14:paraId="7C523798" w14:textId="77777777" w:rsidTr="002A1867">
        <w:trPr>
          <w:trHeight w:val="170"/>
        </w:trPr>
        <w:tc>
          <w:tcPr>
            <w:tcW w:w="2830" w:type="pct"/>
            <w:tcBorders>
              <w:top w:val="single" w:sz="8" w:space="0" w:color="BFBFBF" w:themeColor="background1" w:themeShade="BF"/>
              <w:left w:val="nil"/>
              <w:bottom w:val="single" w:sz="2" w:space="0" w:color="1D1B11" w:themeColor="background2" w:themeShade="1A"/>
              <w:right w:val="nil"/>
            </w:tcBorders>
            <w:shd w:val="clear" w:color="auto" w:fill="auto"/>
            <w:tcMar>
              <w:top w:w="15" w:type="dxa"/>
              <w:left w:w="60" w:type="dxa"/>
              <w:bottom w:w="0" w:type="dxa"/>
              <w:right w:w="60" w:type="dxa"/>
            </w:tcMar>
            <w:vAlign w:val="center"/>
            <w:hideMark/>
          </w:tcPr>
          <w:p w14:paraId="7C523795" w14:textId="36CB21FF" w:rsidR="00AC0102" w:rsidRPr="002A1867" w:rsidRDefault="1BF15F16" w:rsidP="00E746E6">
            <w:pPr>
              <w:widowControl/>
              <w:autoSpaceDE/>
              <w:autoSpaceDN/>
              <w:rPr>
                <w:rFonts w:asciiTheme="minorHAnsi" w:hAnsiTheme="minorHAnsi" w:cstheme="minorHAnsi"/>
                <w:sz w:val="16"/>
                <w:szCs w:val="16"/>
              </w:rPr>
            </w:pPr>
            <w:r w:rsidRPr="002A1867">
              <w:rPr>
                <w:rFonts w:asciiTheme="minorHAnsi" w:hAnsiTheme="minorHAnsi" w:cstheme="minorHAnsi"/>
                <w:b/>
                <w:bCs/>
                <w:color w:val="000000" w:themeColor="text1"/>
                <w:sz w:val="16"/>
                <w:szCs w:val="16"/>
                <w:lang w:val="el"/>
              </w:rPr>
              <w:t>Βραχυπρόθεσμες υποχρεώσεις</w:t>
            </w:r>
          </w:p>
        </w:tc>
        <w:tc>
          <w:tcPr>
            <w:tcW w:w="1156" w:type="pct"/>
            <w:tcBorders>
              <w:top w:val="single" w:sz="8" w:space="0" w:color="BFBFBF" w:themeColor="background1" w:themeShade="BF"/>
              <w:left w:val="nil"/>
              <w:bottom w:val="single" w:sz="2" w:space="0" w:color="1D1B11" w:themeColor="background2" w:themeShade="1A"/>
              <w:right w:val="nil"/>
            </w:tcBorders>
            <w:shd w:val="clear" w:color="auto" w:fill="DBE5F1" w:themeFill="accent1" w:themeFillTint="33"/>
            <w:tcMar>
              <w:top w:w="15" w:type="dxa"/>
              <w:left w:w="60" w:type="dxa"/>
              <w:bottom w:w="0" w:type="dxa"/>
              <w:right w:w="60" w:type="dxa"/>
            </w:tcMar>
            <w:vAlign w:val="center"/>
          </w:tcPr>
          <w:p w14:paraId="441621EA" w14:textId="7668BC1A" w:rsidR="374E1258" w:rsidRPr="002A1867" w:rsidRDefault="374E1258" w:rsidP="00BE11E7">
            <w:pPr>
              <w:widowControl/>
              <w:ind w:right="55"/>
              <w:jc w:val="right"/>
              <w:rPr>
                <w:rFonts w:asciiTheme="minorHAnsi" w:hAnsiTheme="minorHAnsi" w:cstheme="minorHAnsi"/>
                <w:color w:val="000000" w:themeColor="text1"/>
                <w:sz w:val="16"/>
                <w:szCs w:val="16"/>
              </w:rPr>
            </w:pPr>
          </w:p>
        </w:tc>
        <w:tc>
          <w:tcPr>
            <w:tcW w:w="1014" w:type="pct"/>
            <w:tcBorders>
              <w:top w:val="single" w:sz="8" w:space="0" w:color="BFBFBF" w:themeColor="background1" w:themeShade="BF"/>
              <w:left w:val="nil"/>
              <w:bottom w:val="single" w:sz="2" w:space="0" w:color="1D1B11" w:themeColor="background2" w:themeShade="1A"/>
              <w:right w:val="nil"/>
            </w:tcBorders>
            <w:shd w:val="clear" w:color="auto" w:fill="auto"/>
            <w:tcMar>
              <w:top w:w="15" w:type="dxa"/>
              <w:left w:w="60" w:type="dxa"/>
              <w:bottom w:w="0" w:type="dxa"/>
              <w:right w:w="60" w:type="dxa"/>
            </w:tcMar>
            <w:vAlign w:val="center"/>
            <w:hideMark/>
          </w:tcPr>
          <w:p w14:paraId="372755A9" w14:textId="55FC986C"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 </w:t>
            </w:r>
          </w:p>
        </w:tc>
      </w:tr>
      <w:tr w:rsidR="003D5182" w:rsidRPr="002A1867" w14:paraId="7C52379C" w14:textId="77777777" w:rsidTr="002A1867">
        <w:trPr>
          <w:trHeight w:val="170"/>
        </w:trPr>
        <w:tc>
          <w:tcPr>
            <w:tcW w:w="2830" w:type="pct"/>
            <w:tcBorders>
              <w:top w:val="single" w:sz="2" w:space="0" w:color="1D1B11" w:themeColor="background2" w:themeShade="1A"/>
              <w:left w:val="nil"/>
              <w:bottom w:val="nil"/>
              <w:right w:val="nil"/>
            </w:tcBorders>
            <w:shd w:val="clear" w:color="auto" w:fill="auto"/>
            <w:tcMar>
              <w:top w:w="15" w:type="dxa"/>
              <w:left w:w="60" w:type="dxa"/>
              <w:bottom w:w="0" w:type="dxa"/>
              <w:right w:w="60" w:type="dxa"/>
            </w:tcMar>
            <w:vAlign w:val="center"/>
            <w:hideMark/>
          </w:tcPr>
          <w:p w14:paraId="2D3A6CA1" w14:textId="29E414E5" w:rsidR="374E1258" w:rsidRPr="002A1867" w:rsidRDefault="374E1258" w:rsidP="00E746E6">
            <w:pPr>
              <w:ind w:right="-20"/>
              <w:rPr>
                <w:rFonts w:asciiTheme="minorHAnsi" w:hAnsiTheme="minorHAnsi" w:cstheme="minorHAnsi"/>
                <w:color w:val="000000" w:themeColor="text1"/>
                <w:sz w:val="16"/>
                <w:szCs w:val="16"/>
                <w:lang w:val="el"/>
              </w:rPr>
            </w:pPr>
            <w:r w:rsidRPr="002A1867">
              <w:rPr>
                <w:rFonts w:asciiTheme="minorHAnsi" w:hAnsiTheme="minorHAnsi" w:cstheme="minorHAnsi"/>
                <w:color w:val="000000" w:themeColor="text1"/>
                <w:sz w:val="16"/>
                <w:szCs w:val="16"/>
                <w:lang w:val="el"/>
              </w:rPr>
              <w:t>Δάνεια</w:t>
            </w:r>
          </w:p>
        </w:tc>
        <w:tc>
          <w:tcPr>
            <w:tcW w:w="1156" w:type="pct"/>
            <w:tcBorders>
              <w:top w:val="single" w:sz="2" w:space="0" w:color="1D1B11" w:themeColor="background2" w:themeShade="1A"/>
              <w:left w:val="nil"/>
              <w:bottom w:val="nil"/>
              <w:right w:val="nil"/>
            </w:tcBorders>
            <w:shd w:val="clear" w:color="auto" w:fill="DBE5F1" w:themeFill="accent1" w:themeFillTint="33"/>
            <w:tcMar>
              <w:top w:w="15" w:type="dxa"/>
              <w:left w:w="60" w:type="dxa"/>
              <w:bottom w:w="0" w:type="dxa"/>
              <w:right w:w="60" w:type="dxa"/>
            </w:tcMar>
            <w:vAlign w:val="center"/>
          </w:tcPr>
          <w:p w14:paraId="7877764D" w14:textId="6A2F2F65"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779</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297</w:t>
            </w:r>
          </w:p>
        </w:tc>
        <w:tc>
          <w:tcPr>
            <w:tcW w:w="1014" w:type="pct"/>
            <w:tcBorders>
              <w:top w:val="single" w:sz="2" w:space="0" w:color="1D1B11" w:themeColor="background2" w:themeShade="1A"/>
              <w:left w:val="nil"/>
              <w:bottom w:val="nil"/>
              <w:right w:val="nil"/>
            </w:tcBorders>
            <w:shd w:val="clear" w:color="auto" w:fill="auto"/>
            <w:tcMar>
              <w:top w:w="15" w:type="dxa"/>
              <w:left w:w="60" w:type="dxa"/>
              <w:bottom w:w="0" w:type="dxa"/>
              <w:right w:w="60" w:type="dxa"/>
            </w:tcMar>
            <w:vAlign w:val="center"/>
            <w:hideMark/>
          </w:tcPr>
          <w:p w14:paraId="075AA25F" w14:textId="66077150"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958</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166</w:t>
            </w:r>
          </w:p>
        </w:tc>
      </w:tr>
      <w:tr w:rsidR="003D5182" w:rsidRPr="002A1867" w14:paraId="7C5237A0" w14:textId="77777777" w:rsidTr="002A1867">
        <w:trPr>
          <w:trHeight w:val="170"/>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6FDD1189" w14:textId="1F1AF48C" w:rsidR="374E1258" w:rsidRPr="002A1867" w:rsidRDefault="374E1258" w:rsidP="00E746E6">
            <w:pPr>
              <w:ind w:right="-20"/>
              <w:rPr>
                <w:rFonts w:asciiTheme="minorHAnsi" w:hAnsiTheme="minorHAnsi" w:cstheme="minorHAnsi"/>
                <w:color w:val="000000" w:themeColor="text1"/>
                <w:sz w:val="16"/>
                <w:szCs w:val="16"/>
                <w:lang w:val="el"/>
              </w:rPr>
            </w:pPr>
            <w:r w:rsidRPr="002A1867">
              <w:rPr>
                <w:rFonts w:asciiTheme="minorHAnsi" w:hAnsiTheme="minorHAnsi" w:cstheme="minorHAnsi"/>
                <w:color w:val="000000" w:themeColor="text1"/>
                <w:sz w:val="16"/>
                <w:szCs w:val="16"/>
                <w:lang w:val="el"/>
              </w:rPr>
              <w:t>Υποχρεώσεις από μισθώσεις</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29691F41" w14:textId="0D299BFD"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11</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237</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76F11EFB" w14:textId="32EED7BD"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10</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932</w:t>
            </w:r>
          </w:p>
        </w:tc>
      </w:tr>
      <w:tr w:rsidR="003D5182" w:rsidRPr="002A1867" w14:paraId="7C5237A4" w14:textId="77777777" w:rsidTr="002A1867">
        <w:trPr>
          <w:trHeight w:val="170"/>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2D4DD23B" w14:textId="5F614A7D" w:rsidR="374E1258" w:rsidRPr="002A1867" w:rsidRDefault="374E1258" w:rsidP="00E746E6">
            <w:pPr>
              <w:ind w:right="-20"/>
              <w:rPr>
                <w:rFonts w:asciiTheme="minorHAnsi" w:hAnsiTheme="minorHAnsi" w:cstheme="minorHAnsi"/>
                <w:color w:val="000000" w:themeColor="text1"/>
                <w:sz w:val="16"/>
                <w:szCs w:val="16"/>
                <w:lang w:val="el"/>
              </w:rPr>
            </w:pPr>
            <w:r w:rsidRPr="002A1867">
              <w:rPr>
                <w:rFonts w:asciiTheme="minorHAnsi" w:hAnsiTheme="minorHAnsi" w:cstheme="minorHAnsi"/>
                <w:color w:val="000000" w:themeColor="text1"/>
                <w:sz w:val="16"/>
                <w:szCs w:val="16"/>
                <w:lang w:val="el"/>
              </w:rPr>
              <w:t>Εμπορικές και λοιπές υποχρεώσεις</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43538C18" w14:textId="75D68C0C"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1</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194</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692</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77AA1C86" w14:textId="193E6EA6"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1</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180</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881</w:t>
            </w:r>
          </w:p>
        </w:tc>
      </w:tr>
      <w:tr w:rsidR="003D5182" w:rsidRPr="002A1867" w14:paraId="7C5237A8" w14:textId="77777777" w:rsidTr="002A1867">
        <w:trPr>
          <w:trHeight w:val="170"/>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0EB7F2EC" w14:textId="4162FBA6" w:rsidR="374E1258" w:rsidRPr="002A1867" w:rsidRDefault="374E1258" w:rsidP="00E746E6">
            <w:pPr>
              <w:ind w:right="-20"/>
              <w:rPr>
                <w:rFonts w:asciiTheme="minorHAnsi" w:hAnsiTheme="minorHAnsi" w:cstheme="minorHAnsi"/>
                <w:color w:val="000000" w:themeColor="text1"/>
                <w:sz w:val="16"/>
                <w:szCs w:val="16"/>
                <w:lang w:val="el"/>
              </w:rPr>
            </w:pPr>
            <w:r w:rsidRPr="002A1867">
              <w:rPr>
                <w:rFonts w:asciiTheme="minorHAnsi" w:hAnsiTheme="minorHAnsi" w:cstheme="minorHAnsi"/>
                <w:color w:val="000000" w:themeColor="text1"/>
                <w:sz w:val="16"/>
                <w:szCs w:val="16"/>
                <w:lang w:val="el"/>
              </w:rPr>
              <w:t>Συμβατικές υποχρεώσεις</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10C86E5E" w14:textId="062E3739"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268</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781</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0D9D5A36" w14:textId="18401024"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123</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948</w:t>
            </w:r>
          </w:p>
        </w:tc>
      </w:tr>
      <w:tr w:rsidR="003D5182" w:rsidRPr="002A1867" w14:paraId="7C5237AC" w14:textId="77777777" w:rsidTr="002A1867">
        <w:trPr>
          <w:trHeight w:val="170"/>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3F3764B5" w14:textId="2E026631" w:rsidR="374E1258" w:rsidRPr="002A1867" w:rsidRDefault="374E1258" w:rsidP="00E746E6">
            <w:pPr>
              <w:ind w:right="-20"/>
              <w:rPr>
                <w:rFonts w:asciiTheme="minorHAnsi" w:hAnsiTheme="minorHAnsi" w:cstheme="minorHAnsi"/>
                <w:color w:val="000000" w:themeColor="text1"/>
                <w:sz w:val="16"/>
                <w:szCs w:val="16"/>
                <w:lang w:val="el"/>
              </w:rPr>
            </w:pPr>
            <w:r w:rsidRPr="002A1867">
              <w:rPr>
                <w:rFonts w:asciiTheme="minorHAnsi" w:hAnsiTheme="minorHAnsi" w:cstheme="minorHAnsi"/>
                <w:color w:val="000000" w:themeColor="text1"/>
                <w:sz w:val="16"/>
                <w:szCs w:val="16"/>
                <w:lang w:val="el"/>
              </w:rPr>
              <w:t>Υποχρέωση από φόρους</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7F9A3FC8" w14:textId="67B771DE"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23</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327</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5D3C6019" w14:textId="00F9DE61"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57</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511</w:t>
            </w:r>
          </w:p>
        </w:tc>
      </w:tr>
      <w:tr w:rsidR="00AC0102" w:rsidRPr="002A1867" w14:paraId="7C5237B0" w14:textId="77777777" w:rsidTr="002A1867">
        <w:trPr>
          <w:trHeight w:val="170"/>
        </w:trPr>
        <w:tc>
          <w:tcPr>
            <w:tcW w:w="2830" w:type="pct"/>
            <w:tcBorders>
              <w:top w:val="nil"/>
              <w:left w:val="nil"/>
              <w:right w:val="nil"/>
            </w:tcBorders>
            <w:shd w:val="clear" w:color="auto" w:fill="auto"/>
            <w:tcMar>
              <w:top w:w="15" w:type="dxa"/>
              <w:left w:w="60" w:type="dxa"/>
              <w:bottom w:w="0" w:type="dxa"/>
              <w:right w:w="60" w:type="dxa"/>
            </w:tcMar>
            <w:vAlign w:val="center"/>
            <w:hideMark/>
          </w:tcPr>
          <w:p w14:paraId="7D4E05BB" w14:textId="480B8563" w:rsidR="374E1258" w:rsidRPr="002A1867" w:rsidRDefault="374E1258" w:rsidP="00E746E6">
            <w:pPr>
              <w:ind w:right="-20"/>
              <w:rPr>
                <w:rFonts w:asciiTheme="minorHAnsi" w:hAnsiTheme="minorHAnsi" w:cstheme="minorHAnsi"/>
                <w:color w:val="000000" w:themeColor="text1"/>
                <w:sz w:val="16"/>
                <w:szCs w:val="16"/>
                <w:lang w:val="el"/>
              </w:rPr>
            </w:pPr>
            <w:r w:rsidRPr="002A1867">
              <w:rPr>
                <w:rFonts w:asciiTheme="minorHAnsi" w:hAnsiTheme="minorHAnsi" w:cstheme="minorHAnsi"/>
                <w:color w:val="000000" w:themeColor="text1"/>
                <w:sz w:val="16"/>
                <w:szCs w:val="16"/>
                <w:lang w:val="el"/>
              </w:rPr>
              <w:t>Παράγωγα</w:t>
            </w:r>
          </w:p>
        </w:tc>
        <w:tc>
          <w:tcPr>
            <w:tcW w:w="1156" w:type="pct"/>
            <w:tcBorders>
              <w:top w:val="nil"/>
              <w:left w:val="nil"/>
              <w:right w:val="nil"/>
            </w:tcBorders>
            <w:shd w:val="clear" w:color="auto" w:fill="DBE5F1" w:themeFill="accent1" w:themeFillTint="33"/>
            <w:tcMar>
              <w:top w:w="15" w:type="dxa"/>
              <w:left w:w="60" w:type="dxa"/>
              <w:bottom w:w="0" w:type="dxa"/>
              <w:right w:w="60" w:type="dxa"/>
            </w:tcMar>
            <w:vAlign w:val="center"/>
          </w:tcPr>
          <w:p w14:paraId="08FCA6A9" w14:textId="5BBFF289"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4</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107</w:t>
            </w:r>
          </w:p>
        </w:tc>
        <w:tc>
          <w:tcPr>
            <w:tcW w:w="1014" w:type="pct"/>
            <w:tcBorders>
              <w:top w:val="nil"/>
              <w:left w:val="nil"/>
              <w:right w:val="nil"/>
            </w:tcBorders>
            <w:shd w:val="clear" w:color="auto" w:fill="auto"/>
            <w:tcMar>
              <w:top w:w="15" w:type="dxa"/>
              <w:left w:w="60" w:type="dxa"/>
              <w:bottom w:w="0" w:type="dxa"/>
              <w:right w:w="60" w:type="dxa"/>
            </w:tcMar>
            <w:vAlign w:val="center"/>
            <w:hideMark/>
          </w:tcPr>
          <w:p w14:paraId="2A44099A" w14:textId="3932F3FF"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18</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455</w:t>
            </w:r>
          </w:p>
        </w:tc>
      </w:tr>
      <w:tr w:rsidR="00AC0102" w:rsidRPr="002A1867" w14:paraId="7C5237B4" w14:textId="77777777" w:rsidTr="002A1867">
        <w:trPr>
          <w:trHeight w:val="170"/>
        </w:trPr>
        <w:tc>
          <w:tcPr>
            <w:tcW w:w="2830" w:type="pct"/>
            <w:tcBorders>
              <w:top w:val="nil"/>
              <w:left w:val="nil"/>
              <w:right w:val="nil"/>
            </w:tcBorders>
            <w:shd w:val="clear" w:color="auto" w:fill="auto"/>
            <w:tcMar>
              <w:top w:w="15" w:type="dxa"/>
              <w:left w:w="60" w:type="dxa"/>
              <w:bottom w:w="0" w:type="dxa"/>
              <w:right w:w="60" w:type="dxa"/>
            </w:tcMar>
            <w:vAlign w:val="center"/>
            <w:hideMark/>
          </w:tcPr>
          <w:p w14:paraId="05F16371" w14:textId="6012488D" w:rsidR="374E1258" w:rsidRPr="002A1867" w:rsidRDefault="374E1258" w:rsidP="00E746E6">
            <w:pPr>
              <w:ind w:right="-20"/>
              <w:rPr>
                <w:rFonts w:asciiTheme="minorHAnsi" w:hAnsiTheme="minorHAnsi" w:cstheme="minorHAnsi"/>
                <w:color w:val="000000" w:themeColor="text1"/>
                <w:sz w:val="16"/>
                <w:szCs w:val="16"/>
                <w:lang w:val="el"/>
              </w:rPr>
            </w:pPr>
            <w:r w:rsidRPr="002A1867">
              <w:rPr>
                <w:rFonts w:asciiTheme="minorHAnsi" w:hAnsiTheme="minorHAnsi" w:cstheme="minorHAnsi"/>
                <w:color w:val="000000" w:themeColor="text1"/>
                <w:sz w:val="16"/>
                <w:szCs w:val="16"/>
                <w:lang w:val="el"/>
              </w:rPr>
              <w:t>Προβλέψεις</w:t>
            </w:r>
          </w:p>
        </w:tc>
        <w:tc>
          <w:tcPr>
            <w:tcW w:w="1156" w:type="pct"/>
            <w:tcBorders>
              <w:top w:val="nil"/>
              <w:left w:val="nil"/>
              <w:right w:val="nil"/>
            </w:tcBorders>
            <w:shd w:val="clear" w:color="auto" w:fill="DBE5F1" w:themeFill="accent1" w:themeFillTint="33"/>
            <w:tcMar>
              <w:top w:w="15" w:type="dxa"/>
              <w:left w:w="60" w:type="dxa"/>
              <w:bottom w:w="0" w:type="dxa"/>
              <w:right w:w="60" w:type="dxa"/>
            </w:tcMar>
            <w:vAlign w:val="center"/>
          </w:tcPr>
          <w:p w14:paraId="09F821EA" w14:textId="643A3794"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18</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293</w:t>
            </w:r>
          </w:p>
        </w:tc>
        <w:tc>
          <w:tcPr>
            <w:tcW w:w="1014" w:type="pct"/>
            <w:tcBorders>
              <w:top w:val="nil"/>
              <w:left w:val="nil"/>
              <w:right w:val="nil"/>
            </w:tcBorders>
            <w:shd w:val="clear" w:color="auto" w:fill="auto"/>
            <w:tcMar>
              <w:top w:w="15" w:type="dxa"/>
              <w:left w:w="60" w:type="dxa"/>
              <w:bottom w:w="0" w:type="dxa"/>
              <w:right w:w="60" w:type="dxa"/>
            </w:tcMar>
            <w:vAlign w:val="center"/>
            <w:hideMark/>
          </w:tcPr>
          <w:p w14:paraId="6CA57A28" w14:textId="6006BCAB"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15</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405</w:t>
            </w:r>
          </w:p>
        </w:tc>
      </w:tr>
      <w:tr w:rsidR="00AC0102" w:rsidRPr="002A1867" w14:paraId="7C5237B8" w14:textId="77777777" w:rsidTr="002A1867">
        <w:trPr>
          <w:trHeight w:val="170"/>
        </w:trPr>
        <w:tc>
          <w:tcPr>
            <w:tcW w:w="2830" w:type="pct"/>
            <w:tcBorders>
              <w:left w:val="nil"/>
              <w:bottom w:val="single" w:sz="8" w:space="0" w:color="BFBFBF" w:themeColor="background1" w:themeShade="BF"/>
              <w:right w:val="nil"/>
            </w:tcBorders>
            <w:shd w:val="clear" w:color="auto" w:fill="auto"/>
            <w:tcMar>
              <w:top w:w="15" w:type="dxa"/>
              <w:left w:w="60" w:type="dxa"/>
              <w:bottom w:w="0" w:type="dxa"/>
              <w:right w:w="60" w:type="dxa"/>
            </w:tcMar>
            <w:vAlign w:val="center"/>
          </w:tcPr>
          <w:p w14:paraId="5ABB3BBF" w14:textId="66BA5817" w:rsidR="374E1258" w:rsidRPr="002A1867" w:rsidRDefault="374E1258" w:rsidP="00E746E6">
            <w:pPr>
              <w:ind w:right="-20"/>
              <w:rPr>
                <w:rFonts w:asciiTheme="minorHAnsi" w:hAnsiTheme="minorHAnsi" w:cstheme="minorHAnsi"/>
                <w:color w:val="000000" w:themeColor="text1"/>
                <w:sz w:val="16"/>
                <w:szCs w:val="16"/>
                <w:lang w:val="el"/>
              </w:rPr>
            </w:pPr>
            <w:r w:rsidRPr="002A1867">
              <w:rPr>
                <w:rFonts w:asciiTheme="minorHAnsi" w:hAnsiTheme="minorHAnsi" w:cstheme="minorHAnsi"/>
                <w:color w:val="000000" w:themeColor="text1"/>
                <w:sz w:val="16"/>
                <w:szCs w:val="16"/>
                <w:lang w:val="el"/>
              </w:rPr>
              <w:t xml:space="preserve">Υποχρεώσεις σχετιζόμενες με στοιχεία ενεργητικού </w:t>
            </w:r>
            <w:proofErr w:type="spellStart"/>
            <w:r w:rsidRPr="002A1867">
              <w:rPr>
                <w:rFonts w:asciiTheme="minorHAnsi" w:hAnsiTheme="minorHAnsi" w:cstheme="minorHAnsi"/>
                <w:color w:val="000000" w:themeColor="text1"/>
                <w:sz w:val="16"/>
                <w:szCs w:val="16"/>
                <w:lang w:val="el"/>
              </w:rPr>
              <w:t>διακρατούμενα</w:t>
            </w:r>
            <w:proofErr w:type="spellEnd"/>
            <w:r w:rsidRPr="002A1867">
              <w:rPr>
                <w:rFonts w:asciiTheme="minorHAnsi" w:hAnsiTheme="minorHAnsi" w:cstheme="minorHAnsi"/>
                <w:color w:val="000000" w:themeColor="text1"/>
                <w:sz w:val="16"/>
                <w:szCs w:val="16"/>
                <w:lang w:val="el"/>
              </w:rPr>
              <w:t xml:space="preserve"> προς πώληση</w:t>
            </w:r>
          </w:p>
        </w:tc>
        <w:tc>
          <w:tcPr>
            <w:tcW w:w="1156" w:type="pct"/>
            <w:tcBorders>
              <w:left w:val="nil"/>
              <w:bottom w:val="single" w:sz="8" w:space="0" w:color="BFBFBF" w:themeColor="background1" w:themeShade="BF"/>
              <w:right w:val="nil"/>
            </w:tcBorders>
            <w:shd w:val="clear" w:color="auto" w:fill="DBE5F1" w:themeFill="accent1" w:themeFillTint="33"/>
            <w:tcMar>
              <w:top w:w="15" w:type="dxa"/>
              <w:left w:w="60" w:type="dxa"/>
              <w:bottom w:w="0" w:type="dxa"/>
              <w:right w:w="60" w:type="dxa"/>
            </w:tcMar>
            <w:vAlign w:val="center"/>
          </w:tcPr>
          <w:p w14:paraId="6619D351" w14:textId="51ACEF3A"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1</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163</w:t>
            </w:r>
          </w:p>
        </w:tc>
        <w:tc>
          <w:tcPr>
            <w:tcW w:w="1014" w:type="pct"/>
            <w:tcBorders>
              <w:left w:val="nil"/>
              <w:bottom w:val="single" w:sz="8" w:space="0" w:color="BFBFBF" w:themeColor="background1" w:themeShade="BF"/>
              <w:right w:val="nil"/>
            </w:tcBorders>
            <w:shd w:val="clear" w:color="auto" w:fill="auto"/>
            <w:tcMar>
              <w:top w:w="15" w:type="dxa"/>
              <w:left w:w="60" w:type="dxa"/>
              <w:bottom w:w="0" w:type="dxa"/>
              <w:right w:w="60" w:type="dxa"/>
            </w:tcMar>
            <w:vAlign w:val="center"/>
          </w:tcPr>
          <w:p w14:paraId="5CB3DB93" w14:textId="42DC03C4"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color w:val="000000" w:themeColor="text1"/>
                <w:sz w:val="16"/>
                <w:szCs w:val="16"/>
              </w:rPr>
              <w:t>18</w:t>
            </w:r>
            <w:r w:rsidR="009843B6" w:rsidRPr="002A1867">
              <w:rPr>
                <w:rFonts w:asciiTheme="minorHAnsi" w:hAnsiTheme="minorHAnsi" w:cstheme="minorHAnsi"/>
                <w:color w:val="000000" w:themeColor="text1"/>
                <w:sz w:val="16"/>
                <w:szCs w:val="16"/>
              </w:rPr>
              <w:t>.</w:t>
            </w:r>
            <w:r w:rsidRPr="002A1867">
              <w:rPr>
                <w:rFonts w:asciiTheme="minorHAnsi" w:hAnsiTheme="minorHAnsi" w:cstheme="minorHAnsi"/>
                <w:color w:val="000000" w:themeColor="text1"/>
                <w:sz w:val="16"/>
                <w:szCs w:val="16"/>
              </w:rPr>
              <w:t>020</w:t>
            </w:r>
          </w:p>
        </w:tc>
      </w:tr>
      <w:tr w:rsidR="003D5182" w:rsidRPr="002A1867" w14:paraId="7C5237BC" w14:textId="77777777" w:rsidTr="002A1867">
        <w:trPr>
          <w:trHeight w:val="170"/>
          <w:hidden/>
        </w:trPr>
        <w:tc>
          <w:tcPr>
            <w:tcW w:w="2830" w:type="pct"/>
            <w:tcBorders>
              <w:top w:val="single" w:sz="8" w:space="0" w:color="BFBFBF" w:themeColor="background1" w:themeShade="BF"/>
              <w:left w:val="nil"/>
              <w:bottom w:val="single" w:sz="2" w:space="0" w:color="1D1B11" w:themeColor="background2" w:themeShade="1A"/>
              <w:right w:val="nil"/>
            </w:tcBorders>
            <w:shd w:val="clear" w:color="auto" w:fill="auto"/>
            <w:tcMar>
              <w:top w:w="15" w:type="dxa"/>
              <w:left w:w="60" w:type="dxa"/>
              <w:bottom w:w="0" w:type="dxa"/>
              <w:right w:w="60" w:type="dxa"/>
            </w:tcMar>
            <w:vAlign w:val="center"/>
            <w:hideMark/>
          </w:tcPr>
          <w:p w14:paraId="7C5237B9" w14:textId="77777777" w:rsidR="003D5182" w:rsidRPr="002A1867" w:rsidRDefault="003D5182" w:rsidP="00E746E6">
            <w:pPr>
              <w:widowControl/>
              <w:autoSpaceDE/>
              <w:autoSpaceDN/>
              <w:rPr>
                <w:rFonts w:asciiTheme="minorHAnsi" w:eastAsia="Times New Roman" w:hAnsiTheme="minorHAnsi" w:cstheme="minorHAnsi"/>
                <w:vanish/>
                <w:sz w:val="16"/>
                <w:szCs w:val="16"/>
                <w:lang w:val="el-GR"/>
              </w:rPr>
            </w:pPr>
            <w:r w:rsidRPr="002A1867">
              <w:rPr>
                <w:rFonts w:asciiTheme="minorHAnsi" w:hAnsiTheme="minorHAnsi" w:cstheme="minorHAnsi"/>
                <w:vanish/>
                <w:color w:val="000000"/>
                <w:sz w:val="16"/>
                <w:szCs w:val="16"/>
                <w:lang w:eastAsia="el-GR"/>
              </w:rPr>
              <w:t> </w:t>
            </w:r>
          </w:p>
        </w:tc>
        <w:tc>
          <w:tcPr>
            <w:tcW w:w="1156" w:type="pct"/>
            <w:tcBorders>
              <w:top w:val="single" w:sz="8" w:space="0" w:color="BFBFBF" w:themeColor="background1" w:themeShade="BF"/>
              <w:left w:val="nil"/>
              <w:bottom w:val="single" w:sz="2" w:space="0" w:color="1D1B11" w:themeColor="background2" w:themeShade="1A"/>
              <w:right w:val="nil"/>
            </w:tcBorders>
            <w:shd w:val="clear" w:color="auto" w:fill="DBE5F1" w:themeFill="accent1" w:themeFillTint="33"/>
            <w:tcMar>
              <w:top w:w="15" w:type="dxa"/>
              <w:left w:w="60" w:type="dxa"/>
              <w:bottom w:w="0" w:type="dxa"/>
              <w:right w:w="60" w:type="dxa"/>
            </w:tcMar>
            <w:vAlign w:val="center"/>
          </w:tcPr>
          <w:p w14:paraId="1FA6FC17" w14:textId="6825C4FE"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b/>
                <w:bCs/>
                <w:color w:val="000000" w:themeColor="text1"/>
                <w:sz w:val="16"/>
                <w:szCs w:val="16"/>
              </w:rPr>
              <w:t>2</w:t>
            </w:r>
            <w:r w:rsidR="009843B6" w:rsidRPr="002A1867">
              <w:rPr>
                <w:rFonts w:asciiTheme="minorHAnsi" w:hAnsiTheme="minorHAnsi" w:cstheme="minorHAnsi"/>
                <w:b/>
                <w:bCs/>
                <w:color w:val="000000" w:themeColor="text1"/>
                <w:sz w:val="16"/>
                <w:szCs w:val="16"/>
              </w:rPr>
              <w:t>.</w:t>
            </w:r>
            <w:r w:rsidRPr="002A1867">
              <w:rPr>
                <w:rFonts w:asciiTheme="minorHAnsi" w:hAnsiTheme="minorHAnsi" w:cstheme="minorHAnsi"/>
                <w:b/>
                <w:bCs/>
                <w:color w:val="000000" w:themeColor="text1"/>
                <w:sz w:val="16"/>
                <w:szCs w:val="16"/>
              </w:rPr>
              <w:t>300</w:t>
            </w:r>
            <w:r w:rsidR="009843B6" w:rsidRPr="002A1867">
              <w:rPr>
                <w:rFonts w:asciiTheme="minorHAnsi" w:hAnsiTheme="minorHAnsi" w:cstheme="minorHAnsi"/>
                <w:b/>
                <w:bCs/>
                <w:color w:val="000000" w:themeColor="text1"/>
                <w:sz w:val="16"/>
                <w:szCs w:val="16"/>
              </w:rPr>
              <w:t>.</w:t>
            </w:r>
            <w:r w:rsidRPr="002A1867">
              <w:rPr>
                <w:rFonts w:asciiTheme="minorHAnsi" w:hAnsiTheme="minorHAnsi" w:cstheme="minorHAnsi"/>
                <w:b/>
                <w:bCs/>
                <w:color w:val="000000" w:themeColor="text1"/>
                <w:sz w:val="16"/>
                <w:szCs w:val="16"/>
              </w:rPr>
              <w:t>897</w:t>
            </w:r>
          </w:p>
        </w:tc>
        <w:tc>
          <w:tcPr>
            <w:tcW w:w="1014" w:type="pct"/>
            <w:tcBorders>
              <w:top w:val="single" w:sz="8" w:space="0" w:color="BFBFBF" w:themeColor="background1" w:themeShade="BF"/>
              <w:left w:val="nil"/>
              <w:bottom w:val="single" w:sz="2" w:space="0" w:color="1D1B11" w:themeColor="background2" w:themeShade="1A"/>
              <w:right w:val="nil"/>
            </w:tcBorders>
            <w:shd w:val="clear" w:color="auto" w:fill="auto"/>
            <w:tcMar>
              <w:top w:w="15" w:type="dxa"/>
              <w:left w:w="60" w:type="dxa"/>
              <w:bottom w:w="0" w:type="dxa"/>
              <w:right w:w="60" w:type="dxa"/>
            </w:tcMar>
            <w:vAlign w:val="center"/>
            <w:hideMark/>
          </w:tcPr>
          <w:p w14:paraId="5252C4C1" w14:textId="0D187713"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b/>
                <w:bCs/>
                <w:color w:val="000000" w:themeColor="text1"/>
                <w:sz w:val="16"/>
                <w:szCs w:val="16"/>
              </w:rPr>
              <w:t>2</w:t>
            </w:r>
            <w:r w:rsidR="009843B6" w:rsidRPr="002A1867">
              <w:rPr>
                <w:rFonts w:asciiTheme="minorHAnsi" w:hAnsiTheme="minorHAnsi" w:cstheme="minorHAnsi"/>
                <w:b/>
                <w:bCs/>
                <w:color w:val="000000" w:themeColor="text1"/>
                <w:sz w:val="16"/>
                <w:szCs w:val="16"/>
              </w:rPr>
              <w:t>.</w:t>
            </w:r>
            <w:r w:rsidRPr="002A1867">
              <w:rPr>
                <w:rFonts w:asciiTheme="minorHAnsi" w:hAnsiTheme="minorHAnsi" w:cstheme="minorHAnsi"/>
                <w:b/>
                <w:bCs/>
                <w:color w:val="000000" w:themeColor="text1"/>
                <w:sz w:val="16"/>
                <w:szCs w:val="16"/>
              </w:rPr>
              <w:t>383</w:t>
            </w:r>
            <w:r w:rsidR="009843B6" w:rsidRPr="002A1867">
              <w:rPr>
                <w:rFonts w:asciiTheme="minorHAnsi" w:hAnsiTheme="minorHAnsi" w:cstheme="minorHAnsi"/>
                <w:b/>
                <w:bCs/>
                <w:color w:val="000000" w:themeColor="text1"/>
                <w:sz w:val="16"/>
                <w:szCs w:val="16"/>
              </w:rPr>
              <w:t>.</w:t>
            </w:r>
            <w:r w:rsidRPr="002A1867">
              <w:rPr>
                <w:rFonts w:asciiTheme="minorHAnsi" w:hAnsiTheme="minorHAnsi" w:cstheme="minorHAnsi"/>
                <w:b/>
                <w:bCs/>
                <w:color w:val="000000" w:themeColor="text1"/>
                <w:sz w:val="16"/>
                <w:szCs w:val="16"/>
              </w:rPr>
              <w:t>316</w:t>
            </w:r>
          </w:p>
        </w:tc>
      </w:tr>
      <w:tr w:rsidR="003D5182" w:rsidRPr="002A1867" w14:paraId="7C5237C0" w14:textId="77777777" w:rsidTr="002A1867">
        <w:trPr>
          <w:trHeight w:val="170"/>
        </w:trPr>
        <w:tc>
          <w:tcPr>
            <w:tcW w:w="2830" w:type="pct"/>
            <w:tcBorders>
              <w:top w:val="single" w:sz="8" w:space="0" w:color="BFBFBF" w:themeColor="background1" w:themeShade="BF"/>
              <w:left w:val="nil"/>
              <w:bottom w:val="single" w:sz="8" w:space="0" w:color="BFBFBF" w:themeColor="background1" w:themeShade="BF"/>
              <w:right w:val="nil"/>
            </w:tcBorders>
            <w:shd w:val="clear" w:color="auto" w:fill="auto"/>
            <w:tcMar>
              <w:top w:w="15" w:type="dxa"/>
              <w:left w:w="60" w:type="dxa"/>
              <w:bottom w:w="0" w:type="dxa"/>
              <w:right w:w="60" w:type="dxa"/>
            </w:tcMar>
            <w:vAlign w:val="center"/>
            <w:hideMark/>
          </w:tcPr>
          <w:p w14:paraId="44997FDA" w14:textId="2D1726D7" w:rsidR="374E1258" w:rsidRPr="002A1867" w:rsidRDefault="374E1258" w:rsidP="00E746E6">
            <w:pPr>
              <w:ind w:right="-20"/>
              <w:rPr>
                <w:rFonts w:asciiTheme="minorHAnsi" w:hAnsiTheme="minorHAnsi" w:cstheme="minorHAnsi"/>
                <w:sz w:val="16"/>
                <w:szCs w:val="16"/>
                <w:lang w:val="el"/>
              </w:rPr>
            </w:pPr>
            <w:r w:rsidRPr="002A1867">
              <w:rPr>
                <w:rFonts w:asciiTheme="minorHAnsi" w:hAnsiTheme="minorHAnsi" w:cstheme="minorHAnsi"/>
                <w:sz w:val="16"/>
                <w:szCs w:val="16"/>
                <w:lang w:val="el"/>
              </w:rPr>
              <w:t>Σύνολο υποχρεώσεων</w:t>
            </w:r>
          </w:p>
        </w:tc>
        <w:tc>
          <w:tcPr>
            <w:tcW w:w="1156" w:type="pct"/>
            <w:tcBorders>
              <w:top w:val="single" w:sz="8" w:space="0" w:color="BFBFBF" w:themeColor="background1" w:themeShade="BF"/>
              <w:left w:val="nil"/>
              <w:bottom w:val="single" w:sz="8" w:space="0" w:color="BFBFBF" w:themeColor="background1" w:themeShade="BF"/>
              <w:right w:val="nil"/>
            </w:tcBorders>
            <w:shd w:val="clear" w:color="auto" w:fill="DBE5F1" w:themeFill="accent1" w:themeFillTint="33"/>
            <w:tcMar>
              <w:top w:w="15" w:type="dxa"/>
              <w:left w:w="60" w:type="dxa"/>
              <w:bottom w:w="0" w:type="dxa"/>
              <w:right w:w="60" w:type="dxa"/>
            </w:tcMar>
            <w:vAlign w:val="center"/>
          </w:tcPr>
          <w:p w14:paraId="7A8574B8" w14:textId="7CFEF4F4"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b/>
                <w:bCs/>
                <w:color w:val="000000" w:themeColor="text1"/>
                <w:sz w:val="16"/>
                <w:szCs w:val="16"/>
              </w:rPr>
              <w:t>3</w:t>
            </w:r>
            <w:r w:rsidR="009843B6" w:rsidRPr="002A1867">
              <w:rPr>
                <w:rFonts w:asciiTheme="minorHAnsi" w:hAnsiTheme="minorHAnsi" w:cstheme="minorHAnsi"/>
                <w:b/>
                <w:bCs/>
                <w:color w:val="000000" w:themeColor="text1"/>
                <w:sz w:val="16"/>
                <w:szCs w:val="16"/>
              </w:rPr>
              <w:t>.</w:t>
            </w:r>
            <w:r w:rsidRPr="002A1867">
              <w:rPr>
                <w:rFonts w:asciiTheme="minorHAnsi" w:hAnsiTheme="minorHAnsi" w:cstheme="minorHAnsi"/>
                <w:b/>
                <w:bCs/>
                <w:color w:val="000000" w:themeColor="text1"/>
                <w:sz w:val="16"/>
                <w:szCs w:val="16"/>
              </w:rPr>
              <w:t>960</w:t>
            </w:r>
            <w:r w:rsidR="009843B6" w:rsidRPr="002A1867">
              <w:rPr>
                <w:rFonts w:asciiTheme="minorHAnsi" w:hAnsiTheme="minorHAnsi" w:cstheme="minorHAnsi"/>
                <w:b/>
                <w:bCs/>
                <w:color w:val="000000" w:themeColor="text1"/>
                <w:sz w:val="16"/>
                <w:szCs w:val="16"/>
              </w:rPr>
              <w:t>.</w:t>
            </w:r>
            <w:r w:rsidRPr="002A1867">
              <w:rPr>
                <w:rFonts w:asciiTheme="minorHAnsi" w:hAnsiTheme="minorHAnsi" w:cstheme="minorHAnsi"/>
                <w:b/>
                <w:bCs/>
                <w:color w:val="000000" w:themeColor="text1"/>
                <w:sz w:val="16"/>
                <w:szCs w:val="16"/>
              </w:rPr>
              <w:t>339</w:t>
            </w:r>
          </w:p>
        </w:tc>
        <w:tc>
          <w:tcPr>
            <w:tcW w:w="1014" w:type="pct"/>
            <w:tcBorders>
              <w:top w:val="single" w:sz="8" w:space="0" w:color="BFBFBF" w:themeColor="background1" w:themeShade="BF"/>
              <w:left w:val="nil"/>
              <w:bottom w:val="single" w:sz="8" w:space="0" w:color="BFBFBF" w:themeColor="background1" w:themeShade="BF"/>
              <w:right w:val="nil"/>
            </w:tcBorders>
            <w:shd w:val="clear" w:color="auto" w:fill="auto"/>
            <w:tcMar>
              <w:top w:w="15" w:type="dxa"/>
              <w:left w:w="60" w:type="dxa"/>
              <w:bottom w:w="0" w:type="dxa"/>
              <w:right w:w="60" w:type="dxa"/>
            </w:tcMar>
            <w:vAlign w:val="center"/>
            <w:hideMark/>
          </w:tcPr>
          <w:p w14:paraId="5CDE01F3" w14:textId="66226251"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b/>
                <w:bCs/>
                <w:color w:val="000000" w:themeColor="text1"/>
                <w:sz w:val="16"/>
                <w:szCs w:val="16"/>
              </w:rPr>
              <w:t>4</w:t>
            </w:r>
            <w:r w:rsidR="009843B6" w:rsidRPr="002A1867">
              <w:rPr>
                <w:rFonts w:asciiTheme="minorHAnsi" w:hAnsiTheme="minorHAnsi" w:cstheme="minorHAnsi"/>
                <w:b/>
                <w:bCs/>
                <w:color w:val="000000" w:themeColor="text1"/>
                <w:sz w:val="16"/>
                <w:szCs w:val="16"/>
              </w:rPr>
              <w:t>.</w:t>
            </w:r>
            <w:r w:rsidRPr="002A1867">
              <w:rPr>
                <w:rFonts w:asciiTheme="minorHAnsi" w:hAnsiTheme="minorHAnsi" w:cstheme="minorHAnsi"/>
                <w:b/>
                <w:bCs/>
                <w:color w:val="000000" w:themeColor="text1"/>
                <w:sz w:val="16"/>
                <w:szCs w:val="16"/>
              </w:rPr>
              <w:t>074</w:t>
            </w:r>
            <w:r w:rsidR="009843B6" w:rsidRPr="002A1867">
              <w:rPr>
                <w:rFonts w:asciiTheme="minorHAnsi" w:hAnsiTheme="minorHAnsi" w:cstheme="minorHAnsi"/>
                <w:b/>
                <w:bCs/>
                <w:color w:val="000000" w:themeColor="text1"/>
                <w:sz w:val="16"/>
                <w:szCs w:val="16"/>
              </w:rPr>
              <w:t>.</w:t>
            </w:r>
            <w:r w:rsidRPr="002A1867">
              <w:rPr>
                <w:rFonts w:asciiTheme="minorHAnsi" w:hAnsiTheme="minorHAnsi" w:cstheme="minorHAnsi"/>
                <w:b/>
                <w:bCs/>
                <w:color w:val="000000" w:themeColor="text1"/>
                <w:sz w:val="16"/>
                <w:szCs w:val="16"/>
              </w:rPr>
              <w:t>301</w:t>
            </w:r>
          </w:p>
        </w:tc>
      </w:tr>
      <w:tr w:rsidR="003D5182" w:rsidRPr="002A1867" w14:paraId="7C5237C4" w14:textId="77777777" w:rsidTr="002A1867">
        <w:trPr>
          <w:trHeight w:val="170"/>
        </w:trPr>
        <w:tc>
          <w:tcPr>
            <w:tcW w:w="2830" w:type="pct"/>
            <w:tcBorders>
              <w:top w:val="single" w:sz="8" w:space="0" w:color="BFBFBF" w:themeColor="background1" w:themeShade="BF"/>
              <w:left w:val="nil"/>
              <w:bottom w:val="single" w:sz="2" w:space="0" w:color="1D1B11" w:themeColor="background2" w:themeShade="1A"/>
              <w:right w:val="nil"/>
            </w:tcBorders>
            <w:shd w:val="clear" w:color="auto" w:fill="auto"/>
            <w:tcMar>
              <w:top w:w="15" w:type="dxa"/>
              <w:left w:w="60" w:type="dxa"/>
              <w:bottom w:w="0" w:type="dxa"/>
              <w:right w:w="60" w:type="dxa"/>
            </w:tcMar>
            <w:vAlign w:val="center"/>
            <w:hideMark/>
          </w:tcPr>
          <w:p w14:paraId="01C275DE" w14:textId="4B5625AF" w:rsidR="374E1258" w:rsidRPr="002A1867" w:rsidRDefault="374E1258" w:rsidP="00E746E6">
            <w:pPr>
              <w:ind w:right="-20"/>
              <w:rPr>
                <w:rFonts w:asciiTheme="minorHAnsi" w:hAnsiTheme="minorHAnsi" w:cstheme="minorHAnsi"/>
                <w:b/>
                <w:bCs/>
                <w:color w:val="000000" w:themeColor="text1"/>
                <w:sz w:val="16"/>
                <w:szCs w:val="16"/>
                <w:lang w:val="el"/>
              </w:rPr>
            </w:pPr>
            <w:r w:rsidRPr="002A1867">
              <w:rPr>
                <w:rFonts w:asciiTheme="minorHAnsi" w:hAnsiTheme="minorHAnsi" w:cstheme="minorHAnsi"/>
                <w:b/>
                <w:bCs/>
                <w:color w:val="000000" w:themeColor="text1"/>
                <w:sz w:val="16"/>
                <w:szCs w:val="16"/>
                <w:lang w:val="el"/>
              </w:rPr>
              <w:t>Σύνολο ιδίων κεφαλαίων και υποχρεώσεων</w:t>
            </w:r>
          </w:p>
        </w:tc>
        <w:tc>
          <w:tcPr>
            <w:tcW w:w="1156" w:type="pct"/>
            <w:tcBorders>
              <w:top w:val="single" w:sz="8" w:space="0" w:color="BFBFBF" w:themeColor="background1" w:themeShade="BF"/>
              <w:left w:val="nil"/>
              <w:bottom w:val="single" w:sz="2" w:space="0" w:color="1D1B11" w:themeColor="background2" w:themeShade="1A"/>
              <w:right w:val="nil"/>
            </w:tcBorders>
            <w:shd w:val="clear" w:color="auto" w:fill="DCE6F1"/>
            <w:tcMar>
              <w:top w:w="15" w:type="dxa"/>
              <w:left w:w="60" w:type="dxa"/>
              <w:bottom w:w="0" w:type="dxa"/>
              <w:right w:w="60" w:type="dxa"/>
            </w:tcMar>
            <w:vAlign w:val="center"/>
          </w:tcPr>
          <w:p w14:paraId="53B16245" w14:textId="2EE55DBC" w:rsidR="374E1258" w:rsidRPr="002A1867" w:rsidRDefault="374E1258" w:rsidP="00BE11E7">
            <w:pPr>
              <w:widowControl/>
              <w:spacing w:line="259" w:lineRule="auto"/>
              <w:ind w:right="82"/>
              <w:jc w:val="right"/>
              <w:rPr>
                <w:rFonts w:asciiTheme="minorHAnsi" w:hAnsiTheme="minorHAnsi" w:cstheme="minorHAnsi"/>
                <w:color w:val="000000" w:themeColor="text1"/>
                <w:sz w:val="16"/>
                <w:szCs w:val="16"/>
              </w:rPr>
            </w:pPr>
            <w:r w:rsidRPr="002A1867">
              <w:rPr>
                <w:rFonts w:asciiTheme="minorHAnsi" w:hAnsiTheme="minorHAnsi" w:cstheme="minorHAnsi"/>
                <w:b/>
                <w:bCs/>
                <w:color w:val="000000" w:themeColor="text1"/>
                <w:sz w:val="16"/>
                <w:szCs w:val="16"/>
              </w:rPr>
              <w:t>5</w:t>
            </w:r>
            <w:r w:rsidR="009843B6" w:rsidRPr="002A1867">
              <w:rPr>
                <w:rFonts w:asciiTheme="minorHAnsi" w:hAnsiTheme="minorHAnsi" w:cstheme="minorHAnsi"/>
                <w:b/>
                <w:bCs/>
                <w:color w:val="000000" w:themeColor="text1"/>
                <w:sz w:val="16"/>
                <w:szCs w:val="16"/>
              </w:rPr>
              <w:t>.</w:t>
            </w:r>
            <w:r w:rsidRPr="002A1867">
              <w:rPr>
                <w:rFonts w:asciiTheme="minorHAnsi" w:hAnsiTheme="minorHAnsi" w:cstheme="minorHAnsi"/>
                <w:b/>
                <w:bCs/>
                <w:color w:val="000000" w:themeColor="text1"/>
                <w:sz w:val="16"/>
                <w:szCs w:val="16"/>
              </w:rPr>
              <w:t>919</w:t>
            </w:r>
            <w:r w:rsidR="009843B6" w:rsidRPr="002A1867">
              <w:rPr>
                <w:rFonts w:asciiTheme="minorHAnsi" w:hAnsiTheme="minorHAnsi" w:cstheme="minorHAnsi"/>
                <w:b/>
                <w:bCs/>
                <w:color w:val="000000" w:themeColor="text1"/>
                <w:sz w:val="16"/>
                <w:szCs w:val="16"/>
              </w:rPr>
              <w:t>.</w:t>
            </w:r>
            <w:r w:rsidRPr="002A1867">
              <w:rPr>
                <w:rFonts w:asciiTheme="minorHAnsi" w:hAnsiTheme="minorHAnsi" w:cstheme="minorHAnsi"/>
                <w:b/>
                <w:bCs/>
                <w:color w:val="000000" w:themeColor="text1"/>
                <w:sz w:val="16"/>
                <w:szCs w:val="16"/>
              </w:rPr>
              <w:t>710</w:t>
            </w:r>
          </w:p>
        </w:tc>
        <w:tc>
          <w:tcPr>
            <w:tcW w:w="1014" w:type="pct"/>
            <w:tcBorders>
              <w:top w:val="single" w:sz="8" w:space="0" w:color="BFBFBF" w:themeColor="background1" w:themeShade="BF"/>
              <w:left w:val="nil"/>
              <w:bottom w:val="single" w:sz="2" w:space="0" w:color="1D1B11" w:themeColor="background2" w:themeShade="1A"/>
              <w:right w:val="nil"/>
            </w:tcBorders>
            <w:shd w:val="clear" w:color="auto" w:fill="auto"/>
            <w:tcMar>
              <w:top w:w="15" w:type="dxa"/>
              <w:left w:w="60" w:type="dxa"/>
              <w:bottom w:w="0" w:type="dxa"/>
              <w:right w:w="60" w:type="dxa"/>
            </w:tcMar>
            <w:vAlign w:val="center"/>
            <w:hideMark/>
          </w:tcPr>
          <w:p w14:paraId="78B4CD75" w14:textId="3974DDAE" w:rsidR="374E1258" w:rsidRPr="002A1867" w:rsidRDefault="374E1258" w:rsidP="00BE11E7">
            <w:pPr>
              <w:widowControl/>
              <w:ind w:right="82"/>
              <w:jc w:val="right"/>
              <w:rPr>
                <w:rFonts w:asciiTheme="minorHAnsi" w:hAnsiTheme="minorHAnsi" w:cstheme="minorHAnsi"/>
                <w:color w:val="000000" w:themeColor="text1"/>
                <w:sz w:val="16"/>
                <w:szCs w:val="16"/>
              </w:rPr>
            </w:pPr>
            <w:r w:rsidRPr="002A1867">
              <w:rPr>
                <w:rFonts w:asciiTheme="minorHAnsi" w:hAnsiTheme="minorHAnsi" w:cstheme="minorHAnsi"/>
                <w:b/>
                <w:bCs/>
                <w:color w:val="000000" w:themeColor="text1"/>
                <w:sz w:val="16"/>
                <w:szCs w:val="16"/>
              </w:rPr>
              <w:t>6</w:t>
            </w:r>
            <w:r w:rsidR="009843B6" w:rsidRPr="002A1867">
              <w:rPr>
                <w:rFonts w:asciiTheme="minorHAnsi" w:hAnsiTheme="minorHAnsi" w:cstheme="minorHAnsi"/>
                <w:b/>
                <w:bCs/>
                <w:color w:val="000000" w:themeColor="text1"/>
                <w:sz w:val="16"/>
                <w:szCs w:val="16"/>
              </w:rPr>
              <w:t>.</w:t>
            </w:r>
            <w:r w:rsidRPr="002A1867">
              <w:rPr>
                <w:rFonts w:asciiTheme="minorHAnsi" w:hAnsiTheme="minorHAnsi" w:cstheme="minorHAnsi"/>
                <w:b/>
                <w:bCs/>
                <w:color w:val="000000" w:themeColor="text1"/>
                <w:sz w:val="16"/>
                <w:szCs w:val="16"/>
              </w:rPr>
              <w:t>030</w:t>
            </w:r>
            <w:r w:rsidR="009843B6" w:rsidRPr="002A1867">
              <w:rPr>
                <w:rFonts w:asciiTheme="minorHAnsi" w:hAnsiTheme="minorHAnsi" w:cstheme="minorHAnsi"/>
                <w:b/>
                <w:bCs/>
                <w:color w:val="000000" w:themeColor="text1"/>
                <w:sz w:val="16"/>
                <w:szCs w:val="16"/>
              </w:rPr>
              <w:t>.</w:t>
            </w:r>
            <w:r w:rsidRPr="002A1867">
              <w:rPr>
                <w:rFonts w:asciiTheme="minorHAnsi" w:hAnsiTheme="minorHAnsi" w:cstheme="minorHAnsi"/>
                <w:b/>
                <w:bCs/>
                <w:color w:val="000000" w:themeColor="text1"/>
                <w:sz w:val="16"/>
                <w:szCs w:val="16"/>
              </w:rPr>
              <w:t>196</w:t>
            </w:r>
          </w:p>
        </w:tc>
      </w:tr>
    </w:tbl>
    <w:p w14:paraId="7C5237C6" w14:textId="53693A78" w:rsidR="00AC0102" w:rsidRPr="00690BE6" w:rsidRDefault="00AC0102" w:rsidP="002A1867">
      <w:pPr>
        <w:spacing w:after="120"/>
        <w:jc w:val="both"/>
        <w:rPr>
          <w:rFonts w:asciiTheme="minorHAnsi" w:eastAsia="SimSun" w:hAnsiTheme="minorHAnsi" w:cstheme="minorHAnsi"/>
          <w:b/>
          <w:bCs/>
          <w:color w:val="007CB7"/>
          <w:spacing w:val="-2"/>
          <w:sz w:val="28"/>
          <w:szCs w:val="28"/>
          <w:lang w:val="el-GR"/>
        </w:rPr>
      </w:pPr>
      <w:r w:rsidRPr="00690BE6">
        <w:rPr>
          <w:lang w:val="el-GR"/>
        </w:rPr>
        <w:br w:type="page"/>
      </w:r>
      <w:r w:rsidRPr="00216247">
        <w:rPr>
          <w:rFonts w:asciiTheme="minorHAnsi" w:eastAsia="SimSun" w:hAnsiTheme="minorHAnsi" w:cstheme="minorHAnsi"/>
          <w:b/>
          <w:bCs/>
          <w:color w:val="007CB7"/>
          <w:spacing w:val="-2"/>
          <w:sz w:val="28"/>
          <w:szCs w:val="28"/>
          <w:lang w:val="el-GR"/>
        </w:rPr>
        <w:lastRenderedPageBreak/>
        <w:t>Παράρτημα Γ – Εναλλακτικά Μέτρα Απόδοσης (ΕΜΑ)</w:t>
      </w:r>
    </w:p>
    <w:p w14:paraId="7C5237C7" w14:textId="77777777" w:rsidR="00AC0102" w:rsidRPr="00690BE6" w:rsidRDefault="00AC0102" w:rsidP="00AC0102">
      <w:pPr>
        <w:keepNext/>
        <w:keepLines/>
        <w:spacing w:after="120"/>
        <w:jc w:val="both"/>
        <w:outlineLvl w:val="2"/>
        <w:rPr>
          <w:rFonts w:asciiTheme="minorHAnsi" w:hAnsiTheme="minorHAnsi" w:cstheme="minorHAnsi"/>
          <w:b/>
          <w:bCs/>
          <w:color w:val="007CB7"/>
          <w:spacing w:val="-2"/>
          <w:sz w:val="24"/>
          <w:szCs w:val="24"/>
          <w:lang w:val="el-GR"/>
        </w:rPr>
      </w:pPr>
      <w:r w:rsidRPr="00690BE6">
        <w:rPr>
          <w:rFonts w:asciiTheme="minorHAnsi" w:hAnsiTheme="minorHAnsi"/>
          <w:b/>
          <w:color w:val="007CB7"/>
          <w:sz w:val="24"/>
          <w:lang w:val="el-GR"/>
        </w:rPr>
        <w:t>Εισαγωγή</w:t>
      </w:r>
    </w:p>
    <w:p w14:paraId="7C5237C8" w14:textId="77777777" w:rsidR="00AC0102" w:rsidRPr="00CB56EF" w:rsidRDefault="00AC0102" w:rsidP="00AC0102">
      <w:pPr>
        <w:spacing w:after="120" w:line="276" w:lineRule="auto"/>
        <w:jc w:val="both"/>
        <w:rPr>
          <w:rFonts w:asciiTheme="minorHAnsi" w:hAnsiTheme="minorHAnsi" w:cstheme="minorHAnsi"/>
          <w:sz w:val="20"/>
          <w:szCs w:val="20"/>
          <w:lang w:val="el-GR"/>
        </w:rPr>
      </w:pPr>
      <w:r w:rsidRPr="00CB56EF">
        <w:rPr>
          <w:rFonts w:asciiTheme="minorHAnsi" w:hAnsiTheme="minorHAnsi"/>
          <w:sz w:val="20"/>
          <w:szCs w:val="20"/>
          <w:lang w:val="el-GR"/>
        </w:rPr>
        <w:t xml:space="preserve">Η διοίκηση της </w:t>
      </w:r>
      <w:r w:rsidRPr="00CB56EF">
        <w:rPr>
          <w:rFonts w:asciiTheme="minorHAnsi" w:hAnsiTheme="minorHAnsi"/>
          <w:sz w:val="20"/>
          <w:szCs w:val="20"/>
        </w:rPr>
        <w:t>Viohalco</w:t>
      </w:r>
      <w:r w:rsidRPr="00CB56EF">
        <w:rPr>
          <w:rFonts w:asciiTheme="minorHAnsi" w:hAnsiTheme="minorHAnsi"/>
          <w:sz w:val="20"/>
          <w:szCs w:val="20"/>
          <w:lang w:val="el-GR"/>
        </w:rPr>
        <w:t xml:space="preserve"> έχει υιοθετήσει, παρακολουθεί και υποβάλλει εσωτερικές και εξωτερικές αναφορές για εναλλακτικά μέτρα απόδοσης (ΕΜΑ) των αποτελεσμάτων, δηλαδή κέρδη προ φόρων, χρηματοδοτικών, επενδυτικών αποτελεσμάτων και συνολικών αποσβέσεων (</w:t>
      </w:r>
      <w:r w:rsidRPr="00CB56EF">
        <w:rPr>
          <w:rFonts w:asciiTheme="minorHAnsi" w:hAnsiTheme="minorHAnsi"/>
          <w:sz w:val="20"/>
          <w:szCs w:val="20"/>
        </w:rPr>
        <w:t>EBITDA</w:t>
      </w:r>
      <w:r w:rsidRPr="00CB56EF">
        <w:rPr>
          <w:rFonts w:asciiTheme="minorHAnsi" w:hAnsiTheme="minorHAnsi"/>
          <w:sz w:val="20"/>
          <w:szCs w:val="20"/>
          <w:lang w:val="el-GR"/>
        </w:rPr>
        <w:t>), κέρδη προ φόρων, χρηματοδοτικών και επενδυτικών αποτελεσμάτων (</w:t>
      </w:r>
      <w:r w:rsidRPr="00CB56EF">
        <w:rPr>
          <w:rFonts w:asciiTheme="minorHAnsi" w:hAnsiTheme="minorHAnsi"/>
          <w:sz w:val="20"/>
          <w:szCs w:val="20"/>
        </w:rPr>
        <w:t>EBIT</w:t>
      </w:r>
      <w:r w:rsidRPr="00CB56EF">
        <w:rPr>
          <w:rFonts w:asciiTheme="minorHAnsi" w:hAnsiTheme="minorHAnsi"/>
          <w:sz w:val="20"/>
          <w:szCs w:val="20"/>
          <w:lang w:val="el-GR"/>
        </w:rPr>
        <w:t xml:space="preserve">), αναπροσαρμοσμένο </w:t>
      </w:r>
      <w:r w:rsidRPr="00CB56EF">
        <w:rPr>
          <w:rFonts w:asciiTheme="minorHAnsi" w:hAnsiTheme="minorHAnsi"/>
          <w:sz w:val="20"/>
          <w:szCs w:val="20"/>
        </w:rPr>
        <w:t>EBITDA</w:t>
      </w:r>
      <w:r w:rsidRPr="00CB56EF">
        <w:rPr>
          <w:rFonts w:asciiTheme="minorHAnsi" w:hAnsiTheme="minorHAnsi"/>
          <w:sz w:val="20"/>
          <w:szCs w:val="20"/>
          <w:lang w:val="el-GR"/>
        </w:rPr>
        <w:t xml:space="preserve"> (α-</w:t>
      </w:r>
      <w:r w:rsidRPr="00CB56EF">
        <w:rPr>
          <w:rFonts w:asciiTheme="minorHAnsi" w:hAnsiTheme="minorHAnsi"/>
          <w:sz w:val="20"/>
          <w:szCs w:val="20"/>
        </w:rPr>
        <w:t>EBITDA</w:t>
      </w:r>
      <w:r w:rsidRPr="00CB56EF">
        <w:rPr>
          <w:rFonts w:asciiTheme="minorHAnsi" w:hAnsiTheme="minorHAnsi"/>
          <w:sz w:val="20"/>
          <w:szCs w:val="20"/>
          <w:lang w:val="el-GR"/>
        </w:rPr>
        <w:t xml:space="preserve">) και αναπροσαρμοσμένο </w:t>
      </w:r>
      <w:r w:rsidRPr="00CB56EF">
        <w:rPr>
          <w:rFonts w:asciiTheme="minorHAnsi" w:hAnsiTheme="minorHAnsi"/>
          <w:sz w:val="20"/>
          <w:szCs w:val="20"/>
        </w:rPr>
        <w:t>EBIT</w:t>
      </w:r>
      <w:r w:rsidRPr="00CB56EF">
        <w:rPr>
          <w:rFonts w:asciiTheme="minorHAnsi" w:hAnsiTheme="minorHAnsi"/>
          <w:sz w:val="20"/>
          <w:szCs w:val="20"/>
          <w:lang w:val="el-GR"/>
        </w:rPr>
        <w:t xml:space="preserve"> (α-</w:t>
      </w:r>
      <w:r w:rsidRPr="00CB56EF">
        <w:rPr>
          <w:rFonts w:asciiTheme="minorHAnsi" w:hAnsiTheme="minorHAnsi"/>
          <w:sz w:val="20"/>
          <w:szCs w:val="20"/>
        </w:rPr>
        <w:t>EBIT</w:t>
      </w:r>
      <w:r w:rsidRPr="00CB56EF">
        <w:rPr>
          <w:rFonts w:asciiTheme="minorHAnsi" w:hAnsiTheme="minorHAnsi"/>
          <w:sz w:val="20"/>
          <w:szCs w:val="20"/>
          <w:lang w:val="el-GR"/>
        </w:rPr>
        <w:t xml:space="preserve">), με το σκεπτικό ότι αποτελούν κατάλληλα μέτρα που αποτυπώνουν την υποκείμενη απόδοση των επιχειρηματικών δραστηριοτήτων. Αυτά τα ΕΜΑ αποτελούν επίσης κύριους δείκτες επιδόσεων βάσει των οποίων η </w:t>
      </w:r>
      <w:r w:rsidRPr="00CB56EF">
        <w:rPr>
          <w:rFonts w:asciiTheme="minorHAnsi" w:hAnsiTheme="minorHAnsi"/>
          <w:sz w:val="20"/>
          <w:szCs w:val="20"/>
        </w:rPr>
        <w:t>Viohalco</w:t>
      </w:r>
      <w:r w:rsidRPr="00CB56EF">
        <w:rPr>
          <w:rFonts w:asciiTheme="minorHAnsi" w:hAnsiTheme="minorHAnsi"/>
          <w:sz w:val="20"/>
          <w:szCs w:val="20"/>
          <w:lang w:val="el-GR"/>
        </w:rPr>
        <w:t xml:space="preserve"> καταρτίζει, παρακολουθεί και αξιολογεί τους ετήσιους προϋπολογισμούς και τα μακροπρόθεσμα (5ετή) προγράμματά της. Ωστόσο, πρέπει να επισημανθεί ότι τα αναπροσαρμοσμένα στοιχεία δεν πρέπει να θεωρούνται μη λειτουργικά ή μη επαναλαμβανόμενα. Όσον αφορά στα κονδύλια του ισολογισμού, η διοίκηση της </w:t>
      </w:r>
      <w:r w:rsidRPr="00CB56EF">
        <w:rPr>
          <w:rFonts w:asciiTheme="minorHAnsi" w:hAnsiTheme="minorHAnsi"/>
          <w:sz w:val="20"/>
          <w:szCs w:val="20"/>
        </w:rPr>
        <w:t>Viohalco</w:t>
      </w:r>
      <w:r w:rsidRPr="00CB56EF">
        <w:rPr>
          <w:rFonts w:asciiTheme="minorHAnsi" w:hAnsiTheme="minorHAnsi"/>
          <w:sz w:val="20"/>
          <w:szCs w:val="20"/>
          <w:lang w:val="el-GR"/>
        </w:rPr>
        <w:t xml:space="preserve"> παρακολουθεί και αναφέρει το μέτρο του καθαρού δανεισμού.</w:t>
      </w:r>
    </w:p>
    <w:p w14:paraId="7C5237C9" w14:textId="77777777" w:rsidR="00AC0102" w:rsidRPr="00CB56EF" w:rsidRDefault="00AC0102" w:rsidP="00AC0102">
      <w:pPr>
        <w:keepNext/>
        <w:keepLines/>
        <w:spacing w:after="120"/>
        <w:jc w:val="both"/>
        <w:outlineLvl w:val="2"/>
        <w:rPr>
          <w:rFonts w:asciiTheme="minorHAnsi" w:hAnsiTheme="minorHAnsi" w:cstheme="minorHAnsi"/>
          <w:b/>
          <w:bCs/>
          <w:color w:val="007CB7"/>
          <w:spacing w:val="-2"/>
          <w:sz w:val="20"/>
          <w:szCs w:val="20"/>
          <w:lang w:val="el-GR"/>
        </w:rPr>
      </w:pPr>
      <w:r w:rsidRPr="00CB56EF">
        <w:rPr>
          <w:rFonts w:asciiTheme="minorHAnsi" w:hAnsiTheme="minorHAnsi"/>
          <w:b/>
          <w:color w:val="007CB7"/>
          <w:sz w:val="20"/>
          <w:szCs w:val="20"/>
          <w:lang w:val="el-GR"/>
        </w:rPr>
        <w:t>Γενικοί ορισμοί</w:t>
      </w:r>
    </w:p>
    <w:p w14:paraId="7C5237CA" w14:textId="77777777" w:rsidR="00AC0102" w:rsidRPr="00CB56EF" w:rsidRDefault="00AC0102" w:rsidP="00AC0102">
      <w:pPr>
        <w:pBdr>
          <w:bottom w:val="single" w:sz="4" w:space="1" w:color="auto"/>
        </w:pBdr>
        <w:jc w:val="both"/>
        <w:rPr>
          <w:rFonts w:asciiTheme="minorHAnsi" w:hAnsiTheme="minorHAnsi" w:cstheme="minorHAnsi"/>
          <w:b/>
          <w:sz w:val="20"/>
          <w:szCs w:val="20"/>
          <w:lang w:val="el-GR"/>
        </w:rPr>
      </w:pPr>
      <w:r w:rsidRPr="00CB56EF">
        <w:rPr>
          <w:rFonts w:asciiTheme="minorHAnsi" w:hAnsiTheme="minorHAnsi"/>
          <w:b/>
          <w:sz w:val="20"/>
          <w:szCs w:val="20"/>
        </w:rPr>
        <w:t>EBIT</w:t>
      </w:r>
    </w:p>
    <w:p w14:paraId="7C5237CB" w14:textId="77777777" w:rsidR="00AC0102" w:rsidRPr="00CB56EF" w:rsidRDefault="00AC0102" w:rsidP="00AC0102">
      <w:pPr>
        <w:jc w:val="both"/>
        <w:rPr>
          <w:rFonts w:asciiTheme="minorHAnsi" w:hAnsiTheme="minorHAnsi"/>
          <w:sz w:val="20"/>
          <w:szCs w:val="20"/>
          <w:lang w:val="el-GR"/>
        </w:rPr>
      </w:pPr>
      <w:r w:rsidRPr="00CB56EF">
        <w:rPr>
          <w:rFonts w:asciiTheme="minorHAnsi" w:hAnsiTheme="minorHAnsi"/>
          <w:sz w:val="20"/>
          <w:szCs w:val="20"/>
          <w:lang w:val="el-GR"/>
        </w:rPr>
        <w:t xml:space="preserve">Τα </w:t>
      </w:r>
      <w:r w:rsidRPr="00CB56EF">
        <w:rPr>
          <w:rFonts w:asciiTheme="minorHAnsi" w:hAnsiTheme="minorHAnsi"/>
          <w:b/>
          <w:sz w:val="20"/>
          <w:szCs w:val="20"/>
        </w:rPr>
        <w:t>EBIT</w:t>
      </w:r>
      <w:r w:rsidRPr="00CB56EF">
        <w:rPr>
          <w:rFonts w:asciiTheme="minorHAnsi" w:hAnsiTheme="minorHAnsi"/>
          <w:sz w:val="20"/>
          <w:szCs w:val="20"/>
          <w:lang w:val="el-GR"/>
        </w:rPr>
        <w:t xml:space="preserve"> ορίζονται ως τα κέρδη για την περίοδο πριν από:</w:t>
      </w:r>
    </w:p>
    <w:p w14:paraId="2A6B3151" w14:textId="77777777" w:rsidR="002A1867" w:rsidRPr="00CB56EF" w:rsidRDefault="002A1867" w:rsidP="00AC0102">
      <w:pPr>
        <w:jc w:val="both"/>
        <w:rPr>
          <w:rFonts w:asciiTheme="minorHAnsi" w:hAnsiTheme="minorHAnsi" w:cstheme="minorHAnsi"/>
          <w:sz w:val="20"/>
          <w:szCs w:val="20"/>
          <w:lang w:val="el-GR"/>
        </w:rPr>
      </w:pPr>
    </w:p>
    <w:p w14:paraId="7C5237CC" w14:textId="77777777" w:rsidR="00AC0102" w:rsidRPr="00CB56EF" w:rsidRDefault="00AC0102" w:rsidP="00AC0102">
      <w:pPr>
        <w:widowControl/>
        <w:numPr>
          <w:ilvl w:val="0"/>
          <w:numId w:val="19"/>
        </w:numPr>
        <w:autoSpaceDE/>
        <w:autoSpaceDN/>
        <w:jc w:val="both"/>
        <w:rPr>
          <w:rFonts w:asciiTheme="minorHAnsi" w:hAnsiTheme="minorHAnsi" w:cstheme="minorHAnsi"/>
          <w:sz w:val="20"/>
          <w:szCs w:val="20"/>
        </w:rPr>
      </w:pPr>
      <w:proofErr w:type="spellStart"/>
      <w:r w:rsidRPr="00CB56EF">
        <w:rPr>
          <w:rFonts w:asciiTheme="minorHAnsi" w:hAnsiTheme="minorHAnsi"/>
          <w:sz w:val="20"/>
          <w:szCs w:val="20"/>
        </w:rPr>
        <w:t>φόρο</w:t>
      </w:r>
      <w:proofErr w:type="spellEnd"/>
      <w:r w:rsidRPr="00CB56EF">
        <w:rPr>
          <w:rFonts w:asciiTheme="minorHAnsi" w:hAnsiTheme="minorHAnsi"/>
          <w:sz w:val="20"/>
          <w:szCs w:val="20"/>
        </w:rPr>
        <w:t xml:space="preserve"> </w:t>
      </w:r>
      <w:proofErr w:type="spellStart"/>
      <w:r w:rsidRPr="00CB56EF">
        <w:rPr>
          <w:rFonts w:asciiTheme="minorHAnsi" w:hAnsiTheme="minorHAnsi"/>
          <w:sz w:val="20"/>
          <w:szCs w:val="20"/>
        </w:rPr>
        <w:t>εισοδήμ</w:t>
      </w:r>
      <w:proofErr w:type="spellEnd"/>
      <w:r w:rsidRPr="00CB56EF">
        <w:rPr>
          <w:rFonts w:asciiTheme="minorHAnsi" w:hAnsiTheme="minorHAnsi"/>
          <w:sz w:val="20"/>
          <w:szCs w:val="20"/>
        </w:rPr>
        <w:t>ατος,</w:t>
      </w:r>
    </w:p>
    <w:p w14:paraId="7C5237CD" w14:textId="77777777" w:rsidR="00AC0102" w:rsidRPr="00CB56EF" w:rsidRDefault="00AC0102" w:rsidP="00AC0102">
      <w:pPr>
        <w:widowControl/>
        <w:numPr>
          <w:ilvl w:val="0"/>
          <w:numId w:val="19"/>
        </w:numPr>
        <w:autoSpaceDE/>
        <w:autoSpaceDN/>
        <w:jc w:val="both"/>
        <w:rPr>
          <w:rFonts w:asciiTheme="minorHAnsi" w:hAnsiTheme="minorHAnsi" w:cstheme="minorHAnsi"/>
          <w:sz w:val="20"/>
          <w:szCs w:val="20"/>
          <w:lang w:val="el-GR"/>
        </w:rPr>
      </w:pPr>
      <w:r w:rsidRPr="00CB56EF">
        <w:rPr>
          <w:rFonts w:asciiTheme="minorHAnsi" w:hAnsiTheme="minorHAnsi"/>
          <w:sz w:val="20"/>
          <w:szCs w:val="20"/>
          <w:lang w:val="el-GR"/>
        </w:rPr>
        <w:t>μερίδιο κερδών/ζημιών από συγγενείς επιχειρήσεις, μετά από φόρους,</w:t>
      </w:r>
    </w:p>
    <w:p w14:paraId="7C5237CE" w14:textId="77777777" w:rsidR="00AC0102" w:rsidRPr="00CB56EF" w:rsidRDefault="00AC0102" w:rsidP="00AC0102">
      <w:pPr>
        <w:widowControl/>
        <w:numPr>
          <w:ilvl w:val="0"/>
          <w:numId w:val="19"/>
        </w:numPr>
        <w:autoSpaceDE/>
        <w:autoSpaceDN/>
        <w:jc w:val="both"/>
        <w:rPr>
          <w:rFonts w:asciiTheme="minorHAnsi" w:hAnsiTheme="minorHAnsi" w:cstheme="minorHAnsi"/>
          <w:sz w:val="20"/>
          <w:szCs w:val="20"/>
        </w:rPr>
      </w:pPr>
      <w:r w:rsidRPr="00CB56EF">
        <w:rPr>
          <w:rFonts w:asciiTheme="minorHAnsi" w:hAnsiTheme="minorHAnsi"/>
          <w:sz w:val="20"/>
          <w:szCs w:val="20"/>
        </w:rPr>
        <w:t>καθα</w:t>
      </w:r>
      <w:proofErr w:type="spellStart"/>
      <w:r w:rsidRPr="00CB56EF">
        <w:rPr>
          <w:rFonts w:asciiTheme="minorHAnsi" w:hAnsiTheme="minorHAnsi"/>
          <w:sz w:val="20"/>
          <w:szCs w:val="20"/>
        </w:rPr>
        <w:t>ρά</w:t>
      </w:r>
      <w:proofErr w:type="spellEnd"/>
      <w:r w:rsidRPr="00CB56EF">
        <w:rPr>
          <w:rFonts w:asciiTheme="minorHAnsi" w:hAnsiTheme="minorHAnsi"/>
          <w:sz w:val="20"/>
          <w:szCs w:val="20"/>
        </w:rPr>
        <w:t xml:space="preserve"> </w:t>
      </w:r>
      <w:proofErr w:type="spellStart"/>
      <w:r w:rsidRPr="00CB56EF">
        <w:rPr>
          <w:rFonts w:asciiTheme="minorHAnsi" w:hAnsiTheme="minorHAnsi"/>
          <w:sz w:val="20"/>
          <w:szCs w:val="20"/>
        </w:rPr>
        <w:t>χρημ</w:t>
      </w:r>
      <w:proofErr w:type="spellEnd"/>
      <w:r w:rsidRPr="00CB56EF">
        <w:rPr>
          <w:rFonts w:asciiTheme="minorHAnsi" w:hAnsiTheme="minorHAnsi"/>
          <w:sz w:val="20"/>
          <w:szCs w:val="20"/>
        </w:rPr>
        <w:t xml:space="preserve">ατοοικονομικά </w:t>
      </w:r>
      <w:proofErr w:type="spellStart"/>
      <w:r w:rsidRPr="00CB56EF">
        <w:rPr>
          <w:rFonts w:asciiTheme="minorHAnsi" w:hAnsiTheme="minorHAnsi"/>
          <w:sz w:val="20"/>
          <w:szCs w:val="20"/>
        </w:rPr>
        <w:t>έξοδ</w:t>
      </w:r>
      <w:proofErr w:type="spellEnd"/>
      <w:r w:rsidRPr="00CB56EF">
        <w:rPr>
          <w:rFonts w:asciiTheme="minorHAnsi" w:hAnsiTheme="minorHAnsi"/>
          <w:sz w:val="20"/>
          <w:szCs w:val="20"/>
        </w:rPr>
        <w:t>α.</w:t>
      </w:r>
    </w:p>
    <w:p w14:paraId="7C5237CF" w14:textId="77777777" w:rsidR="00AC0102" w:rsidRPr="00CB56EF" w:rsidRDefault="00AC0102" w:rsidP="00AC0102">
      <w:pPr>
        <w:jc w:val="both"/>
        <w:rPr>
          <w:rFonts w:asciiTheme="minorHAnsi" w:hAnsiTheme="minorHAnsi" w:cstheme="minorHAnsi"/>
          <w:sz w:val="20"/>
          <w:szCs w:val="20"/>
        </w:rPr>
      </w:pPr>
    </w:p>
    <w:p w14:paraId="7C5237D0" w14:textId="77777777" w:rsidR="00AC0102" w:rsidRPr="00CB56EF" w:rsidRDefault="00AC0102" w:rsidP="00AC0102">
      <w:pPr>
        <w:pBdr>
          <w:bottom w:val="single" w:sz="4" w:space="1" w:color="auto"/>
        </w:pBdr>
        <w:jc w:val="both"/>
        <w:rPr>
          <w:rFonts w:asciiTheme="minorHAnsi" w:hAnsiTheme="minorHAnsi" w:cstheme="minorHAnsi"/>
          <w:b/>
          <w:sz w:val="20"/>
          <w:szCs w:val="20"/>
        </w:rPr>
      </w:pPr>
      <w:r w:rsidRPr="00CB56EF">
        <w:rPr>
          <w:rFonts w:asciiTheme="minorHAnsi" w:hAnsiTheme="minorHAnsi"/>
          <w:b/>
          <w:sz w:val="20"/>
          <w:szCs w:val="20"/>
        </w:rPr>
        <w:t>α-EBIT</w:t>
      </w:r>
    </w:p>
    <w:p w14:paraId="7C5237D1" w14:textId="77777777" w:rsidR="00AC0102" w:rsidRPr="00CB56EF" w:rsidRDefault="00AC0102" w:rsidP="00AC0102">
      <w:pPr>
        <w:jc w:val="both"/>
        <w:rPr>
          <w:rFonts w:asciiTheme="minorHAnsi" w:hAnsiTheme="minorHAnsi"/>
          <w:sz w:val="20"/>
          <w:szCs w:val="20"/>
          <w:lang w:val="el-GR"/>
        </w:rPr>
      </w:pPr>
      <w:r w:rsidRPr="00CB56EF">
        <w:rPr>
          <w:rFonts w:asciiTheme="minorHAnsi" w:hAnsiTheme="minorHAnsi"/>
          <w:sz w:val="20"/>
          <w:szCs w:val="20"/>
          <w:lang w:val="el-GR"/>
        </w:rPr>
        <w:t xml:space="preserve">Τα </w:t>
      </w:r>
      <w:r w:rsidRPr="00CB56EF">
        <w:rPr>
          <w:rFonts w:asciiTheme="minorHAnsi" w:hAnsiTheme="minorHAnsi"/>
          <w:b/>
          <w:bCs/>
          <w:sz w:val="20"/>
          <w:szCs w:val="20"/>
          <w:lang w:val="el-GR"/>
        </w:rPr>
        <w:t xml:space="preserve">αναπροσαρμοσμένα </w:t>
      </w:r>
      <w:r w:rsidRPr="00CB56EF">
        <w:rPr>
          <w:rFonts w:asciiTheme="minorHAnsi" w:hAnsiTheme="minorHAnsi"/>
          <w:b/>
          <w:bCs/>
          <w:sz w:val="20"/>
          <w:szCs w:val="20"/>
        </w:rPr>
        <w:t>EBIT</w:t>
      </w:r>
      <w:r w:rsidRPr="00CB56EF">
        <w:rPr>
          <w:rFonts w:asciiTheme="minorHAnsi" w:hAnsiTheme="minorHAnsi"/>
          <w:sz w:val="20"/>
          <w:szCs w:val="20"/>
          <w:lang w:val="el-GR"/>
        </w:rPr>
        <w:t xml:space="preserve"> ορίζονται ως τα </w:t>
      </w:r>
      <w:r w:rsidRPr="00CB56EF">
        <w:rPr>
          <w:rFonts w:asciiTheme="minorHAnsi" w:hAnsiTheme="minorHAnsi"/>
          <w:sz w:val="20"/>
          <w:szCs w:val="20"/>
        </w:rPr>
        <w:t>EBIT</w:t>
      </w:r>
      <w:r w:rsidRPr="00CB56EF">
        <w:rPr>
          <w:rFonts w:asciiTheme="minorHAnsi" w:hAnsiTheme="minorHAnsi"/>
          <w:sz w:val="20"/>
          <w:szCs w:val="20"/>
          <w:lang w:val="el-GR"/>
        </w:rPr>
        <w:t>, εξαιρώντας:</w:t>
      </w:r>
    </w:p>
    <w:p w14:paraId="34542FCA" w14:textId="77777777" w:rsidR="002A1867" w:rsidRPr="00CB56EF" w:rsidRDefault="002A1867" w:rsidP="00AC0102">
      <w:pPr>
        <w:jc w:val="both"/>
        <w:rPr>
          <w:rFonts w:asciiTheme="minorHAnsi" w:hAnsiTheme="minorHAnsi" w:cstheme="minorHAnsi"/>
          <w:sz w:val="20"/>
          <w:szCs w:val="20"/>
          <w:lang w:val="el-GR"/>
        </w:rPr>
      </w:pPr>
    </w:p>
    <w:p w14:paraId="7C5237D2" w14:textId="77777777" w:rsidR="00AC0102" w:rsidRPr="00CB56EF" w:rsidRDefault="00AC0102" w:rsidP="00AC0102">
      <w:pPr>
        <w:widowControl/>
        <w:numPr>
          <w:ilvl w:val="0"/>
          <w:numId w:val="19"/>
        </w:numPr>
        <w:autoSpaceDE/>
        <w:autoSpaceDN/>
        <w:jc w:val="both"/>
        <w:rPr>
          <w:rFonts w:asciiTheme="minorHAnsi" w:hAnsiTheme="minorHAnsi" w:cstheme="minorHAnsi"/>
          <w:sz w:val="20"/>
          <w:szCs w:val="20"/>
        </w:rPr>
      </w:pPr>
      <w:proofErr w:type="spellStart"/>
      <w:r w:rsidRPr="00CB56EF">
        <w:rPr>
          <w:rFonts w:asciiTheme="minorHAnsi" w:hAnsiTheme="minorHAnsi"/>
          <w:sz w:val="20"/>
          <w:szCs w:val="20"/>
        </w:rPr>
        <w:t>το</w:t>
      </w:r>
      <w:proofErr w:type="spellEnd"/>
      <w:r w:rsidRPr="00CB56EF">
        <w:rPr>
          <w:rFonts w:asciiTheme="minorHAnsi" w:hAnsiTheme="minorHAnsi"/>
          <w:sz w:val="20"/>
          <w:szCs w:val="20"/>
        </w:rPr>
        <w:t xml:space="preserve"> απ</w:t>
      </w:r>
      <w:proofErr w:type="spellStart"/>
      <w:r w:rsidRPr="00CB56EF">
        <w:rPr>
          <w:rFonts w:asciiTheme="minorHAnsi" w:hAnsiTheme="minorHAnsi"/>
          <w:sz w:val="20"/>
          <w:szCs w:val="20"/>
        </w:rPr>
        <w:t>οτέλεσμ</w:t>
      </w:r>
      <w:proofErr w:type="spellEnd"/>
      <w:r w:rsidRPr="00CB56EF">
        <w:rPr>
          <w:rFonts w:asciiTheme="minorHAnsi" w:hAnsiTheme="minorHAnsi"/>
          <w:sz w:val="20"/>
          <w:szCs w:val="20"/>
        </w:rPr>
        <w:t xml:space="preserve">α </w:t>
      </w:r>
      <w:proofErr w:type="spellStart"/>
      <w:r w:rsidRPr="00CB56EF">
        <w:rPr>
          <w:rFonts w:asciiTheme="minorHAnsi" w:hAnsiTheme="minorHAnsi"/>
          <w:sz w:val="20"/>
          <w:szCs w:val="20"/>
        </w:rPr>
        <w:t>μετάλλου</w:t>
      </w:r>
      <w:proofErr w:type="spellEnd"/>
      <w:r w:rsidRPr="00CB56EF">
        <w:rPr>
          <w:rFonts w:asciiTheme="minorHAnsi" w:hAnsiTheme="minorHAnsi"/>
          <w:sz w:val="20"/>
          <w:szCs w:val="20"/>
        </w:rPr>
        <w:t>,</w:t>
      </w:r>
    </w:p>
    <w:p w14:paraId="7C5237D3" w14:textId="77777777" w:rsidR="00AC0102" w:rsidRPr="00CB56EF" w:rsidRDefault="00AC0102" w:rsidP="00AC0102">
      <w:pPr>
        <w:widowControl/>
        <w:numPr>
          <w:ilvl w:val="0"/>
          <w:numId w:val="19"/>
        </w:numPr>
        <w:autoSpaceDE/>
        <w:autoSpaceDN/>
        <w:jc w:val="both"/>
        <w:rPr>
          <w:rFonts w:asciiTheme="minorHAnsi" w:hAnsiTheme="minorHAnsi" w:cstheme="minorHAnsi"/>
          <w:sz w:val="20"/>
          <w:szCs w:val="20"/>
          <w:lang w:val="el-GR"/>
        </w:rPr>
      </w:pPr>
      <w:r w:rsidRPr="00CB56EF">
        <w:rPr>
          <w:rFonts w:asciiTheme="minorHAnsi" w:hAnsiTheme="minorHAnsi"/>
          <w:sz w:val="20"/>
          <w:szCs w:val="20"/>
          <w:lang w:val="el-GR"/>
        </w:rPr>
        <w:t>την απομείωση/τον αντιλογισμό απομείωσης ενσώματων και άυλων περιουσιακών στοιχείων,</w:t>
      </w:r>
    </w:p>
    <w:p w14:paraId="7C5237D4" w14:textId="77777777" w:rsidR="00AC0102" w:rsidRPr="00CB56EF" w:rsidRDefault="00AC0102" w:rsidP="00AC0102">
      <w:pPr>
        <w:widowControl/>
        <w:numPr>
          <w:ilvl w:val="0"/>
          <w:numId w:val="19"/>
        </w:numPr>
        <w:autoSpaceDE/>
        <w:autoSpaceDN/>
        <w:jc w:val="both"/>
        <w:rPr>
          <w:rFonts w:asciiTheme="minorHAnsi" w:hAnsiTheme="minorHAnsi" w:cstheme="minorHAnsi"/>
          <w:sz w:val="20"/>
          <w:szCs w:val="20"/>
          <w:lang w:val="el-GR"/>
        </w:rPr>
      </w:pPr>
      <w:r w:rsidRPr="00CB56EF">
        <w:rPr>
          <w:rFonts w:asciiTheme="minorHAnsi" w:hAnsiTheme="minorHAnsi"/>
          <w:sz w:val="20"/>
          <w:szCs w:val="20"/>
          <w:lang w:val="el-GR"/>
        </w:rPr>
        <w:t>την απομείωση/τον αντιλογισμό απομείωσης επενδύσεων,</w:t>
      </w:r>
    </w:p>
    <w:p w14:paraId="7C5237D5" w14:textId="77777777" w:rsidR="00AC0102" w:rsidRPr="00CB56EF" w:rsidRDefault="00AC0102" w:rsidP="00AC0102">
      <w:pPr>
        <w:widowControl/>
        <w:numPr>
          <w:ilvl w:val="0"/>
          <w:numId w:val="19"/>
        </w:numPr>
        <w:autoSpaceDE/>
        <w:autoSpaceDN/>
        <w:jc w:val="both"/>
        <w:rPr>
          <w:rFonts w:asciiTheme="minorHAnsi" w:hAnsiTheme="minorHAnsi" w:cstheme="minorHAnsi"/>
          <w:sz w:val="20"/>
          <w:szCs w:val="20"/>
          <w:lang w:val="el-GR"/>
        </w:rPr>
      </w:pPr>
      <w:r w:rsidRPr="00CB56EF">
        <w:rPr>
          <w:rFonts w:asciiTheme="minorHAnsi" w:hAnsiTheme="minorHAnsi"/>
          <w:sz w:val="20"/>
          <w:szCs w:val="20"/>
          <w:lang w:val="el-GR"/>
        </w:rPr>
        <w:t>κέρδη/ζημιές από πωλήσεις ενσώματων στοιχείων, άυλων περιουσιακών στοιχείων και επενδύσεων,</w:t>
      </w:r>
    </w:p>
    <w:p w14:paraId="7C5237D6" w14:textId="77777777" w:rsidR="00AC0102" w:rsidRPr="00CB56EF" w:rsidRDefault="00AC0102" w:rsidP="00AC0102">
      <w:pPr>
        <w:widowControl/>
        <w:numPr>
          <w:ilvl w:val="0"/>
          <w:numId w:val="19"/>
        </w:numPr>
        <w:autoSpaceDE/>
        <w:autoSpaceDN/>
        <w:jc w:val="both"/>
        <w:rPr>
          <w:rFonts w:asciiTheme="minorHAnsi" w:hAnsiTheme="minorHAnsi" w:cstheme="minorHAnsi"/>
          <w:sz w:val="20"/>
          <w:szCs w:val="20"/>
          <w:lang w:val="el-GR"/>
        </w:rPr>
      </w:pPr>
      <w:r w:rsidRPr="00CB56EF">
        <w:rPr>
          <w:rFonts w:asciiTheme="minorHAnsi" w:hAnsiTheme="minorHAnsi"/>
          <w:sz w:val="20"/>
          <w:szCs w:val="20"/>
          <w:lang w:val="el-GR"/>
        </w:rPr>
        <w:t xml:space="preserve">έκτακτα δικαστικά έξοδα και πρόστιμα, </w:t>
      </w:r>
    </w:p>
    <w:p w14:paraId="7C5237D7" w14:textId="77777777" w:rsidR="00AC0102" w:rsidRPr="00CB56EF" w:rsidRDefault="00AC0102" w:rsidP="00AC0102">
      <w:pPr>
        <w:widowControl/>
        <w:numPr>
          <w:ilvl w:val="0"/>
          <w:numId w:val="19"/>
        </w:numPr>
        <w:autoSpaceDE/>
        <w:autoSpaceDN/>
        <w:jc w:val="both"/>
        <w:rPr>
          <w:rFonts w:asciiTheme="minorHAnsi" w:hAnsiTheme="minorHAnsi" w:cstheme="minorHAnsi"/>
          <w:sz w:val="20"/>
          <w:szCs w:val="20"/>
          <w:lang w:val="el-GR"/>
        </w:rPr>
      </w:pPr>
      <w:r w:rsidRPr="00CB56EF">
        <w:rPr>
          <w:rFonts w:asciiTheme="minorHAnsi" w:hAnsiTheme="minorHAnsi"/>
          <w:sz w:val="20"/>
          <w:szCs w:val="20"/>
          <w:lang w:val="el-GR"/>
        </w:rPr>
        <w:t>λοιπά έκτακτα ή ασυνήθη ποσά.</w:t>
      </w:r>
    </w:p>
    <w:p w14:paraId="7C5237D8" w14:textId="77777777" w:rsidR="00AC0102" w:rsidRPr="00CB56EF" w:rsidRDefault="00AC0102" w:rsidP="00AC0102">
      <w:pPr>
        <w:pBdr>
          <w:bottom w:val="single" w:sz="4" w:space="1" w:color="auto"/>
        </w:pBdr>
        <w:jc w:val="both"/>
        <w:rPr>
          <w:rFonts w:asciiTheme="minorHAnsi" w:hAnsiTheme="minorHAnsi" w:cstheme="minorHAnsi"/>
          <w:b/>
          <w:sz w:val="20"/>
          <w:szCs w:val="20"/>
          <w:lang w:val="el-GR"/>
        </w:rPr>
      </w:pPr>
    </w:p>
    <w:p w14:paraId="7C5237D9" w14:textId="77777777" w:rsidR="00AC0102" w:rsidRPr="00CB56EF" w:rsidRDefault="00AC0102" w:rsidP="00AC0102">
      <w:pPr>
        <w:pBdr>
          <w:bottom w:val="single" w:sz="4" w:space="1" w:color="auto"/>
        </w:pBdr>
        <w:jc w:val="both"/>
        <w:rPr>
          <w:rFonts w:asciiTheme="minorHAnsi" w:hAnsiTheme="minorHAnsi" w:cstheme="minorHAnsi"/>
          <w:b/>
          <w:sz w:val="20"/>
          <w:szCs w:val="20"/>
          <w:lang w:val="el-GR"/>
        </w:rPr>
      </w:pPr>
      <w:r w:rsidRPr="00CB56EF">
        <w:rPr>
          <w:rFonts w:asciiTheme="minorHAnsi" w:hAnsiTheme="minorHAnsi"/>
          <w:b/>
          <w:sz w:val="20"/>
          <w:szCs w:val="20"/>
        </w:rPr>
        <w:t>EBITDA</w:t>
      </w:r>
    </w:p>
    <w:p w14:paraId="7C5237DA" w14:textId="77777777" w:rsidR="00AC0102" w:rsidRPr="00CB56EF" w:rsidRDefault="00AC0102" w:rsidP="00AC0102">
      <w:pPr>
        <w:jc w:val="both"/>
        <w:rPr>
          <w:rFonts w:asciiTheme="minorHAnsi" w:hAnsiTheme="minorHAnsi"/>
          <w:sz w:val="20"/>
          <w:szCs w:val="20"/>
          <w:lang w:val="el-GR"/>
        </w:rPr>
      </w:pPr>
      <w:r w:rsidRPr="00CB56EF">
        <w:rPr>
          <w:rFonts w:asciiTheme="minorHAnsi" w:hAnsiTheme="minorHAnsi"/>
          <w:sz w:val="20"/>
          <w:szCs w:val="20"/>
          <w:lang w:val="el-GR"/>
        </w:rPr>
        <w:t xml:space="preserve">Τα </w:t>
      </w:r>
      <w:r w:rsidRPr="00CB56EF">
        <w:rPr>
          <w:rFonts w:asciiTheme="minorHAnsi" w:hAnsiTheme="minorHAnsi"/>
          <w:b/>
          <w:sz w:val="20"/>
          <w:szCs w:val="20"/>
        </w:rPr>
        <w:t>EBITDA</w:t>
      </w:r>
      <w:r w:rsidRPr="00CB56EF">
        <w:rPr>
          <w:rFonts w:asciiTheme="minorHAnsi" w:hAnsiTheme="minorHAnsi"/>
          <w:sz w:val="20"/>
          <w:szCs w:val="20"/>
          <w:lang w:val="el-GR"/>
        </w:rPr>
        <w:t xml:space="preserve"> ορίζονται ως τα κέρδη για την περίοδο πριν από:</w:t>
      </w:r>
    </w:p>
    <w:p w14:paraId="1E495B22" w14:textId="77777777" w:rsidR="002A1867" w:rsidRPr="00CB56EF" w:rsidRDefault="002A1867" w:rsidP="00AC0102">
      <w:pPr>
        <w:jc w:val="both"/>
        <w:rPr>
          <w:rFonts w:asciiTheme="minorHAnsi" w:hAnsiTheme="minorHAnsi" w:cstheme="minorHAnsi"/>
          <w:sz w:val="20"/>
          <w:szCs w:val="20"/>
          <w:lang w:val="el-GR"/>
        </w:rPr>
      </w:pPr>
    </w:p>
    <w:p w14:paraId="7C5237DB" w14:textId="77777777" w:rsidR="00AC0102" w:rsidRPr="00CB56EF" w:rsidRDefault="00AC0102" w:rsidP="00AC0102">
      <w:pPr>
        <w:widowControl/>
        <w:numPr>
          <w:ilvl w:val="0"/>
          <w:numId w:val="19"/>
        </w:numPr>
        <w:autoSpaceDE/>
        <w:autoSpaceDN/>
        <w:jc w:val="both"/>
        <w:rPr>
          <w:rFonts w:asciiTheme="minorHAnsi" w:hAnsiTheme="minorHAnsi" w:cstheme="minorHAnsi"/>
          <w:sz w:val="20"/>
          <w:szCs w:val="20"/>
        </w:rPr>
      </w:pPr>
      <w:proofErr w:type="spellStart"/>
      <w:r w:rsidRPr="00CB56EF">
        <w:rPr>
          <w:rFonts w:asciiTheme="minorHAnsi" w:hAnsiTheme="minorHAnsi"/>
          <w:sz w:val="20"/>
          <w:szCs w:val="20"/>
        </w:rPr>
        <w:t>φόρο</w:t>
      </w:r>
      <w:proofErr w:type="spellEnd"/>
      <w:r w:rsidRPr="00CB56EF">
        <w:rPr>
          <w:rFonts w:asciiTheme="minorHAnsi" w:hAnsiTheme="minorHAnsi"/>
          <w:sz w:val="20"/>
          <w:szCs w:val="20"/>
        </w:rPr>
        <w:t xml:space="preserve"> </w:t>
      </w:r>
      <w:proofErr w:type="spellStart"/>
      <w:r w:rsidRPr="00CB56EF">
        <w:rPr>
          <w:rFonts w:asciiTheme="minorHAnsi" w:hAnsiTheme="minorHAnsi"/>
          <w:sz w:val="20"/>
          <w:szCs w:val="20"/>
        </w:rPr>
        <w:t>εισοδήμ</w:t>
      </w:r>
      <w:proofErr w:type="spellEnd"/>
      <w:r w:rsidRPr="00CB56EF">
        <w:rPr>
          <w:rFonts w:asciiTheme="minorHAnsi" w:hAnsiTheme="minorHAnsi"/>
          <w:sz w:val="20"/>
          <w:szCs w:val="20"/>
        </w:rPr>
        <w:t>ατος,</w:t>
      </w:r>
    </w:p>
    <w:p w14:paraId="7C5237DC" w14:textId="77777777" w:rsidR="00AC0102" w:rsidRPr="00CB56EF" w:rsidRDefault="00AC0102" w:rsidP="00AC0102">
      <w:pPr>
        <w:widowControl/>
        <w:numPr>
          <w:ilvl w:val="0"/>
          <w:numId w:val="19"/>
        </w:numPr>
        <w:autoSpaceDE/>
        <w:autoSpaceDN/>
        <w:jc w:val="both"/>
        <w:rPr>
          <w:rFonts w:asciiTheme="minorHAnsi" w:hAnsiTheme="minorHAnsi" w:cstheme="minorHAnsi"/>
          <w:sz w:val="20"/>
          <w:szCs w:val="20"/>
          <w:lang w:val="el-GR"/>
        </w:rPr>
      </w:pPr>
      <w:r w:rsidRPr="00CB56EF">
        <w:rPr>
          <w:rFonts w:asciiTheme="minorHAnsi" w:hAnsiTheme="minorHAnsi"/>
          <w:sz w:val="20"/>
          <w:szCs w:val="20"/>
          <w:lang w:val="el-GR"/>
        </w:rPr>
        <w:t>μερίδιο κερδών/ζημιών από συγγενείς επιχειρήσεις, μετά από φόρους,</w:t>
      </w:r>
    </w:p>
    <w:p w14:paraId="7C5237DD" w14:textId="77777777" w:rsidR="00AC0102" w:rsidRPr="00CB56EF" w:rsidRDefault="00AC0102" w:rsidP="00AC0102">
      <w:pPr>
        <w:widowControl/>
        <w:numPr>
          <w:ilvl w:val="0"/>
          <w:numId w:val="19"/>
        </w:numPr>
        <w:autoSpaceDE/>
        <w:autoSpaceDN/>
        <w:jc w:val="both"/>
        <w:rPr>
          <w:rFonts w:asciiTheme="minorHAnsi" w:hAnsiTheme="minorHAnsi" w:cstheme="minorHAnsi"/>
          <w:sz w:val="20"/>
          <w:szCs w:val="20"/>
        </w:rPr>
      </w:pPr>
      <w:r w:rsidRPr="00CB56EF">
        <w:rPr>
          <w:rFonts w:asciiTheme="minorHAnsi" w:hAnsiTheme="minorHAnsi"/>
          <w:sz w:val="20"/>
          <w:szCs w:val="20"/>
        </w:rPr>
        <w:t>καθα</w:t>
      </w:r>
      <w:proofErr w:type="spellStart"/>
      <w:r w:rsidRPr="00CB56EF">
        <w:rPr>
          <w:rFonts w:asciiTheme="minorHAnsi" w:hAnsiTheme="minorHAnsi"/>
          <w:sz w:val="20"/>
          <w:szCs w:val="20"/>
        </w:rPr>
        <w:t>ρά</w:t>
      </w:r>
      <w:proofErr w:type="spellEnd"/>
      <w:r w:rsidRPr="00CB56EF">
        <w:rPr>
          <w:rFonts w:asciiTheme="minorHAnsi" w:hAnsiTheme="minorHAnsi"/>
          <w:sz w:val="20"/>
          <w:szCs w:val="20"/>
        </w:rPr>
        <w:t xml:space="preserve"> </w:t>
      </w:r>
      <w:proofErr w:type="spellStart"/>
      <w:r w:rsidRPr="00CB56EF">
        <w:rPr>
          <w:rFonts w:asciiTheme="minorHAnsi" w:hAnsiTheme="minorHAnsi"/>
          <w:sz w:val="20"/>
          <w:szCs w:val="20"/>
        </w:rPr>
        <w:t>χρημ</w:t>
      </w:r>
      <w:proofErr w:type="spellEnd"/>
      <w:r w:rsidRPr="00CB56EF">
        <w:rPr>
          <w:rFonts w:asciiTheme="minorHAnsi" w:hAnsiTheme="minorHAnsi"/>
          <w:sz w:val="20"/>
          <w:szCs w:val="20"/>
        </w:rPr>
        <w:t xml:space="preserve">ατοοικονομικά </w:t>
      </w:r>
      <w:proofErr w:type="spellStart"/>
      <w:r w:rsidRPr="00CB56EF">
        <w:rPr>
          <w:rFonts w:asciiTheme="minorHAnsi" w:hAnsiTheme="minorHAnsi"/>
          <w:sz w:val="20"/>
          <w:szCs w:val="20"/>
        </w:rPr>
        <w:t>έξοδ</w:t>
      </w:r>
      <w:proofErr w:type="spellEnd"/>
      <w:r w:rsidRPr="00CB56EF">
        <w:rPr>
          <w:rFonts w:asciiTheme="minorHAnsi" w:hAnsiTheme="minorHAnsi"/>
          <w:sz w:val="20"/>
          <w:szCs w:val="20"/>
        </w:rPr>
        <w:t>α</w:t>
      </w:r>
    </w:p>
    <w:p w14:paraId="7C5237DE" w14:textId="77777777" w:rsidR="00AC0102" w:rsidRPr="00CB56EF" w:rsidRDefault="00AC0102" w:rsidP="00AC0102">
      <w:pPr>
        <w:widowControl/>
        <w:numPr>
          <w:ilvl w:val="0"/>
          <w:numId w:val="19"/>
        </w:numPr>
        <w:autoSpaceDE/>
        <w:autoSpaceDN/>
        <w:jc w:val="both"/>
        <w:rPr>
          <w:rFonts w:asciiTheme="minorHAnsi" w:hAnsiTheme="minorHAnsi" w:cstheme="minorHAnsi"/>
          <w:sz w:val="20"/>
          <w:szCs w:val="20"/>
        </w:rPr>
      </w:pPr>
      <w:proofErr w:type="spellStart"/>
      <w:r w:rsidRPr="00CB56EF">
        <w:rPr>
          <w:rFonts w:asciiTheme="minorHAnsi" w:hAnsiTheme="minorHAnsi"/>
          <w:sz w:val="20"/>
          <w:szCs w:val="20"/>
        </w:rPr>
        <w:t>συνολικές</w:t>
      </w:r>
      <w:proofErr w:type="spellEnd"/>
      <w:r w:rsidRPr="00CB56EF">
        <w:rPr>
          <w:rFonts w:asciiTheme="minorHAnsi" w:hAnsiTheme="minorHAnsi"/>
          <w:sz w:val="20"/>
          <w:szCs w:val="20"/>
        </w:rPr>
        <w:t xml:space="preserve"> απ</w:t>
      </w:r>
      <w:proofErr w:type="spellStart"/>
      <w:r w:rsidRPr="00CB56EF">
        <w:rPr>
          <w:rFonts w:asciiTheme="minorHAnsi" w:hAnsiTheme="minorHAnsi"/>
          <w:sz w:val="20"/>
          <w:szCs w:val="20"/>
        </w:rPr>
        <w:t>οσ</w:t>
      </w:r>
      <w:proofErr w:type="spellEnd"/>
      <w:r w:rsidRPr="00CB56EF">
        <w:rPr>
          <w:rFonts w:asciiTheme="minorHAnsi" w:hAnsiTheme="minorHAnsi"/>
          <w:sz w:val="20"/>
          <w:szCs w:val="20"/>
        </w:rPr>
        <w:t>βέσεις.</w:t>
      </w:r>
    </w:p>
    <w:p w14:paraId="7C5237DF" w14:textId="77777777" w:rsidR="00AC0102" w:rsidRPr="00CB56EF" w:rsidRDefault="00AC0102" w:rsidP="00AC0102">
      <w:pPr>
        <w:pBdr>
          <w:bottom w:val="single" w:sz="4" w:space="1" w:color="auto"/>
        </w:pBdr>
        <w:jc w:val="both"/>
        <w:rPr>
          <w:rFonts w:asciiTheme="minorHAnsi" w:hAnsiTheme="minorHAnsi" w:cstheme="minorHAnsi"/>
          <w:b/>
          <w:sz w:val="20"/>
          <w:szCs w:val="20"/>
        </w:rPr>
      </w:pPr>
    </w:p>
    <w:p w14:paraId="7C5237E0" w14:textId="77777777" w:rsidR="00AC0102" w:rsidRPr="00CB56EF" w:rsidRDefault="00AC0102" w:rsidP="00AC0102">
      <w:pPr>
        <w:pBdr>
          <w:bottom w:val="single" w:sz="4" w:space="1" w:color="auto"/>
        </w:pBdr>
        <w:jc w:val="both"/>
        <w:rPr>
          <w:rFonts w:asciiTheme="minorHAnsi" w:hAnsiTheme="minorHAnsi" w:cstheme="minorHAnsi"/>
          <w:b/>
          <w:sz w:val="20"/>
          <w:szCs w:val="20"/>
        </w:rPr>
      </w:pPr>
      <w:r w:rsidRPr="00CB56EF">
        <w:rPr>
          <w:rFonts w:asciiTheme="minorHAnsi" w:hAnsiTheme="minorHAnsi"/>
          <w:b/>
          <w:sz w:val="20"/>
          <w:szCs w:val="20"/>
        </w:rPr>
        <w:t>α-EBITDA</w:t>
      </w:r>
    </w:p>
    <w:p w14:paraId="7C5237E1" w14:textId="77777777" w:rsidR="00AC0102" w:rsidRPr="00CB56EF" w:rsidRDefault="00AC0102" w:rsidP="00AC0102">
      <w:pPr>
        <w:jc w:val="both"/>
        <w:rPr>
          <w:rFonts w:asciiTheme="minorHAnsi" w:hAnsiTheme="minorHAnsi" w:cstheme="minorHAnsi"/>
          <w:sz w:val="20"/>
          <w:szCs w:val="20"/>
          <w:lang w:val="el-GR"/>
        </w:rPr>
      </w:pPr>
      <w:r w:rsidRPr="00CB56EF">
        <w:rPr>
          <w:rFonts w:asciiTheme="minorHAnsi" w:hAnsiTheme="minorHAnsi"/>
          <w:sz w:val="20"/>
          <w:szCs w:val="20"/>
          <w:lang w:val="el-GR"/>
        </w:rPr>
        <w:t xml:space="preserve">Τα </w:t>
      </w:r>
      <w:r w:rsidRPr="00CB56EF">
        <w:rPr>
          <w:rFonts w:asciiTheme="minorHAnsi" w:hAnsiTheme="minorHAnsi"/>
          <w:b/>
          <w:bCs/>
          <w:sz w:val="20"/>
          <w:szCs w:val="20"/>
          <w:lang w:val="el-GR"/>
        </w:rPr>
        <w:t>α-</w:t>
      </w:r>
      <w:r w:rsidRPr="00CB56EF">
        <w:rPr>
          <w:rFonts w:asciiTheme="minorHAnsi" w:hAnsiTheme="minorHAnsi"/>
          <w:b/>
          <w:bCs/>
          <w:sz w:val="20"/>
          <w:szCs w:val="20"/>
        </w:rPr>
        <w:t>EBITDA</w:t>
      </w:r>
      <w:r w:rsidRPr="00CB56EF">
        <w:rPr>
          <w:rFonts w:asciiTheme="minorHAnsi" w:hAnsiTheme="minorHAnsi"/>
          <w:sz w:val="20"/>
          <w:szCs w:val="20"/>
          <w:lang w:val="el-GR"/>
        </w:rPr>
        <w:t xml:space="preserve"> ορίζονται ως τα </w:t>
      </w:r>
      <w:r w:rsidRPr="00CB56EF">
        <w:rPr>
          <w:rFonts w:asciiTheme="minorHAnsi" w:hAnsiTheme="minorHAnsi"/>
          <w:sz w:val="20"/>
          <w:szCs w:val="20"/>
        </w:rPr>
        <w:t>EBITDA</w:t>
      </w:r>
      <w:r w:rsidRPr="00CB56EF">
        <w:rPr>
          <w:rFonts w:asciiTheme="minorHAnsi" w:hAnsiTheme="minorHAnsi"/>
          <w:sz w:val="20"/>
          <w:szCs w:val="20"/>
          <w:lang w:val="el-GR"/>
        </w:rPr>
        <w:t>, με εξαίρεση τα ίδια κονδύλια που ισχύουν για τα α-</w:t>
      </w:r>
      <w:r w:rsidRPr="00CB56EF">
        <w:rPr>
          <w:rFonts w:asciiTheme="minorHAnsi" w:hAnsiTheme="minorHAnsi"/>
          <w:sz w:val="20"/>
          <w:szCs w:val="20"/>
        </w:rPr>
        <w:t>EBIT</w:t>
      </w:r>
      <w:r w:rsidRPr="00CB56EF">
        <w:rPr>
          <w:rFonts w:asciiTheme="minorHAnsi" w:hAnsiTheme="minorHAnsi"/>
          <w:sz w:val="20"/>
          <w:szCs w:val="20"/>
          <w:lang w:val="el-GR"/>
        </w:rPr>
        <w:t>.</w:t>
      </w:r>
    </w:p>
    <w:p w14:paraId="7C5237E2" w14:textId="77777777" w:rsidR="00AC0102" w:rsidRPr="00CB56EF" w:rsidRDefault="00AC0102" w:rsidP="00AC0102">
      <w:pPr>
        <w:jc w:val="both"/>
        <w:rPr>
          <w:rFonts w:asciiTheme="minorHAnsi" w:hAnsiTheme="minorHAnsi" w:cstheme="minorHAnsi"/>
          <w:sz w:val="20"/>
          <w:szCs w:val="20"/>
          <w:lang w:val="el-GR"/>
        </w:rPr>
      </w:pPr>
    </w:p>
    <w:p w14:paraId="7C5237E3" w14:textId="77777777" w:rsidR="00AC0102" w:rsidRPr="00CB56EF" w:rsidRDefault="00AC0102" w:rsidP="00AC0102">
      <w:pPr>
        <w:pBdr>
          <w:bottom w:val="single" w:sz="4" w:space="1" w:color="auto"/>
        </w:pBdr>
        <w:jc w:val="both"/>
        <w:rPr>
          <w:rFonts w:asciiTheme="minorHAnsi" w:hAnsiTheme="minorHAnsi" w:cstheme="minorHAnsi"/>
          <w:b/>
          <w:sz w:val="20"/>
          <w:szCs w:val="20"/>
          <w:lang w:val="el-GR"/>
        </w:rPr>
      </w:pPr>
      <w:r w:rsidRPr="00CB56EF">
        <w:rPr>
          <w:rFonts w:asciiTheme="minorHAnsi" w:hAnsiTheme="minorHAnsi"/>
          <w:b/>
          <w:sz w:val="20"/>
          <w:szCs w:val="20"/>
          <w:lang w:val="el-GR"/>
        </w:rPr>
        <w:t>Καθαρός δανεισμός</w:t>
      </w:r>
    </w:p>
    <w:p w14:paraId="7C5237E4" w14:textId="77777777" w:rsidR="00AC0102" w:rsidRPr="00CB56EF" w:rsidRDefault="00AC0102" w:rsidP="00AC0102">
      <w:pPr>
        <w:jc w:val="both"/>
        <w:rPr>
          <w:rFonts w:asciiTheme="minorHAnsi" w:hAnsiTheme="minorHAnsi"/>
          <w:sz w:val="20"/>
          <w:szCs w:val="20"/>
          <w:lang w:val="el-GR"/>
        </w:rPr>
      </w:pPr>
      <w:r w:rsidRPr="00CB56EF">
        <w:rPr>
          <w:rFonts w:asciiTheme="minorHAnsi" w:hAnsiTheme="minorHAnsi"/>
          <w:sz w:val="20"/>
          <w:szCs w:val="20"/>
          <w:lang w:val="el-GR"/>
        </w:rPr>
        <w:t xml:space="preserve">Ο </w:t>
      </w:r>
      <w:r w:rsidRPr="00CB56EF">
        <w:rPr>
          <w:rFonts w:asciiTheme="minorHAnsi" w:hAnsiTheme="minorHAnsi"/>
          <w:b/>
          <w:bCs/>
          <w:sz w:val="20"/>
          <w:szCs w:val="20"/>
          <w:lang w:val="el-GR"/>
        </w:rPr>
        <w:t>καθαρός δανεισμός</w:t>
      </w:r>
      <w:r w:rsidRPr="00CB56EF">
        <w:rPr>
          <w:rFonts w:asciiTheme="minorHAnsi" w:hAnsiTheme="minorHAnsi"/>
          <w:sz w:val="20"/>
          <w:szCs w:val="20"/>
          <w:lang w:val="el-GR"/>
        </w:rPr>
        <w:t xml:space="preserve"> ορίζεται ως το σύνολο από:</w:t>
      </w:r>
    </w:p>
    <w:p w14:paraId="6972E9D9" w14:textId="77777777" w:rsidR="002A1867" w:rsidRPr="00CB56EF" w:rsidRDefault="002A1867" w:rsidP="00AC0102">
      <w:pPr>
        <w:jc w:val="both"/>
        <w:rPr>
          <w:rFonts w:asciiTheme="minorHAnsi" w:hAnsiTheme="minorHAnsi" w:cstheme="minorHAnsi"/>
          <w:sz w:val="20"/>
          <w:szCs w:val="20"/>
          <w:lang w:val="el-GR"/>
        </w:rPr>
      </w:pPr>
    </w:p>
    <w:p w14:paraId="7C5237E5" w14:textId="77777777" w:rsidR="00AC0102" w:rsidRPr="00CB56EF" w:rsidRDefault="00AC0102" w:rsidP="00AC0102">
      <w:pPr>
        <w:widowControl/>
        <w:numPr>
          <w:ilvl w:val="0"/>
          <w:numId w:val="19"/>
        </w:numPr>
        <w:autoSpaceDE/>
        <w:autoSpaceDN/>
        <w:jc w:val="both"/>
        <w:rPr>
          <w:rFonts w:asciiTheme="minorHAnsi" w:hAnsiTheme="minorHAnsi" w:cstheme="minorHAnsi"/>
          <w:sz w:val="20"/>
          <w:szCs w:val="20"/>
        </w:rPr>
      </w:pPr>
      <w:r w:rsidRPr="00CB56EF">
        <w:rPr>
          <w:rFonts w:asciiTheme="minorHAnsi" w:hAnsiTheme="minorHAnsi"/>
          <w:sz w:val="20"/>
          <w:szCs w:val="20"/>
        </w:rPr>
        <w:t>μα</w:t>
      </w:r>
      <w:proofErr w:type="spellStart"/>
      <w:r w:rsidRPr="00CB56EF">
        <w:rPr>
          <w:rFonts w:asciiTheme="minorHAnsi" w:hAnsiTheme="minorHAnsi"/>
          <w:sz w:val="20"/>
          <w:szCs w:val="20"/>
        </w:rPr>
        <w:t>κρο</w:t>
      </w:r>
      <w:proofErr w:type="spellEnd"/>
      <w:r w:rsidRPr="00CB56EF">
        <w:rPr>
          <w:rFonts w:asciiTheme="minorHAnsi" w:hAnsiTheme="minorHAnsi"/>
          <w:sz w:val="20"/>
          <w:szCs w:val="20"/>
        </w:rPr>
        <w:t xml:space="preserve">πρόθεσμα </w:t>
      </w:r>
      <w:proofErr w:type="spellStart"/>
      <w:r w:rsidRPr="00CB56EF">
        <w:rPr>
          <w:rFonts w:asciiTheme="minorHAnsi" w:hAnsiTheme="minorHAnsi"/>
          <w:sz w:val="20"/>
          <w:szCs w:val="20"/>
        </w:rPr>
        <w:t>δάνει</w:t>
      </w:r>
      <w:proofErr w:type="spellEnd"/>
      <w:r w:rsidRPr="00CB56EF">
        <w:rPr>
          <w:rFonts w:asciiTheme="minorHAnsi" w:hAnsiTheme="minorHAnsi"/>
          <w:sz w:val="20"/>
          <w:szCs w:val="20"/>
        </w:rPr>
        <w:t>α</w:t>
      </w:r>
    </w:p>
    <w:p w14:paraId="7C5237E6" w14:textId="77777777" w:rsidR="00AC0102" w:rsidRPr="00CB56EF" w:rsidRDefault="00AC0102" w:rsidP="00AC0102">
      <w:pPr>
        <w:widowControl/>
        <w:numPr>
          <w:ilvl w:val="0"/>
          <w:numId w:val="19"/>
        </w:numPr>
        <w:autoSpaceDE/>
        <w:autoSpaceDN/>
        <w:jc w:val="both"/>
        <w:rPr>
          <w:rFonts w:asciiTheme="minorHAnsi" w:hAnsiTheme="minorHAnsi" w:cstheme="minorHAnsi"/>
          <w:sz w:val="20"/>
          <w:szCs w:val="20"/>
        </w:rPr>
      </w:pPr>
      <w:r w:rsidRPr="00CB56EF">
        <w:rPr>
          <w:rFonts w:asciiTheme="minorHAnsi" w:hAnsiTheme="minorHAnsi"/>
          <w:sz w:val="20"/>
          <w:szCs w:val="20"/>
        </w:rPr>
        <w:t>βρα</w:t>
      </w:r>
      <w:proofErr w:type="spellStart"/>
      <w:r w:rsidRPr="00CB56EF">
        <w:rPr>
          <w:rFonts w:asciiTheme="minorHAnsi" w:hAnsiTheme="minorHAnsi"/>
          <w:sz w:val="20"/>
          <w:szCs w:val="20"/>
        </w:rPr>
        <w:t>χυ</w:t>
      </w:r>
      <w:proofErr w:type="spellEnd"/>
      <w:r w:rsidRPr="00CB56EF">
        <w:rPr>
          <w:rFonts w:asciiTheme="minorHAnsi" w:hAnsiTheme="minorHAnsi"/>
          <w:sz w:val="20"/>
          <w:szCs w:val="20"/>
        </w:rPr>
        <w:t xml:space="preserve">πρόθεσμα </w:t>
      </w:r>
      <w:proofErr w:type="spellStart"/>
      <w:r w:rsidRPr="00CB56EF">
        <w:rPr>
          <w:rFonts w:asciiTheme="minorHAnsi" w:hAnsiTheme="minorHAnsi"/>
          <w:sz w:val="20"/>
          <w:szCs w:val="20"/>
        </w:rPr>
        <w:t>δάνει</w:t>
      </w:r>
      <w:proofErr w:type="spellEnd"/>
      <w:r w:rsidRPr="00CB56EF">
        <w:rPr>
          <w:rFonts w:asciiTheme="minorHAnsi" w:hAnsiTheme="minorHAnsi"/>
          <w:sz w:val="20"/>
          <w:szCs w:val="20"/>
        </w:rPr>
        <w:t>α,</w:t>
      </w:r>
    </w:p>
    <w:p w14:paraId="7C5237E7" w14:textId="77777777" w:rsidR="00AC0102" w:rsidRPr="00CB56EF" w:rsidRDefault="00AC0102" w:rsidP="00AC0102">
      <w:pPr>
        <w:jc w:val="both"/>
        <w:rPr>
          <w:rFonts w:asciiTheme="minorHAnsi" w:hAnsiTheme="minorHAnsi" w:cstheme="minorHAnsi"/>
          <w:sz w:val="20"/>
          <w:szCs w:val="20"/>
        </w:rPr>
      </w:pPr>
      <w:proofErr w:type="spellStart"/>
      <w:r w:rsidRPr="00CB56EF">
        <w:rPr>
          <w:rFonts w:asciiTheme="minorHAnsi" w:hAnsiTheme="minorHAnsi"/>
          <w:sz w:val="20"/>
          <w:szCs w:val="20"/>
        </w:rPr>
        <w:t>Μείον</w:t>
      </w:r>
      <w:proofErr w:type="spellEnd"/>
      <w:r w:rsidRPr="00CB56EF">
        <w:rPr>
          <w:rFonts w:asciiTheme="minorHAnsi" w:hAnsiTheme="minorHAnsi"/>
          <w:sz w:val="20"/>
          <w:szCs w:val="20"/>
        </w:rPr>
        <w:t xml:space="preserve">: </w:t>
      </w:r>
    </w:p>
    <w:p w14:paraId="7C5237E8" w14:textId="77777777" w:rsidR="00AC0102" w:rsidRPr="00CB56EF" w:rsidRDefault="00AC0102" w:rsidP="00AC0102">
      <w:pPr>
        <w:widowControl/>
        <w:numPr>
          <w:ilvl w:val="0"/>
          <w:numId w:val="19"/>
        </w:numPr>
        <w:autoSpaceDE/>
        <w:autoSpaceDN/>
        <w:jc w:val="both"/>
        <w:rPr>
          <w:rFonts w:asciiTheme="minorHAnsi" w:hAnsiTheme="minorHAnsi" w:cstheme="minorHAnsi"/>
          <w:sz w:val="20"/>
          <w:szCs w:val="20"/>
        </w:rPr>
      </w:pPr>
      <w:r w:rsidRPr="00CB56EF">
        <w:rPr>
          <w:rFonts w:asciiTheme="minorHAnsi" w:hAnsiTheme="minorHAnsi"/>
          <w:sz w:val="20"/>
          <w:szCs w:val="20"/>
        </w:rPr>
        <w:t>Τα</w:t>
      </w:r>
      <w:proofErr w:type="spellStart"/>
      <w:r w:rsidRPr="00CB56EF">
        <w:rPr>
          <w:rFonts w:asciiTheme="minorHAnsi" w:hAnsiTheme="minorHAnsi"/>
          <w:sz w:val="20"/>
          <w:szCs w:val="20"/>
        </w:rPr>
        <w:t>μει</w:t>
      </w:r>
      <w:proofErr w:type="spellEnd"/>
      <w:r w:rsidRPr="00CB56EF">
        <w:rPr>
          <w:rFonts w:asciiTheme="minorHAnsi" w:hAnsiTheme="minorHAnsi"/>
          <w:sz w:val="20"/>
          <w:szCs w:val="20"/>
        </w:rPr>
        <w:t xml:space="preserve">ακά </w:t>
      </w:r>
      <w:proofErr w:type="spellStart"/>
      <w:r w:rsidRPr="00CB56EF">
        <w:rPr>
          <w:rFonts w:asciiTheme="minorHAnsi" w:hAnsiTheme="minorHAnsi"/>
          <w:sz w:val="20"/>
          <w:szCs w:val="20"/>
        </w:rPr>
        <w:t>δι</w:t>
      </w:r>
      <w:proofErr w:type="spellEnd"/>
      <w:r w:rsidRPr="00CB56EF">
        <w:rPr>
          <w:rFonts w:asciiTheme="minorHAnsi" w:hAnsiTheme="minorHAnsi"/>
          <w:sz w:val="20"/>
          <w:szCs w:val="20"/>
        </w:rPr>
        <w:t xml:space="preserve">αθέσιμα και </w:t>
      </w:r>
      <w:proofErr w:type="spellStart"/>
      <w:r w:rsidRPr="00CB56EF">
        <w:rPr>
          <w:rFonts w:asciiTheme="minorHAnsi" w:hAnsiTheme="minorHAnsi"/>
          <w:sz w:val="20"/>
          <w:szCs w:val="20"/>
        </w:rPr>
        <w:t>ισοδύν</w:t>
      </w:r>
      <w:proofErr w:type="spellEnd"/>
      <w:r w:rsidRPr="00CB56EF">
        <w:rPr>
          <w:rFonts w:asciiTheme="minorHAnsi" w:hAnsiTheme="minorHAnsi"/>
          <w:sz w:val="20"/>
          <w:szCs w:val="20"/>
        </w:rPr>
        <w:t>αμα.</w:t>
      </w:r>
    </w:p>
    <w:p w14:paraId="7C5237E9" w14:textId="77777777" w:rsidR="00AC0102" w:rsidRPr="00CB56EF" w:rsidRDefault="00AC0102" w:rsidP="00AC0102">
      <w:pPr>
        <w:rPr>
          <w:rFonts w:asciiTheme="minorHAnsi" w:hAnsiTheme="minorHAnsi" w:cstheme="minorHAnsi"/>
          <w:sz w:val="20"/>
          <w:szCs w:val="20"/>
        </w:rPr>
      </w:pPr>
    </w:p>
    <w:p w14:paraId="7C5237EA" w14:textId="77777777" w:rsidR="00AC0102" w:rsidRPr="00CB56EF" w:rsidRDefault="00AC0102" w:rsidP="00AC0102">
      <w:pPr>
        <w:pBdr>
          <w:bottom w:val="single" w:sz="4" w:space="1" w:color="auto"/>
        </w:pBdr>
        <w:jc w:val="both"/>
        <w:rPr>
          <w:rFonts w:asciiTheme="minorHAnsi" w:hAnsiTheme="minorHAnsi" w:cstheme="minorHAnsi"/>
          <w:b/>
          <w:sz w:val="20"/>
          <w:szCs w:val="20"/>
        </w:rPr>
      </w:pPr>
      <w:r w:rsidRPr="00CB56EF">
        <w:rPr>
          <w:rFonts w:asciiTheme="minorHAnsi" w:hAnsiTheme="minorHAnsi"/>
          <w:b/>
          <w:sz w:val="20"/>
          <w:szCs w:val="20"/>
        </w:rPr>
        <w:t>Απ</w:t>
      </w:r>
      <w:proofErr w:type="spellStart"/>
      <w:r w:rsidRPr="00CB56EF">
        <w:rPr>
          <w:rFonts w:asciiTheme="minorHAnsi" w:hAnsiTheme="minorHAnsi"/>
          <w:b/>
          <w:sz w:val="20"/>
          <w:szCs w:val="20"/>
        </w:rPr>
        <w:t>οτέλεσμ</w:t>
      </w:r>
      <w:proofErr w:type="spellEnd"/>
      <w:r w:rsidRPr="00CB56EF">
        <w:rPr>
          <w:rFonts w:asciiTheme="minorHAnsi" w:hAnsiTheme="minorHAnsi"/>
          <w:b/>
          <w:sz w:val="20"/>
          <w:szCs w:val="20"/>
        </w:rPr>
        <w:t xml:space="preserve">α </w:t>
      </w:r>
      <w:proofErr w:type="spellStart"/>
      <w:r w:rsidRPr="00CB56EF">
        <w:rPr>
          <w:rFonts w:asciiTheme="minorHAnsi" w:hAnsiTheme="minorHAnsi"/>
          <w:b/>
          <w:sz w:val="20"/>
          <w:szCs w:val="20"/>
        </w:rPr>
        <w:t>μετάλλου</w:t>
      </w:r>
      <w:proofErr w:type="spellEnd"/>
    </w:p>
    <w:p w14:paraId="7C5237EB" w14:textId="77777777" w:rsidR="00AC0102" w:rsidRPr="00CB56EF" w:rsidRDefault="00AC0102" w:rsidP="00AC0102">
      <w:pPr>
        <w:jc w:val="both"/>
        <w:rPr>
          <w:rFonts w:asciiTheme="minorHAnsi" w:hAnsiTheme="minorHAnsi" w:cstheme="minorHAnsi"/>
          <w:b/>
          <w:sz w:val="20"/>
          <w:szCs w:val="20"/>
          <w:lang w:val="el-GR"/>
        </w:rPr>
      </w:pPr>
      <w:r w:rsidRPr="00CB56EF">
        <w:rPr>
          <w:rFonts w:asciiTheme="minorHAnsi" w:hAnsiTheme="minorHAnsi"/>
          <w:sz w:val="20"/>
          <w:szCs w:val="20"/>
          <w:lang w:val="el-GR"/>
        </w:rPr>
        <w:t xml:space="preserve">Το </w:t>
      </w:r>
      <w:r w:rsidRPr="00CB56EF">
        <w:rPr>
          <w:rFonts w:asciiTheme="minorHAnsi" w:hAnsiTheme="minorHAnsi"/>
          <w:b/>
          <w:sz w:val="20"/>
          <w:szCs w:val="20"/>
          <w:lang w:val="el-GR"/>
        </w:rPr>
        <w:t xml:space="preserve">αποτέλεσμα μετάλλου </w:t>
      </w:r>
      <w:r w:rsidRPr="00CB56EF">
        <w:rPr>
          <w:rFonts w:asciiTheme="minorHAnsi" w:hAnsiTheme="minorHAnsi"/>
          <w:sz w:val="20"/>
          <w:szCs w:val="20"/>
          <w:lang w:val="el-GR"/>
        </w:rPr>
        <w:t xml:space="preserve">είναι η επίδραση στα αποτελέσματα που προκύπτει από διακυμάνσεις των τιμών αγοράς των υποκείμενων μετάλλων (σιδηρούχα και μη σιδηρούχα) που χρησιμοποιούν οι θυγατρικές της </w:t>
      </w:r>
      <w:r w:rsidRPr="00CB56EF">
        <w:rPr>
          <w:rFonts w:asciiTheme="minorHAnsi" w:hAnsiTheme="minorHAnsi"/>
          <w:sz w:val="20"/>
          <w:szCs w:val="20"/>
        </w:rPr>
        <w:t>Viohalco</w:t>
      </w:r>
      <w:r w:rsidRPr="00CB56EF">
        <w:rPr>
          <w:rFonts w:asciiTheme="minorHAnsi" w:hAnsiTheme="minorHAnsi"/>
          <w:sz w:val="20"/>
          <w:szCs w:val="20"/>
          <w:lang w:val="el-GR"/>
        </w:rPr>
        <w:t xml:space="preserve"> ως πρώτες ύλες στις </w:t>
      </w:r>
      <w:r w:rsidRPr="00CB56EF">
        <w:rPr>
          <w:rFonts w:asciiTheme="minorHAnsi" w:hAnsiTheme="minorHAnsi"/>
          <w:sz w:val="20"/>
          <w:szCs w:val="20"/>
          <w:lang w:val="el-GR"/>
        </w:rPr>
        <w:lastRenderedPageBreak/>
        <w:t>διαδικασίες παραγωγής των τελικών προϊόντων τους.</w:t>
      </w:r>
    </w:p>
    <w:p w14:paraId="7C5237EC" w14:textId="77777777" w:rsidR="00AC0102" w:rsidRPr="00CB56EF" w:rsidRDefault="00AC0102" w:rsidP="00AC0102">
      <w:pPr>
        <w:jc w:val="both"/>
        <w:rPr>
          <w:rFonts w:asciiTheme="minorHAnsi" w:hAnsiTheme="minorHAnsi"/>
          <w:sz w:val="20"/>
          <w:szCs w:val="20"/>
          <w:lang w:val="el-GR"/>
        </w:rPr>
      </w:pPr>
      <w:r w:rsidRPr="00CB56EF">
        <w:rPr>
          <w:rFonts w:asciiTheme="minorHAnsi" w:hAnsiTheme="minorHAnsi"/>
          <w:b/>
          <w:bCs/>
          <w:sz w:val="20"/>
          <w:szCs w:val="20"/>
          <w:lang w:val="el-GR"/>
        </w:rPr>
        <w:t>Η υστέρηση τιμής μετάλλων προκύπτει λόγω</w:t>
      </w:r>
      <w:r w:rsidRPr="00CB56EF">
        <w:rPr>
          <w:rFonts w:asciiTheme="minorHAnsi" w:hAnsiTheme="minorHAnsi"/>
          <w:sz w:val="20"/>
          <w:szCs w:val="20"/>
          <w:lang w:val="el-GR"/>
        </w:rPr>
        <w:t>:</w:t>
      </w:r>
    </w:p>
    <w:p w14:paraId="4FBA1627" w14:textId="77777777" w:rsidR="002A1867" w:rsidRPr="00CB56EF" w:rsidRDefault="002A1867" w:rsidP="00AC0102">
      <w:pPr>
        <w:jc w:val="both"/>
        <w:rPr>
          <w:rFonts w:asciiTheme="minorHAnsi" w:hAnsiTheme="minorHAnsi" w:cstheme="minorHAnsi"/>
          <w:sz w:val="20"/>
          <w:szCs w:val="20"/>
          <w:lang w:val="el-GR"/>
        </w:rPr>
      </w:pPr>
    </w:p>
    <w:p w14:paraId="7C5237ED" w14:textId="77777777" w:rsidR="00AC0102" w:rsidRPr="00CB56EF" w:rsidRDefault="00AC0102" w:rsidP="00AC0102">
      <w:pPr>
        <w:widowControl/>
        <w:numPr>
          <w:ilvl w:val="0"/>
          <w:numId w:val="20"/>
        </w:numPr>
        <w:autoSpaceDE/>
        <w:autoSpaceDN/>
        <w:ind w:hanging="436"/>
        <w:jc w:val="both"/>
        <w:rPr>
          <w:rFonts w:asciiTheme="minorHAnsi" w:hAnsiTheme="minorHAnsi" w:cstheme="minorHAnsi"/>
          <w:sz w:val="20"/>
          <w:szCs w:val="20"/>
          <w:lang w:val="el-GR"/>
        </w:rPr>
      </w:pPr>
      <w:r w:rsidRPr="00CB56EF">
        <w:rPr>
          <w:rFonts w:asciiTheme="minorHAnsi" w:hAnsiTheme="minorHAnsi"/>
          <w:sz w:val="20"/>
          <w:szCs w:val="20"/>
          <w:lang w:val="el-GR"/>
        </w:rPr>
        <w:t>του χρονικού διαστήματος που μεσολαβεί ανάμεσα στην τιμολόγηση των αγορών μετάλλων, την κατοχή και επεξεργασία των μετάλλων, και στην τιμολόγηση της πώλησης των τελικών αποθεμάτων στους πελάτες,</w:t>
      </w:r>
    </w:p>
    <w:p w14:paraId="7C5237EE" w14:textId="77777777" w:rsidR="00AC0102" w:rsidRPr="00CB56EF" w:rsidRDefault="00AC0102" w:rsidP="00AC0102">
      <w:pPr>
        <w:widowControl/>
        <w:numPr>
          <w:ilvl w:val="0"/>
          <w:numId w:val="20"/>
        </w:numPr>
        <w:autoSpaceDE/>
        <w:autoSpaceDN/>
        <w:ind w:hanging="436"/>
        <w:jc w:val="both"/>
        <w:rPr>
          <w:rFonts w:asciiTheme="minorHAnsi" w:hAnsiTheme="minorHAnsi" w:cstheme="minorHAnsi"/>
          <w:sz w:val="20"/>
          <w:szCs w:val="20"/>
          <w:lang w:val="el-GR"/>
        </w:rPr>
      </w:pPr>
      <w:r w:rsidRPr="00CB56EF">
        <w:rPr>
          <w:rFonts w:asciiTheme="minorHAnsi" w:hAnsiTheme="minorHAnsi"/>
          <w:sz w:val="20"/>
          <w:szCs w:val="20"/>
          <w:lang w:val="el-GR"/>
        </w:rPr>
        <w:t xml:space="preserve">της επίδρασης του υπολοίπου αποθεμάτων κατά την αρχή της περιόδου (το οποίο, με τη σειρά του, επηρεάζεται από τις τιμές μετάλλων των προηγούμενων περιόδων) στο ποσό που αναφέρεται ως κόστος </w:t>
      </w:r>
      <w:proofErr w:type="spellStart"/>
      <w:r w:rsidRPr="00CB56EF">
        <w:rPr>
          <w:rFonts w:asciiTheme="minorHAnsi" w:hAnsiTheme="minorHAnsi"/>
          <w:sz w:val="20"/>
          <w:szCs w:val="20"/>
          <w:lang w:val="el-GR"/>
        </w:rPr>
        <w:t>πωληθέντων</w:t>
      </w:r>
      <w:proofErr w:type="spellEnd"/>
      <w:r w:rsidRPr="00CB56EF">
        <w:rPr>
          <w:rFonts w:asciiTheme="minorHAnsi" w:hAnsiTheme="minorHAnsi"/>
          <w:sz w:val="20"/>
          <w:szCs w:val="20"/>
          <w:lang w:val="el-GR"/>
        </w:rPr>
        <w:t>, λόγω της χρησιμοποιούμενης μεθόδου κοστολόγησης (π.χ. σταθμισμένος μέσος όρος), και</w:t>
      </w:r>
    </w:p>
    <w:p w14:paraId="7C5237EF" w14:textId="77777777" w:rsidR="00AC0102" w:rsidRPr="00CB56EF" w:rsidRDefault="00AC0102" w:rsidP="00AC0102">
      <w:pPr>
        <w:widowControl/>
        <w:numPr>
          <w:ilvl w:val="0"/>
          <w:numId w:val="20"/>
        </w:numPr>
        <w:autoSpaceDE/>
        <w:autoSpaceDN/>
        <w:ind w:hanging="436"/>
        <w:jc w:val="both"/>
        <w:rPr>
          <w:rFonts w:asciiTheme="minorHAnsi" w:hAnsiTheme="minorHAnsi" w:cstheme="minorHAnsi"/>
          <w:sz w:val="20"/>
          <w:szCs w:val="20"/>
          <w:lang w:val="el-GR"/>
        </w:rPr>
      </w:pPr>
      <w:r w:rsidRPr="00CB56EF">
        <w:rPr>
          <w:rFonts w:asciiTheme="minorHAnsi" w:hAnsiTheme="minorHAnsi"/>
          <w:sz w:val="20"/>
          <w:szCs w:val="20"/>
          <w:lang w:val="el-GR"/>
        </w:rPr>
        <w:t>ορισμένων συμβάσεων πελατών που περιέχουν δεσμεύσεις σταθερών τιμών και έχουν ως αποτέλεσμα την έκθεση σε μεταβολές των τιμών των μετάλλων για το χρονικό διάστημα από τη στιγμή που ορίζεται η τιμή πώλησης έως τη στιγμή της πραγματικής πώλησης.</w:t>
      </w:r>
    </w:p>
    <w:p w14:paraId="55A5C220" w14:textId="77777777" w:rsidR="002A1867" w:rsidRPr="00CB56EF" w:rsidRDefault="00AC0102" w:rsidP="00AC0102">
      <w:pPr>
        <w:spacing w:before="120"/>
        <w:jc w:val="both"/>
        <w:rPr>
          <w:rFonts w:asciiTheme="minorHAnsi" w:hAnsiTheme="minorHAnsi"/>
          <w:sz w:val="20"/>
          <w:szCs w:val="20"/>
          <w:lang w:val="el-GR"/>
        </w:rPr>
      </w:pPr>
      <w:r w:rsidRPr="00CB56EF">
        <w:rPr>
          <w:rFonts w:asciiTheme="minorHAnsi" w:hAnsiTheme="minorHAnsi"/>
          <w:sz w:val="20"/>
          <w:szCs w:val="20"/>
          <w:lang w:val="el-GR"/>
        </w:rPr>
        <w:t xml:space="preserve">Οι περισσότερες θυγατρικές της </w:t>
      </w:r>
      <w:r w:rsidRPr="00CB56EF">
        <w:rPr>
          <w:rFonts w:asciiTheme="minorHAnsi" w:hAnsiTheme="minorHAnsi"/>
          <w:b/>
          <w:bCs/>
          <w:sz w:val="20"/>
          <w:szCs w:val="20"/>
        </w:rPr>
        <w:t>Viohalco</w:t>
      </w:r>
      <w:r w:rsidRPr="00CB56EF">
        <w:rPr>
          <w:rFonts w:asciiTheme="minorHAnsi" w:hAnsiTheme="minorHAnsi"/>
          <w:sz w:val="20"/>
          <w:szCs w:val="20"/>
          <w:lang w:val="el-GR"/>
        </w:rPr>
        <w:t xml:space="preserve"> εφαρμόζουν παράλληλη αντιστοίχιση των αγορών και των πωλήσεων, ή παράγωγα μέσα, προκειμένου να ελαχιστοποιηθεί η επίδραση της υστέρησης τιμής μετάλλων στα αποτελέσματά τους. Ωστόσο, θα υπάρχει πάντα κάποια επίδραση (θετική ή αρνητική) στα αποτελέσματα, δεδομένου ότι στους κλάδους των μη σιδηρούχων μετάλλων (δηλαδή αλουμίνιο, χαλκός και καλώδια) τα αποθέματα αντιμετωπίζονται ως πάγιο ενεργητικό (ελάχιστο λειτουργικό απόθεμα) και δεν αντισταθμίζονται, ενώ στον κλάδο των σιδηρούχων μετάλλων (δηλαδή χάλυβας και σωλήνες χάλυβα) δεν είναι δυνατή η αντιστάθμιση εμπορευμάτων.</w:t>
      </w:r>
    </w:p>
    <w:p w14:paraId="7C5237F0" w14:textId="4763AB0C" w:rsidR="00AC0102" w:rsidRPr="00CB56EF" w:rsidRDefault="00AC0102" w:rsidP="00AC0102">
      <w:pPr>
        <w:spacing w:before="120"/>
        <w:jc w:val="both"/>
        <w:rPr>
          <w:sz w:val="20"/>
          <w:szCs w:val="20"/>
          <w:lang w:val="el-GR"/>
        </w:rPr>
      </w:pPr>
      <w:r w:rsidRPr="00CB56EF">
        <w:rPr>
          <w:sz w:val="20"/>
          <w:szCs w:val="20"/>
          <w:lang w:val="el-GR"/>
        </w:rPr>
        <w:br w:type="page"/>
      </w:r>
    </w:p>
    <w:p w14:paraId="7C5237F1" w14:textId="77777777" w:rsidR="00AC0102" w:rsidRPr="00CB56EF" w:rsidRDefault="00AC0102" w:rsidP="00AC0102">
      <w:pPr>
        <w:spacing w:after="60"/>
        <w:jc w:val="both"/>
        <w:rPr>
          <w:rFonts w:asciiTheme="minorHAnsi" w:eastAsia="SimSun" w:hAnsiTheme="minorHAnsi" w:cstheme="minorHAnsi"/>
          <w:b/>
          <w:bCs/>
          <w:color w:val="007CB7"/>
          <w:spacing w:val="-2"/>
          <w:sz w:val="28"/>
          <w:szCs w:val="28"/>
          <w:lang w:val="en-GB"/>
        </w:rPr>
      </w:pPr>
      <w:proofErr w:type="spellStart"/>
      <w:r w:rsidRPr="00CB56EF">
        <w:rPr>
          <w:rFonts w:asciiTheme="minorHAnsi" w:eastAsia="SimSun" w:hAnsiTheme="minorHAnsi" w:cstheme="minorHAnsi"/>
          <w:b/>
          <w:bCs/>
          <w:color w:val="007CB7"/>
          <w:spacing w:val="-2"/>
          <w:sz w:val="28"/>
          <w:szCs w:val="28"/>
          <w:lang w:val="en-GB"/>
        </w:rPr>
        <w:lastRenderedPageBreak/>
        <w:t>Πίν</w:t>
      </w:r>
      <w:proofErr w:type="spellEnd"/>
      <w:r w:rsidRPr="00CB56EF">
        <w:rPr>
          <w:rFonts w:asciiTheme="minorHAnsi" w:eastAsia="SimSun" w:hAnsiTheme="minorHAnsi" w:cstheme="minorHAnsi"/>
          <w:b/>
          <w:bCs/>
          <w:color w:val="007CB7"/>
          <w:spacing w:val="-2"/>
          <w:sz w:val="28"/>
          <w:szCs w:val="28"/>
          <w:lang w:val="en-GB"/>
        </w:rPr>
        <w:t xml:space="preserve">ακες </w:t>
      </w:r>
      <w:proofErr w:type="spellStart"/>
      <w:r w:rsidRPr="00CB56EF">
        <w:rPr>
          <w:rFonts w:asciiTheme="minorHAnsi" w:eastAsia="SimSun" w:hAnsiTheme="minorHAnsi" w:cstheme="minorHAnsi"/>
          <w:b/>
          <w:bCs/>
          <w:color w:val="007CB7"/>
          <w:spacing w:val="-2"/>
          <w:sz w:val="28"/>
          <w:szCs w:val="28"/>
          <w:lang w:val="en-GB"/>
        </w:rPr>
        <w:t>συμφωνί</w:t>
      </w:r>
      <w:proofErr w:type="spellEnd"/>
      <w:r w:rsidRPr="00CB56EF">
        <w:rPr>
          <w:rFonts w:asciiTheme="minorHAnsi" w:eastAsia="SimSun" w:hAnsiTheme="minorHAnsi" w:cstheme="minorHAnsi"/>
          <w:b/>
          <w:bCs/>
          <w:color w:val="007CB7"/>
          <w:spacing w:val="-2"/>
          <w:sz w:val="28"/>
          <w:szCs w:val="28"/>
          <w:lang w:val="en-GB"/>
        </w:rPr>
        <w:t>ας</w:t>
      </w:r>
    </w:p>
    <w:p w14:paraId="77A2DFF9" w14:textId="77777777" w:rsidR="00CB56EF" w:rsidRPr="00252329" w:rsidRDefault="00CB56EF" w:rsidP="00AC0102">
      <w:pPr>
        <w:spacing w:after="60"/>
        <w:jc w:val="both"/>
        <w:rPr>
          <w:rFonts w:asciiTheme="minorHAnsi" w:eastAsia="SimSun" w:hAnsiTheme="minorHAnsi" w:cstheme="minorHAnsi"/>
          <w:b/>
          <w:bCs/>
          <w:color w:val="007CB7"/>
          <w:spacing w:val="-2"/>
          <w:sz w:val="24"/>
          <w:szCs w:val="24"/>
          <w:lang w:val="en-GB"/>
        </w:rPr>
      </w:pPr>
    </w:p>
    <w:p w14:paraId="7C5237F3" w14:textId="77777777" w:rsidR="00AC0102" w:rsidRPr="00CB56EF" w:rsidRDefault="00AC0102" w:rsidP="00AC0102">
      <w:pPr>
        <w:spacing w:after="60"/>
        <w:jc w:val="both"/>
        <w:rPr>
          <w:rFonts w:asciiTheme="minorHAnsi" w:eastAsia="SimSun" w:hAnsiTheme="minorHAnsi" w:cstheme="minorHAnsi"/>
          <w:b/>
          <w:bCs/>
          <w:color w:val="007CB7"/>
          <w:spacing w:val="-2"/>
          <w:sz w:val="24"/>
          <w:szCs w:val="24"/>
          <w:lang w:val="en-GB"/>
        </w:rPr>
      </w:pPr>
      <w:r w:rsidRPr="00CB56EF">
        <w:rPr>
          <w:rFonts w:asciiTheme="minorHAnsi" w:eastAsia="SimSun" w:hAnsiTheme="minorHAnsi" w:cstheme="minorHAnsi"/>
          <w:b/>
          <w:bCs/>
          <w:color w:val="007CB7"/>
          <w:spacing w:val="-2"/>
          <w:sz w:val="24"/>
          <w:szCs w:val="24"/>
          <w:lang w:val="en-GB"/>
        </w:rPr>
        <w:t>EBIT and EBITDA</w:t>
      </w:r>
    </w:p>
    <w:p w14:paraId="06D43188" w14:textId="77777777" w:rsidR="00CB56EF" w:rsidRDefault="00CB56EF" w:rsidP="00AC0102">
      <w:pPr>
        <w:spacing w:after="60"/>
        <w:jc w:val="both"/>
        <w:rPr>
          <w:rFonts w:asciiTheme="minorHAnsi" w:hAnsiTheme="minorHAnsi"/>
          <w:b/>
          <w:vanish/>
          <w:color w:val="007CB7"/>
          <w:sz w:val="24"/>
          <w:lang w:val="en-GB"/>
        </w:rPr>
      </w:pPr>
    </w:p>
    <w:tbl>
      <w:tblPr>
        <w:tblW w:w="10706" w:type="dxa"/>
        <w:tblInd w:w="-284" w:type="dxa"/>
        <w:tblCellMar>
          <w:left w:w="0" w:type="dxa"/>
          <w:right w:w="0" w:type="dxa"/>
        </w:tblCellMar>
        <w:tblLook w:val="04A0" w:firstRow="1" w:lastRow="0" w:firstColumn="1" w:lastColumn="0" w:noHBand="0" w:noVBand="1"/>
      </w:tblPr>
      <w:tblGrid>
        <w:gridCol w:w="2296"/>
        <w:gridCol w:w="946"/>
        <w:gridCol w:w="940"/>
        <w:gridCol w:w="939"/>
        <w:gridCol w:w="1022"/>
        <w:gridCol w:w="820"/>
        <w:gridCol w:w="942"/>
        <w:gridCol w:w="911"/>
        <w:gridCol w:w="831"/>
        <w:gridCol w:w="1059"/>
      </w:tblGrid>
      <w:tr w:rsidR="00CB56EF" w:rsidRPr="00CB56EF" w14:paraId="795F68E8" w14:textId="77777777" w:rsidTr="00CB56EF">
        <w:trPr>
          <w:trHeight w:val="283"/>
        </w:trPr>
        <w:tc>
          <w:tcPr>
            <w:tcW w:w="2296" w:type="dxa"/>
            <w:tcBorders>
              <w:top w:val="nil"/>
              <w:left w:val="nil"/>
              <w:bottom w:val="nil"/>
              <w:right w:val="nil"/>
            </w:tcBorders>
            <w:shd w:val="clear" w:color="auto" w:fill="007CB7"/>
            <w:tcMar>
              <w:top w:w="15" w:type="dxa"/>
              <w:left w:w="108" w:type="dxa"/>
              <w:bottom w:w="0" w:type="dxa"/>
              <w:right w:w="108" w:type="dxa"/>
            </w:tcMar>
            <w:hideMark/>
          </w:tcPr>
          <w:p w14:paraId="076AA498" w14:textId="732A90C1" w:rsidR="001866C0" w:rsidRPr="00353057" w:rsidRDefault="001866C0" w:rsidP="00C84E37">
            <w:pPr>
              <w:widowControl/>
              <w:autoSpaceDE/>
              <w:autoSpaceDN/>
              <w:rPr>
                <w:rFonts w:asciiTheme="minorHAnsi" w:hAnsiTheme="minorHAnsi" w:cstheme="minorHAnsi"/>
                <w:b/>
                <w:bCs/>
                <w:color w:val="FFFFFF" w:themeColor="background1"/>
                <w:sz w:val="16"/>
                <w:szCs w:val="16"/>
                <w:lang w:val="el-GR"/>
              </w:rPr>
            </w:pPr>
            <w:r w:rsidRPr="00353057">
              <w:rPr>
                <w:rFonts w:asciiTheme="minorHAnsi" w:hAnsiTheme="minorHAnsi" w:cstheme="minorHAnsi"/>
                <w:b/>
                <w:bCs/>
                <w:color w:val="FFFFFF" w:themeColor="background1"/>
                <w:sz w:val="16"/>
                <w:szCs w:val="16"/>
                <w:lang w:val="el-GR"/>
              </w:rPr>
              <w:t>2023</w:t>
            </w:r>
          </w:p>
          <w:p w14:paraId="44CC78CF" w14:textId="2D03D762" w:rsidR="00CB56EF" w:rsidRPr="00CB56EF" w:rsidRDefault="00CB56EF" w:rsidP="00C84E37">
            <w:pPr>
              <w:widowControl/>
              <w:autoSpaceDE/>
              <w:autoSpaceDN/>
              <w:rPr>
                <w:rFonts w:asciiTheme="minorHAnsi" w:hAnsiTheme="minorHAnsi" w:cstheme="minorHAnsi"/>
                <w:sz w:val="16"/>
                <w:szCs w:val="16"/>
              </w:rPr>
            </w:pPr>
            <w:r w:rsidRPr="00CB56EF">
              <w:rPr>
                <w:rFonts w:asciiTheme="minorHAnsi" w:hAnsiTheme="minorHAnsi" w:cstheme="minorHAnsi"/>
                <w:color w:val="FFFFFF" w:themeColor="background1"/>
                <w:sz w:val="16"/>
                <w:szCs w:val="16"/>
                <w:lang w:val="el"/>
              </w:rPr>
              <w:t>Ποσά σε χιλ. Ευρώ</w:t>
            </w:r>
          </w:p>
        </w:tc>
        <w:tc>
          <w:tcPr>
            <w:tcW w:w="946" w:type="dxa"/>
            <w:tcBorders>
              <w:top w:val="nil"/>
              <w:left w:val="nil"/>
              <w:bottom w:val="nil"/>
              <w:right w:val="nil"/>
            </w:tcBorders>
            <w:shd w:val="clear" w:color="auto" w:fill="007CB7"/>
            <w:tcMar>
              <w:top w:w="15" w:type="dxa"/>
              <w:left w:w="15" w:type="dxa"/>
              <w:bottom w:w="0" w:type="dxa"/>
              <w:right w:w="113" w:type="dxa"/>
            </w:tcMar>
            <w:vAlign w:val="center"/>
            <w:hideMark/>
          </w:tcPr>
          <w:p w14:paraId="73438293" w14:textId="77777777" w:rsidR="00CB56EF" w:rsidRPr="00CB56EF" w:rsidRDefault="00CB56EF" w:rsidP="00CB56EF">
            <w:pPr>
              <w:ind w:left="-20" w:right="-20"/>
              <w:jc w:val="right"/>
              <w:rPr>
                <w:rFonts w:asciiTheme="minorHAnsi" w:hAnsiTheme="minorHAnsi" w:cstheme="minorHAnsi"/>
                <w:b/>
                <w:bCs/>
                <w:color w:val="FFFFFF" w:themeColor="background1"/>
                <w:sz w:val="16"/>
                <w:szCs w:val="16"/>
                <w:lang w:val="el"/>
              </w:rPr>
            </w:pPr>
            <w:r w:rsidRPr="00CB56EF">
              <w:rPr>
                <w:rFonts w:asciiTheme="minorHAnsi" w:hAnsiTheme="minorHAnsi" w:cstheme="minorHAnsi"/>
                <w:b/>
                <w:bCs/>
                <w:color w:val="FFFFFF" w:themeColor="background1"/>
                <w:sz w:val="16"/>
                <w:szCs w:val="16"/>
                <w:lang w:val="el"/>
              </w:rPr>
              <w:t xml:space="preserve"> Αλουμίνιο</w:t>
            </w:r>
          </w:p>
        </w:tc>
        <w:tc>
          <w:tcPr>
            <w:tcW w:w="940" w:type="dxa"/>
            <w:tcBorders>
              <w:top w:val="nil"/>
              <w:left w:val="nil"/>
              <w:bottom w:val="nil"/>
              <w:right w:val="nil"/>
            </w:tcBorders>
            <w:shd w:val="clear" w:color="auto" w:fill="007CB7"/>
            <w:tcMar>
              <w:top w:w="15" w:type="dxa"/>
              <w:left w:w="15" w:type="dxa"/>
              <w:bottom w:w="0" w:type="dxa"/>
              <w:right w:w="113" w:type="dxa"/>
            </w:tcMar>
            <w:vAlign w:val="center"/>
            <w:hideMark/>
          </w:tcPr>
          <w:p w14:paraId="7FF53863" w14:textId="77777777" w:rsidR="00CB56EF" w:rsidRPr="00CB56EF" w:rsidRDefault="00CB56EF" w:rsidP="00CB56EF">
            <w:pPr>
              <w:ind w:left="-20" w:right="-20"/>
              <w:jc w:val="right"/>
              <w:rPr>
                <w:rFonts w:asciiTheme="minorHAnsi" w:hAnsiTheme="minorHAnsi" w:cstheme="minorHAnsi"/>
                <w:b/>
                <w:bCs/>
                <w:color w:val="FFFFFF" w:themeColor="background1"/>
                <w:sz w:val="16"/>
                <w:szCs w:val="16"/>
                <w:lang w:val="el"/>
              </w:rPr>
            </w:pPr>
            <w:r w:rsidRPr="00CB56EF">
              <w:rPr>
                <w:rFonts w:asciiTheme="minorHAnsi" w:hAnsiTheme="minorHAnsi" w:cstheme="minorHAnsi"/>
                <w:b/>
                <w:bCs/>
                <w:color w:val="FFFFFF" w:themeColor="background1"/>
                <w:sz w:val="16"/>
                <w:szCs w:val="16"/>
                <w:lang w:val="el"/>
              </w:rPr>
              <w:t>Χαλκός</w:t>
            </w:r>
          </w:p>
        </w:tc>
        <w:tc>
          <w:tcPr>
            <w:tcW w:w="939" w:type="dxa"/>
            <w:tcBorders>
              <w:top w:val="nil"/>
              <w:left w:val="nil"/>
              <w:bottom w:val="nil"/>
              <w:right w:val="nil"/>
            </w:tcBorders>
            <w:shd w:val="clear" w:color="auto" w:fill="007CB7"/>
            <w:tcMar>
              <w:top w:w="15" w:type="dxa"/>
              <w:left w:w="15" w:type="dxa"/>
              <w:bottom w:w="0" w:type="dxa"/>
              <w:right w:w="113" w:type="dxa"/>
            </w:tcMar>
            <w:vAlign w:val="center"/>
            <w:hideMark/>
          </w:tcPr>
          <w:p w14:paraId="7D8118E2" w14:textId="77777777" w:rsidR="00CB56EF" w:rsidRPr="00CB56EF" w:rsidRDefault="00CB56EF" w:rsidP="00CB56EF">
            <w:pPr>
              <w:ind w:left="-20" w:right="-20"/>
              <w:jc w:val="right"/>
              <w:rPr>
                <w:rFonts w:asciiTheme="minorHAnsi" w:hAnsiTheme="minorHAnsi" w:cstheme="minorHAnsi"/>
                <w:b/>
                <w:bCs/>
                <w:color w:val="FFFFFF" w:themeColor="background1"/>
                <w:sz w:val="16"/>
                <w:szCs w:val="16"/>
                <w:lang w:val="el"/>
              </w:rPr>
            </w:pPr>
            <w:r w:rsidRPr="00CB56EF">
              <w:rPr>
                <w:rFonts w:asciiTheme="minorHAnsi" w:hAnsiTheme="minorHAnsi" w:cstheme="minorHAnsi"/>
                <w:b/>
                <w:bCs/>
                <w:color w:val="FFFFFF" w:themeColor="background1"/>
                <w:sz w:val="16"/>
                <w:szCs w:val="16"/>
                <w:lang w:val="el"/>
              </w:rPr>
              <w:t>Καλώδια</w:t>
            </w:r>
          </w:p>
        </w:tc>
        <w:tc>
          <w:tcPr>
            <w:tcW w:w="1022" w:type="dxa"/>
            <w:tcBorders>
              <w:top w:val="nil"/>
              <w:left w:val="nil"/>
              <w:bottom w:val="nil"/>
              <w:right w:val="nil"/>
            </w:tcBorders>
            <w:shd w:val="clear" w:color="auto" w:fill="007CB7"/>
            <w:tcMar>
              <w:top w:w="15" w:type="dxa"/>
              <w:left w:w="15" w:type="dxa"/>
              <w:bottom w:w="0" w:type="dxa"/>
              <w:right w:w="113" w:type="dxa"/>
            </w:tcMar>
            <w:vAlign w:val="center"/>
            <w:hideMark/>
          </w:tcPr>
          <w:p w14:paraId="5CA49E18" w14:textId="77777777" w:rsidR="00CB56EF" w:rsidRPr="00CB56EF" w:rsidRDefault="00CB56EF" w:rsidP="00CB56EF">
            <w:pPr>
              <w:ind w:left="-20" w:right="119"/>
              <w:jc w:val="right"/>
              <w:rPr>
                <w:rFonts w:asciiTheme="minorHAnsi" w:hAnsiTheme="minorHAnsi" w:cstheme="minorHAnsi"/>
                <w:b/>
                <w:bCs/>
                <w:color w:val="FFFFFF" w:themeColor="background1"/>
                <w:sz w:val="16"/>
                <w:szCs w:val="16"/>
                <w:lang w:val="el"/>
              </w:rPr>
            </w:pPr>
            <w:r w:rsidRPr="00CB56EF">
              <w:rPr>
                <w:rFonts w:asciiTheme="minorHAnsi" w:hAnsiTheme="minorHAnsi" w:cstheme="minorHAnsi"/>
                <w:b/>
                <w:bCs/>
                <w:color w:val="FFFFFF" w:themeColor="background1"/>
                <w:sz w:val="16"/>
                <w:szCs w:val="16"/>
                <w:lang w:val="el"/>
              </w:rPr>
              <w:t>Σωλήνες Χάλυβα</w:t>
            </w:r>
          </w:p>
        </w:tc>
        <w:tc>
          <w:tcPr>
            <w:tcW w:w="820" w:type="dxa"/>
            <w:tcBorders>
              <w:top w:val="nil"/>
              <w:left w:val="nil"/>
              <w:bottom w:val="nil"/>
              <w:right w:val="nil"/>
            </w:tcBorders>
            <w:shd w:val="clear" w:color="auto" w:fill="007CB7"/>
            <w:tcMar>
              <w:top w:w="15" w:type="dxa"/>
              <w:left w:w="15" w:type="dxa"/>
              <w:bottom w:w="0" w:type="dxa"/>
              <w:right w:w="113" w:type="dxa"/>
            </w:tcMar>
            <w:vAlign w:val="center"/>
            <w:hideMark/>
          </w:tcPr>
          <w:p w14:paraId="3251F2A2" w14:textId="77777777" w:rsidR="00CB56EF" w:rsidRPr="00CB56EF" w:rsidRDefault="00CB56EF" w:rsidP="00CB56EF">
            <w:pPr>
              <w:ind w:left="-20" w:right="-20"/>
              <w:jc w:val="right"/>
              <w:rPr>
                <w:rFonts w:asciiTheme="minorHAnsi" w:hAnsiTheme="minorHAnsi" w:cstheme="minorHAnsi"/>
                <w:b/>
                <w:bCs/>
                <w:color w:val="FFFFFF" w:themeColor="background1"/>
                <w:sz w:val="16"/>
                <w:szCs w:val="16"/>
                <w:lang w:val="el"/>
              </w:rPr>
            </w:pPr>
            <w:r w:rsidRPr="00CB56EF">
              <w:rPr>
                <w:rFonts w:asciiTheme="minorHAnsi" w:hAnsiTheme="minorHAnsi" w:cstheme="minorHAnsi"/>
                <w:b/>
                <w:bCs/>
                <w:color w:val="FFFFFF" w:themeColor="background1"/>
                <w:sz w:val="16"/>
                <w:szCs w:val="16"/>
                <w:lang w:val="el"/>
              </w:rPr>
              <w:t>Χάλυβας</w:t>
            </w:r>
          </w:p>
        </w:tc>
        <w:tc>
          <w:tcPr>
            <w:tcW w:w="942" w:type="dxa"/>
            <w:tcBorders>
              <w:top w:val="nil"/>
              <w:left w:val="nil"/>
              <w:bottom w:val="nil"/>
              <w:right w:val="single" w:sz="2" w:space="0" w:color="1D1B11" w:themeColor="background2" w:themeShade="1A"/>
            </w:tcBorders>
            <w:shd w:val="clear" w:color="auto" w:fill="007CB7"/>
            <w:tcMar>
              <w:top w:w="15" w:type="dxa"/>
              <w:left w:w="15" w:type="dxa"/>
              <w:bottom w:w="0" w:type="dxa"/>
              <w:right w:w="113" w:type="dxa"/>
            </w:tcMar>
            <w:vAlign w:val="center"/>
            <w:hideMark/>
          </w:tcPr>
          <w:p w14:paraId="0CD60A9E" w14:textId="77777777" w:rsidR="00CB56EF" w:rsidRPr="00CB56EF" w:rsidRDefault="00CB56EF" w:rsidP="00CB56EF">
            <w:pPr>
              <w:ind w:left="-20" w:right="-20"/>
              <w:jc w:val="right"/>
              <w:rPr>
                <w:rFonts w:asciiTheme="minorHAnsi" w:hAnsiTheme="minorHAnsi" w:cstheme="minorHAnsi"/>
                <w:b/>
                <w:bCs/>
                <w:color w:val="FFFFFF" w:themeColor="background1"/>
                <w:sz w:val="16"/>
                <w:szCs w:val="16"/>
                <w:lang w:val="el"/>
              </w:rPr>
            </w:pPr>
            <w:r w:rsidRPr="00CB56EF">
              <w:rPr>
                <w:rFonts w:asciiTheme="minorHAnsi" w:hAnsiTheme="minorHAnsi" w:cstheme="minorHAnsi"/>
                <w:b/>
                <w:bCs/>
                <w:color w:val="FFFFFF" w:themeColor="background1"/>
                <w:sz w:val="16"/>
                <w:szCs w:val="16"/>
                <w:lang w:val="el"/>
              </w:rPr>
              <w:t xml:space="preserve">Λοιπές </w:t>
            </w:r>
            <w:proofErr w:type="spellStart"/>
            <w:r w:rsidRPr="00CB56EF">
              <w:rPr>
                <w:rFonts w:asciiTheme="minorHAnsi" w:hAnsiTheme="minorHAnsi" w:cstheme="minorHAnsi"/>
                <w:b/>
                <w:bCs/>
                <w:color w:val="FFFFFF" w:themeColor="background1"/>
                <w:sz w:val="16"/>
                <w:szCs w:val="16"/>
                <w:lang w:val="el"/>
              </w:rPr>
              <w:t>δραστη-ριότητες</w:t>
            </w:r>
            <w:proofErr w:type="spellEnd"/>
          </w:p>
        </w:tc>
        <w:tc>
          <w:tcPr>
            <w:tcW w:w="911" w:type="dxa"/>
            <w:tcBorders>
              <w:top w:val="nil"/>
              <w:left w:val="single" w:sz="2" w:space="0" w:color="1D1B11" w:themeColor="background2" w:themeShade="1A"/>
              <w:bottom w:val="nil"/>
              <w:right w:val="single" w:sz="2" w:space="0" w:color="1D1B11" w:themeColor="background2" w:themeShade="1A"/>
            </w:tcBorders>
            <w:shd w:val="clear" w:color="auto" w:fill="007CB7"/>
            <w:tcMar>
              <w:top w:w="15" w:type="dxa"/>
              <w:left w:w="15" w:type="dxa"/>
              <w:bottom w:w="0" w:type="dxa"/>
              <w:right w:w="113" w:type="dxa"/>
            </w:tcMar>
            <w:vAlign w:val="center"/>
            <w:hideMark/>
          </w:tcPr>
          <w:p w14:paraId="0A621A1B" w14:textId="77777777" w:rsidR="00CB56EF" w:rsidRPr="00CB56EF" w:rsidRDefault="00CB56EF" w:rsidP="00CB56EF">
            <w:pPr>
              <w:ind w:left="-20" w:right="8"/>
              <w:jc w:val="right"/>
              <w:rPr>
                <w:rFonts w:asciiTheme="minorHAnsi" w:hAnsiTheme="minorHAnsi" w:cstheme="minorHAnsi"/>
                <w:b/>
                <w:bCs/>
                <w:color w:val="FFFFFF" w:themeColor="background1"/>
                <w:sz w:val="16"/>
                <w:szCs w:val="16"/>
                <w:lang w:val="el"/>
              </w:rPr>
            </w:pPr>
            <w:r w:rsidRPr="00CB56EF">
              <w:rPr>
                <w:rFonts w:asciiTheme="minorHAnsi" w:hAnsiTheme="minorHAnsi" w:cstheme="minorHAnsi"/>
                <w:b/>
                <w:bCs/>
                <w:color w:val="FFFFFF" w:themeColor="background1"/>
                <w:sz w:val="16"/>
                <w:szCs w:val="16"/>
                <w:lang w:val="el"/>
              </w:rPr>
              <w:t xml:space="preserve">Σύνολο </w:t>
            </w:r>
            <w:proofErr w:type="spellStart"/>
            <w:r w:rsidRPr="00CB56EF">
              <w:rPr>
                <w:rFonts w:asciiTheme="minorHAnsi" w:hAnsiTheme="minorHAnsi" w:cstheme="minorHAnsi"/>
                <w:b/>
                <w:bCs/>
                <w:color w:val="FFFFFF" w:themeColor="background1"/>
                <w:sz w:val="16"/>
                <w:szCs w:val="16"/>
                <w:lang w:val="el"/>
              </w:rPr>
              <w:t>Επιχειρ</w:t>
            </w:r>
            <w:proofErr w:type="spellEnd"/>
            <w:r w:rsidRPr="00CB56EF">
              <w:rPr>
                <w:rFonts w:asciiTheme="minorHAnsi" w:hAnsiTheme="minorHAnsi" w:cstheme="minorHAnsi"/>
                <w:b/>
                <w:bCs/>
                <w:color w:val="FFFFFF" w:themeColor="background1"/>
                <w:sz w:val="16"/>
                <w:szCs w:val="16"/>
                <w:lang w:val="el"/>
              </w:rPr>
              <w:t>. κλάδων</w:t>
            </w:r>
          </w:p>
        </w:tc>
        <w:tc>
          <w:tcPr>
            <w:tcW w:w="831" w:type="dxa"/>
            <w:tcBorders>
              <w:top w:val="nil"/>
              <w:left w:val="single" w:sz="2" w:space="0" w:color="1D1B11" w:themeColor="background2" w:themeShade="1A"/>
              <w:bottom w:val="nil"/>
              <w:right w:val="single" w:sz="2" w:space="0" w:color="1D1B11" w:themeColor="background2" w:themeShade="1A"/>
            </w:tcBorders>
            <w:shd w:val="clear" w:color="auto" w:fill="007CB7"/>
            <w:tcMar>
              <w:top w:w="15" w:type="dxa"/>
              <w:left w:w="15" w:type="dxa"/>
              <w:bottom w:w="0" w:type="dxa"/>
              <w:right w:w="113" w:type="dxa"/>
            </w:tcMar>
            <w:vAlign w:val="center"/>
            <w:hideMark/>
          </w:tcPr>
          <w:p w14:paraId="709034F4" w14:textId="77777777" w:rsidR="00CB56EF" w:rsidRPr="00CB56EF" w:rsidRDefault="00CB56EF" w:rsidP="00CB56EF">
            <w:pPr>
              <w:ind w:left="-20" w:right="-20"/>
              <w:jc w:val="right"/>
              <w:rPr>
                <w:rFonts w:asciiTheme="minorHAnsi" w:hAnsiTheme="minorHAnsi" w:cstheme="minorHAnsi"/>
                <w:b/>
                <w:bCs/>
                <w:color w:val="FFFFFF" w:themeColor="background1"/>
                <w:sz w:val="16"/>
                <w:szCs w:val="16"/>
                <w:lang w:val="el"/>
              </w:rPr>
            </w:pPr>
            <w:r w:rsidRPr="00CB56EF">
              <w:rPr>
                <w:rFonts w:asciiTheme="minorHAnsi" w:hAnsiTheme="minorHAnsi" w:cstheme="minorHAnsi"/>
                <w:b/>
                <w:bCs/>
                <w:color w:val="FFFFFF" w:themeColor="background1"/>
                <w:sz w:val="16"/>
                <w:szCs w:val="16"/>
                <w:lang w:val="el"/>
              </w:rPr>
              <w:t>Κλάδος ακινήτων</w:t>
            </w:r>
          </w:p>
        </w:tc>
        <w:tc>
          <w:tcPr>
            <w:tcW w:w="1059" w:type="dxa"/>
            <w:tcBorders>
              <w:top w:val="nil"/>
              <w:left w:val="single" w:sz="2" w:space="0" w:color="1D1B11" w:themeColor="background2" w:themeShade="1A"/>
              <w:bottom w:val="nil"/>
              <w:right w:val="nil"/>
            </w:tcBorders>
            <w:shd w:val="clear" w:color="auto" w:fill="007CB7"/>
            <w:tcMar>
              <w:top w:w="15" w:type="dxa"/>
              <w:left w:w="15" w:type="dxa"/>
              <w:bottom w:w="0" w:type="dxa"/>
              <w:right w:w="113" w:type="dxa"/>
            </w:tcMar>
            <w:vAlign w:val="center"/>
            <w:hideMark/>
          </w:tcPr>
          <w:p w14:paraId="674C68DA" w14:textId="77777777" w:rsidR="00CB56EF" w:rsidRPr="00CB56EF" w:rsidRDefault="00CB56EF" w:rsidP="00CB56EF">
            <w:pPr>
              <w:ind w:left="-20" w:right="-20"/>
              <w:jc w:val="right"/>
              <w:rPr>
                <w:rFonts w:asciiTheme="minorHAnsi" w:hAnsiTheme="minorHAnsi" w:cstheme="minorHAnsi"/>
                <w:b/>
                <w:bCs/>
                <w:color w:val="FFFFFF" w:themeColor="background1"/>
                <w:sz w:val="16"/>
                <w:szCs w:val="16"/>
                <w:lang w:val="el"/>
              </w:rPr>
            </w:pPr>
            <w:r w:rsidRPr="00CB56EF">
              <w:rPr>
                <w:rFonts w:asciiTheme="minorHAnsi" w:hAnsiTheme="minorHAnsi" w:cstheme="minorHAnsi"/>
                <w:b/>
                <w:bCs/>
                <w:color w:val="FFFFFF" w:themeColor="background1"/>
                <w:sz w:val="16"/>
                <w:szCs w:val="16"/>
                <w:lang w:val="el"/>
              </w:rPr>
              <w:t>Σύνολο ενοποιημένο</w:t>
            </w:r>
          </w:p>
        </w:tc>
      </w:tr>
      <w:tr w:rsidR="00CB56EF" w:rsidRPr="00CB56EF" w14:paraId="0818D3A1" w14:textId="77777777" w:rsidTr="00CB56EF">
        <w:trPr>
          <w:trHeight w:val="283"/>
        </w:trPr>
        <w:tc>
          <w:tcPr>
            <w:tcW w:w="2296" w:type="dxa"/>
            <w:tcBorders>
              <w:top w:val="nil"/>
              <w:left w:val="nil"/>
              <w:bottom w:val="nil"/>
              <w:right w:val="nil"/>
            </w:tcBorders>
            <w:shd w:val="clear" w:color="auto" w:fill="DCE6F1"/>
            <w:tcMar>
              <w:top w:w="15" w:type="dxa"/>
              <w:left w:w="108" w:type="dxa"/>
              <w:bottom w:w="0" w:type="dxa"/>
              <w:right w:w="108" w:type="dxa"/>
            </w:tcMar>
            <w:vAlign w:val="center"/>
            <w:hideMark/>
          </w:tcPr>
          <w:p w14:paraId="5C4873D5" w14:textId="335C43F7" w:rsidR="00CB56EF" w:rsidRPr="00CB56EF" w:rsidRDefault="00CB56EF" w:rsidP="00C84E37">
            <w:pPr>
              <w:ind w:left="-20" w:right="-20"/>
              <w:rPr>
                <w:rFonts w:asciiTheme="minorHAnsi" w:hAnsiTheme="minorHAnsi" w:cstheme="minorHAnsi"/>
                <w:b/>
                <w:bCs/>
                <w:color w:val="000000" w:themeColor="text1"/>
                <w:sz w:val="16"/>
                <w:szCs w:val="16"/>
                <w:lang w:val="el"/>
              </w:rPr>
            </w:pPr>
            <w:r w:rsidRPr="00CB56EF">
              <w:rPr>
                <w:rFonts w:asciiTheme="minorHAnsi" w:hAnsiTheme="minorHAnsi" w:cstheme="minorHAnsi"/>
                <w:b/>
                <w:bCs/>
                <w:color w:val="000000" w:themeColor="text1"/>
                <w:sz w:val="16"/>
                <w:szCs w:val="16"/>
                <w:lang w:val="el"/>
              </w:rPr>
              <w:t>Κέρδη προ φόρων (όπως δημοσιεύονται στην Κατάσταση Λογαριασμού Αποτελεσμάτων)</w:t>
            </w:r>
          </w:p>
        </w:tc>
        <w:tc>
          <w:tcPr>
            <w:tcW w:w="946" w:type="dxa"/>
            <w:tcBorders>
              <w:top w:val="nil"/>
              <w:left w:val="nil"/>
              <w:bottom w:val="nil"/>
              <w:right w:val="nil"/>
            </w:tcBorders>
            <w:shd w:val="clear" w:color="auto" w:fill="DCE6F1"/>
            <w:tcMar>
              <w:top w:w="15" w:type="dxa"/>
              <w:left w:w="15" w:type="dxa"/>
              <w:bottom w:w="0" w:type="dxa"/>
              <w:right w:w="113" w:type="dxa"/>
            </w:tcMar>
            <w:vAlign w:val="center"/>
          </w:tcPr>
          <w:p w14:paraId="62908D6A" w14:textId="77777777" w:rsidR="00CB56EF" w:rsidRPr="00CB56EF" w:rsidRDefault="00CB56EF" w:rsidP="00CB56EF">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lang w:val="el-GR"/>
              </w:rPr>
              <w:t xml:space="preserve"> </w:t>
            </w:r>
            <w:r w:rsidRPr="00CB56EF">
              <w:rPr>
                <w:rFonts w:asciiTheme="minorHAnsi" w:hAnsiTheme="minorHAnsi" w:cstheme="minorHAnsi"/>
                <w:b/>
                <w:bCs/>
                <w:color w:val="000000" w:themeColor="text1"/>
                <w:sz w:val="16"/>
                <w:szCs w:val="16"/>
              </w:rPr>
              <w:t>-6.891</w:t>
            </w:r>
          </w:p>
        </w:tc>
        <w:tc>
          <w:tcPr>
            <w:tcW w:w="940" w:type="dxa"/>
            <w:tcBorders>
              <w:top w:val="nil"/>
              <w:left w:val="nil"/>
              <w:bottom w:val="nil"/>
              <w:right w:val="nil"/>
            </w:tcBorders>
            <w:shd w:val="clear" w:color="auto" w:fill="DCE6F1"/>
            <w:tcMar>
              <w:top w:w="15" w:type="dxa"/>
              <w:left w:w="15" w:type="dxa"/>
              <w:bottom w:w="0" w:type="dxa"/>
              <w:right w:w="113" w:type="dxa"/>
            </w:tcMar>
            <w:vAlign w:val="center"/>
          </w:tcPr>
          <w:p w14:paraId="5E8E0FF2" w14:textId="77777777" w:rsidR="00CB56EF" w:rsidRPr="00CB56EF" w:rsidRDefault="00CB56EF" w:rsidP="00CB56EF">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36.251</w:t>
            </w:r>
          </w:p>
        </w:tc>
        <w:tc>
          <w:tcPr>
            <w:tcW w:w="939" w:type="dxa"/>
            <w:tcBorders>
              <w:top w:val="nil"/>
              <w:left w:val="nil"/>
              <w:bottom w:val="nil"/>
              <w:right w:val="nil"/>
            </w:tcBorders>
            <w:shd w:val="clear" w:color="auto" w:fill="DCE6F1"/>
            <w:tcMar>
              <w:top w:w="15" w:type="dxa"/>
              <w:left w:w="15" w:type="dxa"/>
              <w:bottom w:w="0" w:type="dxa"/>
              <w:right w:w="113" w:type="dxa"/>
            </w:tcMar>
            <w:vAlign w:val="center"/>
          </w:tcPr>
          <w:p w14:paraId="0B069B19" w14:textId="77777777" w:rsidR="00CB56EF" w:rsidRPr="00CB56EF" w:rsidRDefault="00CB56EF" w:rsidP="00CB56EF">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73.258</w:t>
            </w:r>
          </w:p>
        </w:tc>
        <w:tc>
          <w:tcPr>
            <w:tcW w:w="1022" w:type="dxa"/>
            <w:tcBorders>
              <w:top w:val="nil"/>
              <w:left w:val="nil"/>
              <w:bottom w:val="nil"/>
              <w:right w:val="nil"/>
            </w:tcBorders>
            <w:shd w:val="clear" w:color="auto" w:fill="DCE6F1"/>
            <w:tcMar>
              <w:top w:w="15" w:type="dxa"/>
              <w:left w:w="15" w:type="dxa"/>
              <w:bottom w:w="0" w:type="dxa"/>
              <w:right w:w="113" w:type="dxa"/>
            </w:tcMar>
            <w:vAlign w:val="center"/>
          </w:tcPr>
          <w:p w14:paraId="1778BBF1" w14:textId="77777777" w:rsidR="00CB56EF" w:rsidRPr="00CB56EF" w:rsidRDefault="00CB56EF" w:rsidP="00CB56EF">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24.610</w:t>
            </w:r>
          </w:p>
        </w:tc>
        <w:tc>
          <w:tcPr>
            <w:tcW w:w="820" w:type="dxa"/>
            <w:tcBorders>
              <w:top w:val="nil"/>
              <w:left w:val="nil"/>
              <w:bottom w:val="nil"/>
              <w:right w:val="nil"/>
            </w:tcBorders>
            <w:shd w:val="clear" w:color="auto" w:fill="DCE6F1"/>
            <w:tcMar>
              <w:top w:w="15" w:type="dxa"/>
              <w:left w:w="15" w:type="dxa"/>
              <w:bottom w:w="0" w:type="dxa"/>
              <w:right w:w="113" w:type="dxa"/>
            </w:tcMar>
            <w:vAlign w:val="center"/>
          </w:tcPr>
          <w:p w14:paraId="0DCEC653" w14:textId="77777777" w:rsidR="00CB56EF" w:rsidRPr="00CB56EF" w:rsidRDefault="00CB56EF" w:rsidP="00CB56EF">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-41.345</w:t>
            </w:r>
          </w:p>
        </w:tc>
        <w:tc>
          <w:tcPr>
            <w:tcW w:w="942" w:type="dxa"/>
            <w:tcBorders>
              <w:top w:val="nil"/>
              <w:left w:val="nil"/>
              <w:bottom w:val="nil"/>
              <w:right w:val="single" w:sz="2" w:space="0" w:color="1D1B11" w:themeColor="background2" w:themeShade="1A"/>
            </w:tcBorders>
            <w:shd w:val="clear" w:color="auto" w:fill="DCE6F1"/>
            <w:tcMar>
              <w:top w:w="15" w:type="dxa"/>
              <w:left w:w="15" w:type="dxa"/>
              <w:bottom w:w="0" w:type="dxa"/>
              <w:right w:w="113" w:type="dxa"/>
            </w:tcMar>
            <w:vAlign w:val="center"/>
          </w:tcPr>
          <w:p w14:paraId="509B135A" w14:textId="77777777" w:rsidR="00CB56EF" w:rsidRPr="00CB56EF" w:rsidRDefault="00CB56EF" w:rsidP="00CB56EF">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-5.721</w:t>
            </w:r>
          </w:p>
        </w:tc>
        <w:tc>
          <w:tcPr>
            <w:tcW w:w="911" w:type="dxa"/>
            <w:tcBorders>
              <w:top w:val="nil"/>
              <w:left w:val="single" w:sz="2" w:space="0" w:color="1D1B11" w:themeColor="background2" w:themeShade="1A"/>
              <w:bottom w:val="nil"/>
              <w:right w:val="single" w:sz="2" w:space="0" w:color="1D1B11" w:themeColor="background2" w:themeShade="1A"/>
            </w:tcBorders>
            <w:shd w:val="clear" w:color="auto" w:fill="DCE6F1"/>
            <w:tcMar>
              <w:top w:w="15" w:type="dxa"/>
              <w:left w:w="15" w:type="dxa"/>
              <w:bottom w:w="0" w:type="dxa"/>
              <w:right w:w="113" w:type="dxa"/>
            </w:tcMar>
            <w:vAlign w:val="center"/>
          </w:tcPr>
          <w:p w14:paraId="68423C2F" w14:textId="77777777" w:rsidR="00CB56EF" w:rsidRPr="00CB56EF" w:rsidRDefault="00CB56EF" w:rsidP="00CB56EF">
            <w:pPr>
              <w:widowControl/>
              <w:jc w:val="right"/>
              <w:rPr>
                <w:rFonts w:asciiTheme="minorHAnsi" w:hAnsiTheme="minorHAnsi" w:cstheme="minorHAnsi"/>
                <w:b/>
                <w:bCs/>
                <w:color w:val="000000" w:themeColor="text1"/>
                <w:sz w:val="16"/>
                <w:szCs w:val="16"/>
              </w:rPr>
            </w:pPr>
            <w:r w:rsidRPr="00CB56EF">
              <w:rPr>
                <w:rFonts w:asciiTheme="minorHAnsi" w:hAnsiTheme="minorHAnsi" w:cstheme="minorHAnsi"/>
                <w:b/>
                <w:bCs/>
                <w:color w:val="000000" w:themeColor="text1"/>
                <w:sz w:val="16"/>
                <w:szCs w:val="16"/>
              </w:rPr>
              <w:t>80.163</w:t>
            </w:r>
          </w:p>
        </w:tc>
        <w:tc>
          <w:tcPr>
            <w:tcW w:w="831" w:type="dxa"/>
            <w:tcBorders>
              <w:top w:val="nil"/>
              <w:left w:val="single" w:sz="2" w:space="0" w:color="1D1B11" w:themeColor="background2" w:themeShade="1A"/>
              <w:bottom w:val="nil"/>
              <w:right w:val="single" w:sz="2" w:space="0" w:color="1D1B11" w:themeColor="background2" w:themeShade="1A"/>
            </w:tcBorders>
            <w:shd w:val="clear" w:color="auto" w:fill="DCE6F1"/>
            <w:tcMar>
              <w:top w:w="15" w:type="dxa"/>
              <w:left w:w="15" w:type="dxa"/>
              <w:bottom w:w="0" w:type="dxa"/>
              <w:right w:w="113" w:type="dxa"/>
            </w:tcMar>
            <w:vAlign w:val="center"/>
          </w:tcPr>
          <w:p w14:paraId="500BC4C5" w14:textId="77777777" w:rsidR="00CB56EF" w:rsidRPr="00CB56EF" w:rsidRDefault="00CB56EF" w:rsidP="00CB56EF">
            <w:pPr>
              <w:widowControl/>
              <w:spacing w:line="259" w:lineRule="auto"/>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11.162</w:t>
            </w:r>
          </w:p>
        </w:tc>
        <w:tc>
          <w:tcPr>
            <w:tcW w:w="1059" w:type="dxa"/>
            <w:tcBorders>
              <w:top w:val="nil"/>
              <w:left w:val="single" w:sz="2" w:space="0" w:color="1D1B11" w:themeColor="background2" w:themeShade="1A"/>
              <w:bottom w:val="nil"/>
              <w:right w:val="nil"/>
            </w:tcBorders>
            <w:shd w:val="clear" w:color="auto" w:fill="DCE6F1"/>
            <w:tcMar>
              <w:top w:w="15" w:type="dxa"/>
              <w:left w:w="15" w:type="dxa"/>
              <w:bottom w:w="0" w:type="dxa"/>
              <w:right w:w="113" w:type="dxa"/>
            </w:tcMar>
            <w:vAlign w:val="center"/>
          </w:tcPr>
          <w:p w14:paraId="6E889068" w14:textId="77777777" w:rsidR="00CB56EF" w:rsidRPr="00CB56EF" w:rsidRDefault="00CB56EF" w:rsidP="00CB56EF">
            <w:pPr>
              <w:widowControl/>
              <w:spacing w:line="259" w:lineRule="auto"/>
              <w:jc w:val="right"/>
              <w:rPr>
                <w:rFonts w:asciiTheme="minorHAnsi" w:hAnsiTheme="minorHAnsi" w:cstheme="minorHAnsi"/>
                <w:b/>
                <w:bCs/>
                <w:color w:val="000000" w:themeColor="text1"/>
                <w:sz w:val="16"/>
                <w:szCs w:val="16"/>
              </w:rPr>
            </w:pPr>
            <w:r w:rsidRPr="00CB56EF">
              <w:rPr>
                <w:rFonts w:asciiTheme="minorHAnsi" w:hAnsiTheme="minorHAnsi" w:cstheme="minorHAnsi"/>
                <w:b/>
                <w:bCs/>
                <w:color w:val="000000" w:themeColor="text1"/>
                <w:sz w:val="16"/>
                <w:szCs w:val="16"/>
              </w:rPr>
              <w:t>91.324</w:t>
            </w:r>
          </w:p>
        </w:tc>
      </w:tr>
      <w:tr w:rsidR="00CB56EF" w:rsidRPr="00CB56EF" w14:paraId="3558A40E" w14:textId="77777777" w:rsidTr="00CB56EF">
        <w:trPr>
          <w:trHeight w:val="283"/>
        </w:trPr>
        <w:tc>
          <w:tcPr>
            <w:tcW w:w="2296" w:type="dxa"/>
            <w:tcBorders>
              <w:top w:val="nil"/>
              <w:left w:val="nil"/>
              <w:bottom w:val="single" w:sz="2" w:space="0" w:color="AFABAB"/>
              <w:right w:val="nil"/>
            </w:tcBorders>
            <w:shd w:val="clear" w:color="auto" w:fill="auto"/>
            <w:tcMar>
              <w:top w:w="15" w:type="dxa"/>
              <w:left w:w="108" w:type="dxa"/>
              <w:bottom w:w="0" w:type="dxa"/>
              <w:right w:w="108" w:type="dxa"/>
            </w:tcMar>
            <w:vAlign w:val="center"/>
            <w:hideMark/>
          </w:tcPr>
          <w:p w14:paraId="3B7B860E" w14:textId="77777777" w:rsidR="00CB56EF" w:rsidRPr="00CB56EF" w:rsidRDefault="00CB56EF" w:rsidP="00C84E37">
            <w:pPr>
              <w:ind w:left="-20" w:right="-20"/>
              <w:rPr>
                <w:rFonts w:asciiTheme="minorHAnsi" w:hAnsiTheme="minorHAnsi" w:cstheme="minorHAnsi"/>
                <w:b/>
                <w:bCs/>
                <w:i/>
                <w:iCs/>
                <w:color w:val="000000" w:themeColor="text1"/>
                <w:sz w:val="16"/>
                <w:szCs w:val="16"/>
                <w:lang w:val="el"/>
              </w:rPr>
            </w:pPr>
            <w:r w:rsidRPr="00CB56EF">
              <w:rPr>
                <w:rFonts w:asciiTheme="minorHAnsi" w:hAnsiTheme="minorHAnsi" w:cstheme="minorHAnsi"/>
                <w:b/>
                <w:bCs/>
                <w:i/>
                <w:iCs/>
                <w:color w:val="000000" w:themeColor="text1"/>
                <w:sz w:val="16"/>
                <w:szCs w:val="16"/>
                <w:lang w:val="el"/>
              </w:rPr>
              <w:t>Προσαρμογές για:</w:t>
            </w:r>
          </w:p>
        </w:tc>
        <w:tc>
          <w:tcPr>
            <w:tcW w:w="946"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0CD29444" w14:textId="77777777" w:rsidR="00CB56EF" w:rsidRPr="00CB56EF" w:rsidRDefault="00CB56EF" w:rsidP="00CB56EF">
            <w:pPr>
              <w:widowControl/>
              <w:jc w:val="right"/>
              <w:rPr>
                <w:rFonts w:asciiTheme="minorHAnsi" w:hAnsiTheme="minorHAnsi" w:cstheme="minorHAnsi"/>
                <w:color w:val="000000" w:themeColor="text1"/>
                <w:sz w:val="16"/>
                <w:szCs w:val="16"/>
              </w:rPr>
            </w:pPr>
          </w:p>
        </w:tc>
        <w:tc>
          <w:tcPr>
            <w:tcW w:w="940"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058EABA1" w14:textId="77777777" w:rsidR="00CB56EF" w:rsidRPr="00CB56EF" w:rsidRDefault="00CB56EF" w:rsidP="00CB56EF">
            <w:pPr>
              <w:widowControl/>
              <w:jc w:val="right"/>
              <w:rPr>
                <w:rFonts w:asciiTheme="minorHAnsi" w:hAnsiTheme="minorHAnsi" w:cstheme="minorHAnsi"/>
                <w:color w:val="000000" w:themeColor="text1"/>
                <w:sz w:val="16"/>
                <w:szCs w:val="16"/>
              </w:rPr>
            </w:pPr>
          </w:p>
        </w:tc>
        <w:tc>
          <w:tcPr>
            <w:tcW w:w="939"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4D5AF86F" w14:textId="77777777" w:rsidR="00CB56EF" w:rsidRPr="00CB56EF" w:rsidRDefault="00CB56EF" w:rsidP="00CB56EF">
            <w:pPr>
              <w:widowControl/>
              <w:jc w:val="right"/>
              <w:rPr>
                <w:rFonts w:asciiTheme="minorHAnsi" w:hAnsiTheme="minorHAnsi" w:cstheme="minorHAnsi"/>
                <w:color w:val="000000" w:themeColor="text1"/>
                <w:sz w:val="16"/>
                <w:szCs w:val="16"/>
              </w:rPr>
            </w:pPr>
          </w:p>
        </w:tc>
        <w:tc>
          <w:tcPr>
            <w:tcW w:w="1022"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35F995F6" w14:textId="77777777" w:rsidR="00CB56EF" w:rsidRPr="00CB56EF" w:rsidRDefault="00CB56EF" w:rsidP="00CB56EF">
            <w:pPr>
              <w:widowControl/>
              <w:jc w:val="right"/>
              <w:rPr>
                <w:rFonts w:asciiTheme="minorHAnsi" w:hAnsiTheme="minorHAnsi" w:cstheme="minorHAnsi"/>
                <w:color w:val="000000" w:themeColor="text1"/>
                <w:sz w:val="16"/>
                <w:szCs w:val="16"/>
              </w:rPr>
            </w:pPr>
          </w:p>
        </w:tc>
        <w:tc>
          <w:tcPr>
            <w:tcW w:w="820"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42FADDD3" w14:textId="77777777" w:rsidR="00CB56EF" w:rsidRPr="00CB56EF" w:rsidRDefault="00CB56EF" w:rsidP="00CB56EF">
            <w:pPr>
              <w:widowControl/>
              <w:jc w:val="right"/>
              <w:rPr>
                <w:rFonts w:asciiTheme="minorHAnsi" w:hAnsiTheme="minorHAnsi" w:cstheme="minorHAnsi"/>
                <w:color w:val="000000" w:themeColor="text1"/>
                <w:sz w:val="16"/>
                <w:szCs w:val="16"/>
              </w:rPr>
            </w:pPr>
          </w:p>
        </w:tc>
        <w:tc>
          <w:tcPr>
            <w:tcW w:w="942" w:type="dxa"/>
            <w:tcBorders>
              <w:top w:val="nil"/>
              <w:left w:val="nil"/>
              <w:bottom w:val="single" w:sz="2" w:space="0" w:color="AFABAB"/>
              <w:right w:val="single" w:sz="2" w:space="0" w:color="1D1B11" w:themeColor="background2" w:themeShade="1A"/>
            </w:tcBorders>
            <w:shd w:val="clear" w:color="auto" w:fill="auto"/>
            <w:tcMar>
              <w:top w:w="15" w:type="dxa"/>
              <w:left w:w="15" w:type="dxa"/>
              <w:bottom w:w="0" w:type="dxa"/>
              <w:right w:w="113" w:type="dxa"/>
            </w:tcMar>
            <w:vAlign w:val="center"/>
          </w:tcPr>
          <w:p w14:paraId="2D1CD13A" w14:textId="77777777" w:rsidR="00CB56EF" w:rsidRPr="00CB56EF" w:rsidRDefault="00CB56EF" w:rsidP="00CB56EF">
            <w:pPr>
              <w:widowControl/>
              <w:jc w:val="right"/>
              <w:rPr>
                <w:rFonts w:asciiTheme="minorHAnsi" w:hAnsiTheme="minorHAnsi" w:cstheme="minorHAnsi"/>
                <w:color w:val="000000" w:themeColor="text1"/>
                <w:sz w:val="16"/>
                <w:szCs w:val="16"/>
              </w:rPr>
            </w:pPr>
          </w:p>
        </w:tc>
        <w:tc>
          <w:tcPr>
            <w:tcW w:w="911" w:type="dxa"/>
            <w:tcBorders>
              <w:top w:val="nil"/>
              <w:left w:val="single" w:sz="2" w:space="0" w:color="1D1B11" w:themeColor="background2" w:themeShade="1A"/>
              <w:bottom w:val="single" w:sz="2" w:space="0" w:color="AFABAB"/>
              <w:right w:val="single" w:sz="2" w:space="0" w:color="1D1B11" w:themeColor="background2" w:themeShade="1A"/>
            </w:tcBorders>
            <w:shd w:val="clear" w:color="auto" w:fill="auto"/>
            <w:tcMar>
              <w:top w:w="15" w:type="dxa"/>
              <w:left w:w="15" w:type="dxa"/>
              <w:bottom w:w="0" w:type="dxa"/>
              <w:right w:w="113" w:type="dxa"/>
            </w:tcMar>
            <w:vAlign w:val="center"/>
          </w:tcPr>
          <w:p w14:paraId="45937549" w14:textId="77777777" w:rsidR="00CB56EF" w:rsidRPr="00CB56EF" w:rsidRDefault="00CB56EF" w:rsidP="00CB56EF">
            <w:pPr>
              <w:widowControl/>
              <w:jc w:val="right"/>
              <w:rPr>
                <w:rFonts w:asciiTheme="minorHAnsi" w:hAnsiTheme="minorHAnsi" w:cstheme="minorHAnsi"/>
                <w:b/>
                <w:bCs/>
                <w:color w:val="000000" w:themeColor="text1"/>
                <w:sz w:val="16"/>
                <w:szCs w:val="16"/>
              </w:rPr>
            </w:pPr>
            <w:r w:rsidRPr="00CB56EF">
              <w:rPr>
                <w:rFonts w:asciiTheme="minorHAnsi" w:hAnsiTheme="minorHAnsi" w:cstheme="minorHAnsi"/>
                <w:b/>
                <w:bCs/>
                <w:color w:val="000000" w:themeColor="text1"/>
                <w:sz w:val="16"/>
                <w:szCs w:val="16"/>
              </w:rPr>
              <w:t> </w:t>
            </w:r>
          </w:p>
        </w:tc>
        <w:tc>
          <w:tcPr>
            <w:tcW w:w="831" w:type="dxa"/>
            <w:tcBorders>
              <w:top w:val="nil"/>
              <w:left w:val="single" w:sz="2" w:space="0" w:color="1D1B11" w:themeColor="background2" w:themeShade="1A"/>
              <w:bottom w:val="single" w:sz="2" w:space="0" w:color="AFABAB"/>
              <w:right w:val="single" w:sz="2" w:space="0" w:color="1D1B11" w:themeColor="background2" w:themeShade="1A"/>
            </w:tcBorders>
            <w:shd w:val="clear" w:color="auto" w:fill="auto"/>
            <w:tcMar>
              <w:top w:w="15" w:type="dxa"/>
              <w:left w:w="15" w:type="dxa"/>
              <w:bottom w:w="0" w:type="dxa"/>
              <w:right w:w="113" w:type="dxa"/>
            </w:tcMar>
            <w:vAlign w:val="center"/>
          </w:tcPr>
          <w:p w14:paraId="45075BD8" w14:textId="77777777" w:rsidR="00CB56EF" w:rsidRPr="00CB56EF" w:rsidRDefault="00CB56EF" w:rsidP="00CB56EF">
            <w:pPr>
              <w:widowControl/>
              <w:jc w:val="right"/>
              <w:rPr>
                <w:rFonts w:asciiTheme="minorHAnsi" w:hAnsiTheme="minorHAnsi" w:cstheme="minorHAnsi"/>
                <w:color w:val="000000" w:themeColor="text1"/>
                <w:sz w:val="16"/>
                <w:szCs w:val="16"/>
              </w:rPr>
            </w:pPr>
          </w:p>
        </w:tc>
        <w:tc>
          <w:tcPr>
            <w:tcW w:w="1059" w:type="dxa"/>
            <w:tcBorders>
              <w:top w:val="nil"/>
              <w:left w:val="single" w:sz="2" w:space="0" w:color="1D1B11" w:themeColor="background2" w:themeShade="1A"/>
              <w:bottom w:val="single" w:sz="2" w:space="0" w:color="AFABAB"/>
              <w:right w:val="nil"/>
            </w:tcBorders>
            <w:shd w:val="clear" w:color="auto" w:fill="auto"/>
            <w:tcMar>
              <w:top w:w="15" w:type="dxa"/>
              <w:left w:w="15" w:type="dxa"/>
              <w:bottom w:w="0" w:type="dxa"/>
              <w:right w:w="113" w:type="dxa"/>
            </w:tcMar>
            <w:vAlign w:val="center"/>
          </w:tcPr>
          <w:p w14:paraId="465B3DA4" w14:textId="77777777" w:rsidR="00CB56EF" w:rsidRPr="00CB56EF" w:rsidRDefault="00CB56EF" w:rsidP="00CB56EF">
            <w:pPr>
              <w:widowControl/>
              <w:jc w:val="right"/>
              <w:rPr>
                <w:rFonts w:asciiTheme="minorHAnsi" w:hAnsiTheme="minorHAnsi" w:cstheme="minorHAnsi"/>
                <w:b/>
                <w:bCs/>
                <w:color w:val="000000" w:themeColor="text1"/>
                <w:sz w:val="16"/>
                <w:szCs w:val="16"/>
              </w:rPr>
            </w:pPr>
            <w:r w:rsidRPr="00CB56EF">
              <w:rPr>
                <w:rFonts w:asciiTheme="minorHAnsi" w:hAnsiTheme="minorHAnsi" w:cstheme="minorHAnsi"/>
                <w:b/>
                <w:bCs/>
                <w:color w:val="000000" w:themeColor="text1"/>
                <w:sz w:val="16"/>
                <w:szCs w:val="16"/>
              </w:rPr>
              <w:t> </w:t>
            </w:r>
          </w:p>
        </w:tc>
      </w:tr>
      <w:tr w:rsidR="00CB56EF" w:rsidRPr="00CB56EF" w14:paraId="780BE1B6" w14:textId="77777777" w:rsidTr="00CB56EF">
        <w:trPr>
          <w:trHeight w:val="283"/>
        </w:trPr>
        <w:tc>
          <w:tcPr>
            <w:tcW w:w="2296" w:type="dxa"/>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249A8102" w14:textId="77777777" w:rsidR="00CB56EF" w:rsidRPr="00CB56EF" w:rsidRDefault="00CB56EF" w:rsidP="00C84E37">
            <w:pPr>
              <w:ind w:left="-20" w:right="-20"/>
              <w:rPr>
                <w:rFonts w:asciiTheme="minorHAnsi" w:hAnsiTheme="minorHAnsi" w:cstheme="minorHAnsi"/>
                <w:color w:val="000000" w:themeColor="text1"/>
                <w:sz w:val="16"/>
                <w:szCs w:val="16"/>
                <w:lang w:val="el"/>
              </w:rPr>
            </w:pPr>
            <w:r w:rsidRPr="00CB56EF">
              <w:rPr>
                <w:rFonts w:asciiTheme="minorHAnsi" w:hAnsiTheme="minorHAnsi" w:cstheme="minorHAnsi"/>
                <w:color w:val="000000" w:themeColor="text1"/>
                <w:sz w:val="16"/>
                <w:szCs w:val="16"/>
                <w:lang w:val="el"/>
              </w:rPr>
              <w:t>Κέρδη / Ζημιές (-) από συγγενείς εταιρίες</w:t>
            </w:r>
          </w:p>
        </w:tc>
        <w:tc>
          <w:tcPr>
            <w:tcW w:w="946" w:type="dxa"/>
            <w:tcBorders>
              <w:top w:val="single" w:sz="2" w:space="0" w:color="AFABAB"/>
              <w:left w:val="nil"/>
              <w:bottom w:val="single" w:sz="2" w:space="0" w:color="AFABAB"/>
              <w:right w:val="nil"/>
            </w:tcBorders>
            <w:shd w:val="clear" w:color="auto" w:fill="auto"/>
            <w:tcMar>
              <w:top w:w="15" w:type="dxa"/>
              <w:left w:w="15" w:type="dxa"/>
              <w:bottom w:w="0" w:type="dxa"/>
              <w:right w:w="113" w:type="dxa"/>
            </w:tcMar>
            <w:vAlign w:val="center"/>
          </w:tcPr>
          <w:p w14:paraId="5653EDFC" w14:textId="77777777" w:rsidR="00CB56EF" w:rsidRPr="00CB56EF" w:rsidRDefault="00CB56EF" w:rsidP="00CB56EF">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-1.229</w:t>
            </w:r>
          </w:p>
        </w:tc>
        <w:tc>
          <w:tcPr>
            <w:tcW w:w="940" w:type="dxa"/>
            <w:tcBorders>
              <w:top w:val="single" w:sz="2" w:space="0" w:color="AFABAB"/>
              <w:left w:val="nil"/>
              <w:bottom w:val="single" w:sz="2" w:space="0" w:color="AFABAB"/>
              <w:right w:val="nil"/>
            </w:tcBorders>
            <w:shd w:val="clear" w:color="auto" w:fill="auto"/>
            <w:tcMar>
              <w:top w:w="15" w:type="dxa"/>
              <w:left w:w="15" w:type="dxa"/>
              <w:bottom w:w="0" w:type="dxa"/>
              <w:right w:w="113" w:type="dxa"/>
            </w:tcMar>
            <w:vAlign w:val="center"/>
          </w:tcPr>
          <w:p w14:paraId="6CDDC897" w14:textId="77777777" w:rsidR="00CB56EF" w:rsidRPr="00CB56EF" w:rsidRDefault="00CB56EF" w:rsidP="00CB56EF">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11.071</w:t>
            </w:r>
          </w:p>
        </w:tc>
        <w:tc>
          <w:tcPr>
            <w:tcW w:w="939" w:type="dxa"/>
            <w:tcBorders>
              <w:top w:val="single" w:sz="2" w:space="0" w:color="AFABAB"/>
              <w:left w:val="nil"/>
              <w:bottom w:val="single" w:sz="2" w:space="0" w:color="AFABAB"/>
              <w:right w:val="nil"/>
            </w:tcBorders>
            <w:shd w:val="clear" w:color="auto" w:fill="auto"/>
            <w:tcMar>
              <w:top w:w="15" w:type="dxa"/>
              <w:left w:w="15" w:type="dxa"/>
              <w:bottom w:w="0" w:type="dxa"/>
              <w:right w:w="113" w:type="dxa"/>
            </w:tcMar>
            <w:vAlign w:val="center"/>
          </w:tcPr>
          <w:p w14:paraId="13654637" w14:textId="77777777" w:rsidR="00CB56EF" w:rsidRPr="00CB56EF" w:rsidRDefault="00CB56EF" w:rsidP="00CB56EF">
            <w:pPr>
              <w:widowControl/>
              <w:jc w:val="right"/>
              <w:rPr>
                <w:rFonts w:asciiTheme="minorHAnsi" w:hAnsiTheme="minorHAnsi" w:cstheme="minorHAnsi"/>
                <w:color w:val="000000" w:themeColor="text1"/>
                <w:sz w:val="16"/>
                <w:szCs w:val="16"/>
                <w:lang w:val="el-GR"/>
              </w:rPr>
            </w:pPr>
            <w:r w:rsidRPr="00CB56EF">
              <w:rPr>
                <w:rFonts w:asciiTheme="minorHAnsi" w:hAnsiTheme="minorHAnsi" w:cstheme="minorHAnsi"/>
                <w:color w:val="000000" w:themeColor="text1"/>
                <w:sz w:val="16"/>
                <w:szCs w:val="16"/>
                <w:lang w:val="el-GR"/>
              </w:rPr>
              <w:t>-</w:t>
            </w:r>
          </w:p>
        </w:tc>
        <w:tc>
          <w:tcPr>
            <w:tcW w:w="1022" w:type="dxa"/>
            <w:tcBorders>
              <w:top w:val="single" w:sz="2" w:space="0" w:color="AFABAB"/>
              <w:left w:val="nil"/>
              <w:bottom w:val="single" w:sz="2" w:space="0" w:color="AFABAB"/>
              <w:right w:val="nil"/>
            </w:tcBorders>
            <w:shd w:val="clear" w:color="auto" w:fill="auto"/>
            <w:tcMar>
              <w:top w:w="15" w:type="dxa"/>
              <w:left w:w="15" w:type="dxa"/>
              <w:bottom w:w="0" w:type="dxa"/>
              <w:right w:w="113" w:type="dxa"/>
            </w:tcMar>
            <w:vAlign w:val="center"/>
          </w:tcPr>
          <w:p w14:paraId="2F435B1D" w14:textId="77777777" w:rsidR="00CB56EF" w:rsidRPr="00CB56EF" w:rsidRDefault="00CB56EF" w:rsidP="00CB56EF">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1.094</w:t>
            </w:r>
          </w:p>
        </w:tc>
        <w:tc>
          <w:tcPr>
            <w:tcW w:w="820" w:type="dxa"/>
            <w:tcBorders>
              <w:top w:val="single" w:sz="2" w:space="0" w:color="AFABAB"/>
              <w:left w:val="nil"/>
              <w:bottom w:val="single" w:sz="2" w:space="0" w:color="AFABAB"/>
              <w:right w:val="nil"/>
            </w:tcBorders>
            <w:shd w:val="clear" w:color="auto" w:fill="auto"/>
            <w:tcMar>
              <w:top w:w="15" w:type="dxa"/>
              <w:left w:w="15" w:type="dxa"/>
              <w:bottom w:w="0" w:type="dxa"/>
              <w:right w:w="113" w:type="dxa"/>
            </w:tcMar>
            <w:vAlign w:val="center"/>
          </w:tcPr>
          <w:p w14:paraId="460B24AD" w14:textId="77777777" w:rsidR="00CB56EF" w:rsidRPr="00CB56EF" w:rsidRDefault="00CB56EF" w:rsidP="00CB56EF">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-238</w:t>
            </w:r>
          </w:p>
        </w:tc>
        <w:tc>
          <w:tcPr>
            <w:tcW w:w="942" w:type="dxa"/>
            <w:tcBorders>
              <w:top w:val="single" w:sz="2" w:space="0" w:color="AFABAB"/>
              <w:left w:val="nil"/>
              <w:bottom w:val="single" w:sz="2" w:space="0" w:color="AFABAB"/>
              <w:right w:val="single" w:sz="2" w:space="0" w:color="1D1B11" w:themeColor="background2" w:themeShade="1A"/>
            </w:tcBorders>
            <w:shd w:val="clear" w:color="auto" w:fill="auto"/>
            <w:tcMar>
              <w:top w:w="15" w:type="dxa"/>
              <w:left w:w="15" w:type="dxa"/>
              <w:bottom w:w="0" w:type="dxa"/>
              <w:right w:w="113" w:type="dxa"/>
            </w:tcMar>
            <w:vAlign w:val="center"/>
          </w:tcPr>
          <w:p w14:paraId="348AE314" w14:textId="77777777" w:rsidR="00CB56EF" w:rsidRPr="00CB56EF" w:rsidRDefault="00CB56EF" w:rsidP="00CB56EF">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w:t>
            </w:r>
          </w:p>
        </w:tc>
        <w:tc>
          <w:tcPr>
            <w:tcW w:w="911" w:type="dxa"/>
            <w:tcBorders>
              <w:top w:val="single" w:sz="2" w:space="0" w:color="AFABAB"/>
              <w:left w:val="single" w:sz="2" w:space="0" w:color="1D1B11" w:themeColor="background2" w:themeShade="1A"/>
              <w:bottom w:val="single" w:sz="2" w:space="0" w:color="AFABAB"/>
              <w:right w:val="single" w:sz="2" w:space="0" w:color="1D1B11" w:themeColor="background2" w:themeShade="1A"/>
            </w:tcBorders>
            <w:shd w:val="clear" w:color="auto" w:fill="auto"/>
            <w:tcMar>
              <w:top w:w="15" w:type="dxa"/>
              <w:left w:w="15" w:type="dxa"/>
              <w:bottom w:w="0" w:type="dxa"/>
              <w:right w:w="113" w:type="dxa"/>
            </w:tcMar>
            <w:vAlign w:val="center"/>
          </w:tcPr>
          <w:p w14:paraId="4F365520" w14:textId="77777777" w:rsidR="00CB56EF" w:rsidRPr="00CB56EF" w:rsidRDefault="00CB56EF" w:rsidP="00CB56EF">
            <w:pPr>
              <w:widowControl/>
              <w:jc w:val="right"/>
              <w:rPr>
                <w:rFonts w:asciiTheme="minorHAnsi" w:hAnsiTheme="minorHAnsi" w:cstheme="minorHAnsi"/>
                <w:b/>
                <w:bCs/>
                <w:color w:val="000000" w:themeColor="text1"/>
                <w:sz w:val="16"/>
                <w:szCs w:val="16"/>
              </w:rPr>
            </w:pPr>
            <w:r w:rsidRPr="00CB56EF">
              <w:rPr>
                <w:rFonts w:asciiTheme="minorHAnsi" w:hAnsiTheme="minorHAnsi" w:cstheme="minorHAnsi"/>
                <w:b/>
                <w:bCs/>
                <w:color w:val="000000" w:themeColor="text1"/>
                <w:sz w:val="16"/>
                <w:szCs w:val="16"/>
              </w:rPr>
              <w:t>10.698</w:t>
            </w:r>
          </w:p>
        </w:tc>
        <w:tc>
          <w:tcPr>
            <w:tcW w:w="831" w:type="dxa"/>
            <w:tcBorders>
              <w:top w:val="single" w:sz="2" w:space="0" w:color="AFABAB"/>
              <w:left w:val="single" w:sz="2" w:space="0" w:color="1D1B11" w:themeColor="background2" w:themeShade="1A"/>
              <w:bottom w:val="single" w:sz="2" w:space="0" w:color="AFABAB"/>
              <w:right w:val="single" w:sz="2" w:space="0" w:color="1D1B11" w:themeColor="background2" w:themeShade="1A"/>
            </w:tcBorders>
            <w:shd w:val="clear" w:color="auto" w:fill="auto"/>
            <w:tcMar>
              <w:top w:w="15" w:type="dxa"/>
              <w:left w:w="15" w:type="dxa"/>
              <w:bottom w:w="0" w:type="dxa"/>
              <w:right w:w="113" w:type="dxa"/>
            </w:tcMar>
            <w:vAlign w:val="center"/>
          </w:tcPr>
          <w:p w14:paraId="726C84D0" w14:textId="77777777" w:rsidR="00CB56EF" w:rsidRPr="00CB56EF" w:rsidRDefault="00CB56EF" w:rsidP="00CB56EF">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586</w:t>
            </w:r>
          </w:p>
        </w:tc>
        <w:tc>
          <w:tcPr>
            <w:tcW w:w="1059" w:type="dxa"/>
            <w:tcBorders>
              <w:top w:val="single" w:sz="2" w:space="0" w:color="AFABAB"/>
              <w:left w:val="single" w:sz="2" w:space="0" w:color="1D1B11" w:themeColor="background2" w:themeShade="1A"/>
              <w:bottom w:val="single" w:sz="2" w:space="0" w:color="AFABAB"/>
              <w:right w:val="nil"/>
            </w:tcBorders>
            <w:shd w:val="clear" w:color="auto" w:fill="auto"/>
            <w:tcMar>
              <w:top w:w="15" w:type="dxa"/>
              <w:left w:w="15" w:type="dxa"/>
              <w:bottom w:w="0" w:type="dxa"/>
              <w:right w:w="113" w:type="dxa"/>
            </w:tcMar>
            <w:vAlign w:val="center"/>
          </w:tcPr>
          <w:p w14:paraId="483017BF" w14:textId="77777777" w:rsidR="00CB56EF" w:rsidRPr="00CB56EF" w:rsidRDefault="00CB56EF" w:rsidP="00CB56EF">
            <w:pPr>
              <w:widowControl/>
              <w:jc w:val="right"/>
              <w:rPr>
                <w:rFonts w:asciiTheme="minorHAnsi" w:hAnsiTheme="minorHAnsi" w:cstheme="minorHAnsi"/>
                <w:b/>
                <w:bCs/>
                <w:color w:val="000000" w:themeColor="text1"/>
                <w:sz w:val="16"/>
                <w:szCs w:val="16"/>
              </w:rPr>
            </w:pPr>
            <w:r w:rsidRPr="00CB56EF">
              <w:rPr>
                <w:rFonts w:asciiTheme="minorHAnsi" w:hAnsiTheme="minorHAnsi" w:cstheme="minorHAnsi"/>
                <w:b/>
                <w:bCs/>
                <w:color w:val="000000" w:themeColor="text1"/>
                <w:sz w:val="16"/>
                <w:szCs w:val="16"/>
              </w:rPr>
              <w:t>11.284</w:t>
            </w:r>
          </w:p>
        </w:tc>
      </w:tr>
      <w:tr w:rsidR="00CB56EF" w:rsidRPr="00CB56EF" w14:paraId="1D461C80" w14:textId="77777777" w:rsidTr="00CB56EF">
        <w:trPr>
          <w:trHeight w:val="283"/>
        </w:trPr>
        <w:tc>
          <w:tcPr>
            <w:tcW w:w="2296" w:type="dxa"/>
            <w:tcBorders>
              <w:top w:val="single" w:sz="2" w:space="0" w:color="AFABAB"/>
              <w:left w:val="nil"/>
              <w:bottom w:val="nil"/>
              <w:right w:val="nil"/>
            </w:tcBorders>
            <w:shd w:val="clear" w:color="auto" w:fill="auto"/>
            <w:tcMar>
              <w:top w:w="15" w:type="dxa"/>
              <w:left w:w="108" w:type="dxa"/>
              <w:bottom w:w="0" w:type="dxa"/>
              <w:right w:w="108" w:type="dxa"/>
            </w:tcMar>
            <w:vAlign w:val="center"/>
            <w:hideMark/>
          </w:tcPr>
          <w:p w14:paraId="7ADEEF76" w14:textId="77777777" w:rsidR="00CB56EF" w:rsidRPr="00CB56EF" w:rsidRDefault="00CB56EF" w:rsidP="00C84E37">
            <w:pPr>
              <w:ind w:left="-20" w:right="-20"/>
              <w:rPr>
                <w:rFonts w:asciiTheme="minorHAnsi" w:hAnsiTheme="minorHAnsi" w:cstheme="minorHAnsi"/>
                <w:color w:val="000000" w:themeColor="text1"/>
                <w:sz w:val="16"/>
                <w:szCs w:val="16"/>
                <w:lang w:val="el"/>
              </w:rPr>
            </w:pPr>
            <w:r w:rsidRPr="00CB56EF">
              <w:rPr>
                <w:rFonts w:asciiTheme="minorHAnsi" w:hAnsiTheme="minorHAnsi" w:cstheme="minorHAnsi"/>
                <w:color w:val="000000" w:themeColor="text1"/>
                <w:sz w:val="16"/>
                <w:szCs w:val="16"/>
                <w:lang w:val="el"/>
              </w:rPr>
              <w:t>Χρηματοοικονομικό κόστος (καθαρό)</w:t>
            </w:r>
          </w:p>
        </w:tc>
        <w:tc>
          <w:tcPr>
            <w:tcW w:w="946" w:type="dxa"/>
            <w:tcBorders>
              <w:top w:val="single" w:sz="2" w:space="0" w:color="AFABAB"/>
              <w:left w:val="nil"/>
              <w:bottom w:val="nil"/>
              <w:right w:val="nil"/>
            </w:tcBorders>
            <w:shd w:val="clear" w:color="auto" w:fill="auto"/>
            <w:tcMar>
              <w:top w:w="15" w:type="dxa"/>
              <w:left w:w="15" w:type="dxa"/>
              <w:bottom w:w="0" w:type="dxa"/>
              <w:right w:w="113" w:type="dxa"/>
            </w:tcMar>
            <w:vAlign w:val="center"/>
          </w:tcPr>
          <w:p w14:paraId="559574E2" w14:textId="77777777" w:rsidR="00CB56EF" w:rsidRPr="00CB56EF" w:rsidRDefault="00CB56EF" w:rsidP="00CB56EF">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43.479</w:t>
            </w:r>
          </w:p>
        </w:tc>
        <w:tc>
          <w:tcPr>
            <w:tcW w:w="940" w:type="dxa"/>
            <w:tcBorders>
              <w:top w:val="single" w:sz="2" w:space="0" w:color="AFABAB"/>
              <w:left w:val="nil"/>
              <w:bottom w:val="nil"/>
              <w:right w:val="nil"/>
            </w:tcBorders>
            <w:shd w:val="clear" w:color="auto" w:fill="auto"/>
            <w:tcMar>
              <w:top w:w="15" w:type="dxa"/>
              <w:left w:w="15" w:type="dxa"/>
              <w:bottom w:w="0" w:type="dxa"/>
              <w:right w:w="113" w:type="dxa"/>
            </w:tcMar>
            <w:vAlign w:val="center"/>
          </w:tcPr>
          <w:p w14:paraId="61B1D50C" w14:textId="77777777" w:rsidR="00CB56EF" w:rsidRPr="00CB56EF" w:rsidRDefault="00CB56EF" w:rsidP="00CB56EF">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24.625</w:t>
            </w:r>
          </w:p>
        </w:tc>
        <w:tc>
          <w:tcPr>
            <w:tcW w:w="939" w:type="dxa"/>
            <w:tcBorders>
              <w:top w:val="single" w:sz="2" w:space="0" w:color="AFABAB"/>
              <w:left w:val="nil"/>
              <w:bottom w:val="nil"/>
              <w:right w:val="nil"/>
            </w:tcBorders>
            <w:shd w:val="clear" w:color="auto" w:fill="auto"/>
            <w:tcMar>
              <w:top w:w="15" w:type="dxa"/>
              <w:left w:w="15" w:type="dxa"/>
              <w:bottom w:w="0" w:type="dxa"/>
              <w:right w:w="113" w:type="dxa"/>
            </w:tcMar>
            <w:vAlign w:val="center"/>
          </w:tcPr>
          <w:p w14:paraId="7E470A1E" w14:textId="77777777" w:rsidR="00CB56EF" w:rsidRPr="00CB56EF" w:rsidRDefault="00CB56EF" w:rsidP="00CB56EF">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46.804</w:t>
            </w:r>
          </w:p>
        </w:tc>
        <w:tc>
          <w:tcPr>
            <w:tcW w:w="1022" w:type="dxa"/>
            <w:tcBorders>
              <w:top w:val="single" w:sz="2" w:space="0" w:color="AFABAB"/>
              <w:left w:val="nil"/>
              <w:bottom w:val="nil"/>
              <w:right w:val="nil"/>
            </w:tcBorders>
            <w:shd w:val="clear" w:color="auto" w:fill="auto"/>
            <w:tcMar>
              <w:top w:w="15" w:type="dxa"/>
              <w:left w:w="15" w:type="dxa"/>
              <w:bottom w:w="0" w:type="dxa"/>
              <w:right w:w="113" w:type="dxa"/>
            </w:tcMar>
            <w:vAlign w:val="center"/>
          </w:tcPr>
          <w:p w14:paraId="065C1C29" w14:textId="77777777" w:rsidR="00CB56EF" w:rsidRPr="00CB56EF" w:rsidRDefault="00CB56EF" w:rsidP="00CB56EF">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28.077</w:t>
            </w:r>
          </w:p>
        </w:tc>
        <w:tc>
          <w:tcPr>
            <w:tcW w:w="820" w:type="dxa"/>
            <w:tcBorders>
              <w:top w:val="single" w:sz="2" w:space="0" w:color="AFABAB"/>
              <w:left w:val="nil"/>
              <w:bottom w:val="nil"/>
              <w:right w:val="nil"/>
            </w:tcBorders>
            <w:shd w:val="clear" w:color="auto" w:fill="auto"/>
            <w:tcMar>
              <w:top w:w="15" w:type="dxa"/>
              <w:left w:w="15" w:type="dxa"/>
              <w:bottom w:w="0" w:type="dxa"/>
              <w:right w:w="113" w:type="dxa"/>
            </w:tcMar>
            <w:vAlign w:val="center"/>
          </w:tcPr>
          <w:p w14:paraId="16B0FCBB" w14:textId="77777777" w:rsidR="00CB56EF" w:rsidRPr="00CB56EF" w:rsidRDefault="00CB56EF" w:rsidP="00CB56EF">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36.786</w:t>
            </w:r>
          </w:p>
        </w:tc>
        <w:tc>
          <w:tcPr>
            <w:tcW w:w="942" w:type="dxa"/>
            <w:tcBorders>
              <w:top w:val="single" w:sz="2" w:space="0" w:color="AFABAB"/>
              <w:left w:val="nil"/>
              <w:bottom w:val="nil"/>
              <w:right w:val="single" w:sz="2" w:space="0" w:color="1D1B11" w:themeColor="background2" w:themeShade="1A"/>
            </w:tcBorders>
            <w:shd w:val="clear" w:color="auto" w:fill="auto"/>
            <w:tcMar>
              <w:top w:w="15" w:type="dxa"/>
              <w:left w:w="15" w:type="dxa"/>
              <w:bottom w:w="0" w:type="dxa"/>
              <w:right w:w="113" w:type="dxa"/>
            </w:tcMar>
            <w:vAlign w:val="center"/>
          </w:tcPr>
          <w:p w14:paraId="1EDC4F61" w14:textId="77777777" w:rsidR="00CB56EF" w:rsidRPr="00CB56EF" w:rsidRDefault="00CB56EF" w:rsidP="00CB56EF">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1.497</w:t>
            </w:r>
          </w:p>
        </w:tc>
        <w:tc>
          <w:tcPr>
            <w:tcW w:w="911" w:type="dxa"/>
            <w:tcBorders>
              <w:top w:val="single" w:sz="2" w:space="0" w:color="AFABAB"/>
              <w:left w:val="single" w:sz="2" w:space="0" w:color="1D1B11" w:themeColor="background2" w:themeShade="1A"/>
              <w:bottom w:val="nil"/>
              <w:right w:val="single" w:sz="2" w:space="0" w:color="1D1B11" w:themeColor="background2" w:themeShade="1A"/>
            </w:tcBorders>
            <w:shd w:val="clear" w:color="auto" w:fill="auto"/>
            <w:tcMar>
              <w:top w:w="15" w:type="dxa"/>
              <w:left w:w="15" w:type="dxa"/>
              <w:bottom w:w="0" w:type="dxa"/>
              <w:right w:w="113" w:type="dxa"/>
            </w:tcMar>
            <w:vAlign w:val="center"/>
          </w:tcPr>
          <w:p w14:paraId="04DDED9F" w14:textId="77777777" w:rsidR="00CB56EF" w:rsidRPr="00CB56EF" w:rsidRDefault="00CB56EF" w:rsidP="00CB56EF">
            <w:pPr>
              <w:widowControl/>
              <w:jc w:val="right"/>
              <w:rPr>
                <w:rFonts w:asciiTheme="minorHAnsi" w:hAnsiTheme="minorHAnsi" w:cstheme="minorHAnsi"/>
                <w:b/>
                <w:bCs/>
                <w:color w:val="000000" w:themeColor="text1"/>
                <w:sz w:val="16"/>
                <w:szCs w:val="16"/>
              </w:rPr>
            </w:pPr>
            <w:r w:rsidRPr="00CB56EF">
              <w:rPr>
                <w:rFonts w:asciiTheme="minorHAnsi" w:hAnsiTheme="minorHAnsi" w:cstheme="minorHAnsi"/>
                <w:b/>
                <w:bCs/>
                <w:color w:val="000000" w:themeColor="text1"/>
                <w:sz w:val="16"/>
                <w:szCs w:val="16"/>
              </w:rPr>
              <w:t>181.267</w:t>
            </w:r>
          </w:p>
        </w:tc>
        <w:tc>
          <w:tcPr>
            <w:tcW w:w="831" w:type="dxa"/>
            <w:tcBorders>
              <w:top w:val="single" w:sz="2" w:space="0" w:color="AFABAB"/>
              <w:left w:val="single" w:sz="2" w:space="0" w:color="1D1B11" w:themeColor="background2" w:themeShade="1A"/>
              <w:bottom w:val="nil"/>
              <w:right w:val="single" w:sz="2" w:space="0" w:color="1D1B11" w:themeColor="background2" w:themeShade="1A"/>
            </w:tcBorders>
            <w:shd w:val="clear" w:color="auto" w:fill="auto"/>
            <w:tcMar>
              <w:top w:w="15" w:type="dxa"/>
              <w:left w:w="15" w:type="dxa"/>
              <w:bottom w:w="0" w:type="dxa"/>
              <w:right w:w="113" w:type="dxa"/>
            </w:tcMar>
            <w:vAlign w:val="center"/>
          </w:tcPr>
          <w:p w14:paraId="50F194C6" w14:textId="77777777" w:rsidR="00CB56EF" w:rsidRPr="00CB56EF" w:rsidRDefault="00CB56EF" w:rsidP="00CB56EF">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6.529</w:t>
            </w:r>
          </w:p>
        </w:tc>
        <w:tc>
          <w:tcPr>
            <w:tcW w:w="1059" w:type="dxa"/>
            <w:tcBorders>
              <w:top w:val="single" w:sz="2" w:space="0" w:color="AFABAB"/>
              <w:left w:val="single" w:sz="2" w:space="0" w:color="1D1B11" w:themeColor="background2" w:themeShade="1A"/>
              <w:bottom w:val="nil"/>
              <w:right w:val="nil"/>
            </w:tcBorders>
            <w:shd w:val="clear" w:color="auto" w:fill="auto"/>
            <w:tcMar>
              <w:top w:w="15" w:type="dxa"/>
              <w:left w:w="15" w:type="dxa"/>
              <w:bottom w:w="0" w:type="dxa"/>
              <w:right w:w="113" w:type="dxa"/>
            </w:tcMar>
            <w:vAlign w:val="center"/>
          </w:tcPr>
          <w:p w14:paraId="5EE5499E" w14:textId="77777777" w:rsidR="00CB56EF" w:rsidRPr="00CB56EF" w:rsidRDefault="00CB56EF" w:rsidP="00CB56EF">
            <w:pPr>
              <w:widowControl/>
              <w:jc w:val="right"/>
              <w:rPr>
                <w:rFonts w:asciiTheme="minorHAnsi" w:hAnsiTheme="minorHAnsi" w:cstheme="minorHAnsi"/>
                <w:b/>
                <w:bCs/>
                <w:color w:val="000000" w:themeColor="text1"/>
                <w:sz w:val="16"/>
                <w:szCs w:val="16"/>
              </w:rPr>
            </w:pPr>
            <w:r w:rsidRPr="00CB56EF">
              <w:rPr>
                <w:rFonts w:asciiTheme="minorHAnsi" w:hAnsiTheme="minorHAnsi" w:cstheme="minorHAnsi"/>
                <w:b/>
                <w:bCs/>
                <w:color w:val="000000" w:themeColor="text1"/>
                <w:sz w:val="16"/>
                <w:szCs w:val="16"/>
              </w:rPr>
              <w:t>187.796</w:t>
            </w:r>
          </w:p>
        </w:tc>
      </w:tr>
      <w:tr w:rsidR="00CB56EF" w:rsidRPr="00CB56EF" w14:paraId="14F97D04" w14:textId="77777777" w:rsidTr="00CB56EF">
        <w:trPr>
          <w:trHeight w:val="283"/>
        </w:trPr>
        <w:tc>
          <w:tcPr>
            <w:tcW w:w="2296" w:type="dxa"/>
            <w:tcBorders>
              <w:top w:val="nil"/>
              <w:left w:val="nil"/>
              <w:bottom w:val="nil"/>
              <w:right w:val="nil"/>
            </w:tcBorders>
            <w:shd w:val="clear" w:color="auto" w:fill="DCE6F1"/>
            <w:tcMar>
              <w:top w:w="15" w:type="dxa"/>
              <w:left w:w="108" w:type="dxa"/>
              <w:bottom w:w="0" w:type="dxa"/>
              <w:right w:w="108" w:type="dxa"/>
            </w:tcMar>
            <w:vAlign w:val="center"/>
            <w:hideMark/>
          </w:tcPr>
          <w:p w14:paraId="25C015C5" w14:textId="77777777" w:rsidR="00CB56EF" w:rsidRPr="00CB56EF" w:rsidRDefault="00CB56EF" w:rsidP="00C84E37">
            <w:pPr>
              <w:ind w:left="-20" w:right="-20"/>
              <w:rPr>
                <w:rFonts w:asciiTheme="minorHAnsi" w:hAnsiTheme="minorHAnsi" w:cstheme="minorHAnsi"/>
                <w:b/>
                <w:bCs/>
                <w:color w:val="000000" w:themeColor="text1"/>
                <w:sz w:val="16"/>
                <w:szCs w:val="16"/>
                <w:lang w:val="el"/>
              </w:rPr>
            </w:pPr>
            <w:r w:rsidRPr="00CB56EF">
              <w:rPr>
                <w:rFonts w:asciiTheme="minorHAnsi" w:hAnsiTheme="minorHAnsi" w:cstheme="minorHAnsi"/>
                <w:b/>
                <w:bCs/>
                <w:color w:val="000000" w:themeColor="text1"/>
                <w:sz w:val="16"/>
                <w:szCs w:val="16"/>
                <w:lang w:val="el"/>
              </w:rPr>
              <w:t>EBIT</w:t>
            </w:r>
          </w:p>
        </w:tc>
        <w:tc>
          <w:tcPr>
            <w:tcW w:w="946" w:type="dxa"/>
            <w:tcBorders>
              <w:top w:val="nil"/>
              <w:left w:val="nil"/>
              <w:bottom w:val="nil"/>
              <w:right w:val="nil"/>
            </w:tcBorders>
            <w:shd w:val="clear" w:color="auto" w:fill="DCE6F1"/>
            <w:tcMar>
              <w:top w:w="15" w:type="dxa"/>
              <w:left w:w="15" w:type="dxa"/>
              <w:bottom w:w="0" w:type="dxa"/>
              <w:right w:w="113" w:type="dxa"/>
            </w:tcMar>
            <w:vAlign w:val="center"/>
          </w:tcPr>
          <w:p w14:paraId="550FF40B" w14:textId="77777777" w:rsidR="00CB56EF" w:rsidRPr="00CB56EF" w:rsidRDefault="00CB56EF" w:rsidP="00CB56EF">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35.358</w:t>
            </w:r>
          </w:p>
        </w:tc>
        <w:tc>
          <w:tcPr>
            <w:tcW w:w="940" w:type="dxa"/>
            <w:tcBorders>
              <w:top w:val="nil"/>
              <w:left w:val="nil"/>
              <w:bottom w:val="nil"/>
              <w:right w:val="nil"/>
            </w:tcBorders>
            <w:shd w:val="clear" w:color="auto" w:fill="DCE6F1"/>
            <w:tcMar>
              <w:top w:w="15" w:type="dxa"/>
              <w:left w:w="15" w:type="dxa"/>
              <w:bottom w:w="0" w:type="dxa"/>
              <w:right w:w="113" w:type="dxa"/>
            </w:tcMar>
            <w:vAlign w:val="center"/>
          </w:tcPr>
          <w:p w14:paraId="60121CCA" w14:textId="77777777" w:rsidR="00CB56EF" w:rsidRPr="00CB56EF" w:rsidRDefault="00CB56EF" w:rsidP="00CB56EF">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71.947</w:t>
            </w:r>
          </w:p>
        </w:tc>
        <w:tc>
          <w:tcPr>
            <w:tcW w:w="939" w:type="dxa"/>
            <w:tcBorders>
              <w:top w:val="nil"/>
              <w:left w:val="nil"/>
              <w:bottom w:val="nil"/>
              <w:right w:val="nil"/>
            </w:tcBorders>
            <w:shd w:val="clear" w:color="auto" w:fill="DCE6F1"/>
            <w:tcMar>
              <w:top w:w="15" w:type="dxa"/>
              <w:left w:w="15" w:type="dxa"/>
              <w:bottom w:w="0" w:type="dxa"/>
              <w:right w:w="113" w:type="dxa"/>
            </w:tcMar>
            <w:vAlign w:val="center"/>
          </w:tcPr>
          <w:p w14:paraId="31E76692" w14:textId="77777777" w:rsidR="00CB56EF" w:rsidRPr="00CB56EF" w:rsidRDefault="00CB56EF" w:rsidP="00CB56EF">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120.062</w:t>
            </w:r>
          </w:p>
        </w:tc>
        <w:tc>
          <w:tcPr>
            <w:tcW w:w="1022" w:type="dxa"/>
            <w:tcBorders>
              <w:top w:val="nil"/>
              <w:left w:val="nil"/>
              <w:bottom w:val="nil"/>
              <w:right w:val="nil"/>
            </w:tcBorders>
            <w:shd w:val="clear" w:color="auto" w:fill="DCE6F1"/>
            <w:tcMar>
              <w:top w:w="15" w:type="dxa"/>
              <w:left w:w="15" w:type="dxa"/>
              <w:bottom w:w="0" w:type="dxa"/>
              <w:right w:w="113" w:type="dxa"/>
            </w:tcMar>
            <w:vAlign w:val="center"/>
          </w:tcPr>
          <w:p w14:paraId="1556CC2E" w14:textId="77777777" w:rsidR="00CB56EF" w:rsidRPr="00CB56EF" w:rsidRDefault="00CB56EF" w:rsidP="00CB56EF">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53.781</w:t>
            </w:r>
          </w:p>
        </w:tc>
        <w:tc>
          <w:tcPr>
            <w:tcW w:w="820" w:type="dxa"/>
            <w:tcBorders>
              <w:top w:val="nil"/>
              <w:left w:val="nil"/>
              <w:bottom w:val="nil"/>
              <w:right w:val="nil"/>
            </w:tcBorders>
            <w:shd w:val="clear" w:color="auto" w:fill="DCE6F1"/>
            <w:tcMar>
              <w:top w:w="15" w:type="dxa"/>
              <w:left w:w="15" w:type="dxa"/>
              <w:bottom w:w="0" w:type="dxa"/>
              <w:right w:w="113" w:type="dxa"/>
            </w:tcMar>
            <w:vAlign w:val="center"/>
          </w:tcPr>
          <w:p w14:paraId="3DE3ABB8" w14:textId="77777777" w:rsidR="00CB56EF" w:rsidRPr="00CB56EF" w:rsidRDefault="00CB56EF" w:rsidP="00CB56EF">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-4.797</w:t>
            </w:r>
          </w:p>
        </w:tc>
        <w:tc>
          <w:tcPr>
            <w:tcW w:w="942" w:type="dxa"/>
            <w:tcBorders>
              <w:top w:val="nil"/>
              <w:left w:val="nil"/>
              <w:bottom w:val="nil"/>
              <w:right w:val="single" w:sz="2" w:space="0" w:color="1D1B11" w:themeColor="background2" w:themeShade="1A"/>
            </w:tcBorders>
            <w:shd w:val="clear" w:color="auto" w:fill="DCE6F1"/>
            <w:tcMar>
              <w:top w:w="15" w:type="dxa"/>
              <w:left w:w="15" w:type="dxa"/>
              <w:bottom w:w="0" w:type="dxa"/>
              <w:right w:w="113" w:type="dxa"/>
            </w:tcMar>
            <w:vAlign w:val="center"/>
          </w:tcPr>
          <w:p w14:paraId="623F95B9" w14:textId="77777777" w:rsidR="00CB56EF" w:rsidRPr="00CB56EF" w:rsidRDefault="00CB56EF" w:rsidP="00CB56EF">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-4.224</w:t>
            </w:r>
          </w:p>
        </w:tc>
        <w:tc>
          <w:tcPr>
            <w:tcW w:w="911" w:type="dxa"/>
            <w:tcBorders>
              <w:top w:val="nil"/>
              <w:left w:val="single" w:sz="2" w:space="0" w:color="1D1B11" w:themeColor="background2" w:themeShade="1A"/>
              <w:bottom w:val="nil"/>
              <w:right w:val="single" w:sz="2" w:space="0" w:color="1D1B11" w:themeColor="background2" w:themeShade="1A"/>
            </w:tcBorders>
            <w:shd w:val="clear" w:color="auto" w:fill="DCE6F1"/>
            <w:tcMar>
              <w:top w:w="15" w:type="dxa"/>
              <w:left w:w="15" w:type="dxa"/>
              <w:bottom w:w="0" w:type="dxa"/>
              <w:right w:w="113" w:type="dxa"/>
            </w:tcMar>
            <w:vAlign w:val="center"/>
          </w:tcPr>
          <w:p w14:paraId="3C5FB8EB" w14:textId="77777777" w:rsidR="00CB56EF" w:rsidRPr="00CB56EF" w:rsidRDefault="00CB56EF" w:rsidP="00CB56EF">
            <w:pPr>
              <w:widowControl/>
              <w:jc w:val="right"/>
              <w:rPr>
                <w:rFonts w:asciiTheme="minorHAnsi" w:hAnsiTheme="minorHAnsi" w:cstheme="minorHAnsi"/>
                <w:b/>
                <w:bCs/>
                <w:color w:val="000000" w:themeColor="text1"/>
                <w:sz w:val="16"/>
                <w:szCs w:val="16"/>
              </w:rPr>
            </w:pPr>
            <w:r w:rsidRPr="00CB56EF">
              <w:rPr>
                <w:rFonts w:asciiTheme="minorHAnsi" w:hAnsiTheme="minorHAnsi" w:cstheme="minorHAnsi"/>
                <w:b/>
                <w:bCs/>
                <w:color w:val="000000" w:themeColor="text1"/>
                <w:sz w:val="16"/>
                <w:szCs w:val="16"/>
              </w:rPr>
              <w:t>272.127</w:t>
            </w:r>
          </w:p>
        </w:tc>
        <w:tc>
          <w:tcPr>
            <w:tcW w:w="831" w:type="dxa"/>
            <w:tcBorders>
              <w:top w:val="nil"/>
              <w:left w:val="single" w:sz="2" w:space="0" w:color="1D1B11" w:themeColor="background2" w:themeShade="1A"/>
              <w:bottom w:val="nil"/>
              <w:right w:val="single" w:sz="2" w:space="0" w:color="1D1B11" w:themeColor="background2" w:themeShade="1A"/>
            </w:tcBorders>
            <w:shd w:val="clear" w:color="auto" w:fill="DCE6F1"/>
            <w:tcMar>
              <w:top w:w="15" w:type="dxa"/>
              <w:left w:w="15" w:type="dxa"/>
              <w:bottom w:w="0" w:type="dxa"/>
              <w:right w:w="113" w:type="dxa"/>
            </w:tcMar>
            <w:vAlign w:val="center"/>
          </w:tcPr>
          <w:p w14:paraId="3F45D9A0" w14:textId="77777777" w:rsidR="00CB56EF" w:rsidRPr="00CB56EF" w:rsidRDefault="00CB56EF" w:rsidP="00CB56EF">
            <w:pPr>
              <w:widowControl/>
              <w:spacing w:line="259" w:lineRule="auto"/>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18.277</w:t>
            </w:r>
          </w:p>
        </w:tc>
        <w:tc>
          <w:tcPr>
            <w:tcW w:w="1059" w:type="dxa"/>
            <w:tcBorders>
              <w:top w:val="nil"/>
              <w:left w:val="single" w:sz="2" w:space="0" w:color="1D1B11" w:themeColor="background2" w:themeShade="1A"/>
              <w:bottom w:val="nil"/>
              <w:right w:val="nil"/>
            </w:tcBorders>
            <w:shd w:val="clear" w:color="auto" w:fill="DCE6F1"/>
            <w:tcMar>
              <w:top w:w="15" w:type="dxa"/>
              <w:left w:w="15" w:type="dxa"/>
              <w:bottom w:w="0" w:type="dxa"/>
              <w:right w:w="113" w:type="dxa"/>
            </w:tcMar>
            <w:vAlign w:val="center"/>
          </w:tcPr>
          <w:p w14:paraId="75BAA930" w14:textId="77777777" w:rsidR="00CB56EF" w:rsidRPr="00CB56EF" w:rsidRDefault="00CB56EF" w:rsidP="00CB56EF">
            <w:pPr>
              <w:widowControl/>
              <w:spacing w:line="259" w:lineRule="auto"/>
              <w:jc w:val="right"/>
              <w:rPr>
                <w:rFonts w:asciiTheme="minorHAnsi" w:hAnsiTheme="minorHAnsi" w:cstheme="minorHAnsi"/>
                <w:b/>
                <w:bCs/>
                <w:color w:val="000000" w:themeColor="text1"/>
                <w:sz w:val="16"/>
                <w:szCs w:val="16"/>
              </w:rPr>
            </w:pPr>
            <w:r w:rsidRPr="00CB56EF">
              <w:rPr>
                <w:rFonts w:asciiTheme="minorHAnsi" w:hAnsiTheme="minorHAnsi" w:cstheme="minorHAnsi"/>
                <w:b/>
                <w:bCs/>
                <w:color w:val="000000" w:themeColor="text1"/>
                <w:sz w:val="16"/>
                <w:szCs w:val="16"/>
              </w:rPr>
              <w:t>290.404</w:t>
            </w:r>
          </w:p>
        </w:tc>
      </w:tr>
      <w:tr w:rsidR="00CB56EF" w:rsidRPr="00CB56EF" w14:paraId="218CBB8E" w14:textId="77777777" w:rsidTr="00CB56EF">
        <w:trPr>
          <w:trHeight w:val="283"/>
        </w:trPr>
        <w:tc>
          <w:tcPr>
            <w:tcW w:w="2296" w:type="dxa"/>
            <w:tcBorders>
              <w:top w:val="nil"/>
              <w:left w:val="nil"/>
              <w:bottom w:val="single" w:sz="2" w:space="0" w:color="AFABAB"/>
              <w:right w:val="nil"/>
            </w:tcBorders>
            <w:shd w:val="clear" w:color="auto" w:fill="auto"/>
            <w:tcMar>
              <w:top w:w="15" w:type="dxa"/>
              <w:left w:w="108" w:type="dxa"/>
              <w:bottom w:w="0" w:type="dxa"/>
              <w:right w:w="108" w:type="dxa"/>
            </w:tcMar>
            <w:vAlign w:val="center"/>
            <w:hideMark/>
          </w:tcPr>
          <w:p w14:paraId="423DCF8E" w14:textId="77777777" w:rsidR="00CB56EF" w:rsidRPr="00CB56EF" w:rsidRDefault="00CB56EF" w:rsidP="00C84E37">
            <w:pPr>
              <w:ind w:left="-20" w:right="-20"/>
              <w:rPr>
                <w:rFonts w:asciiTheme="minorHAnsi" w:hAnsiTheme="minorHAnsi" w:cstheme="minorHAnsi"/>
                <w:b/>
                <w:bCs/>
                <w:i/>
                <w:iCs/>
                <w:color w:val="000000" w:themeColor="text1"/>
                <w:sz w:val="16"/>
                <w:szCs w:val="16"/>
                <w:lang w:val="el"/>
              </w:rPr>
            </w:pPr>
            <w:r w:rsidRPr="00CB56EF">
              <w:rPr>
                <w:rFonts w:asciiTheme="minorHAnsi" w:hAnsiTheme="minorHAnsi" w:cstheme="minorHAnsi"/>
                <w:b/>
                <w:bCs/>
                <w:i/>
                <w:iCs/>
                <w:color w:val="000000" w:themeColor="text1"/>
                <w:sz w:val="16"/>
                <w:szCs w:val="16"/>
                <w:lang w:val="el"/>
              </w:rPr>
              <w:t>Προσαρμογή για:</w:t>
            </w:r>
          </w:p>
        </w:tc>
        <w:tc>
          <w:tcPr>
            <w:tcW w:w="946"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585050E7" w14:textId="77777777" w:rsidR="00CB56EF" w:rsidRPr="00CB56EF" w:rsidRDefault="00CB56EF" w:rsidP="00CB56EF">
            <w:pPr>
              <w:widowControl/>
              <w:jc w:val="right"/>
              <w:rPr>
                <w:rFonts w:asciiTheme="minorHAnsi" w:hAnsiTheme="minorHAnsi" w:cstheme="minorHAnsi"/>
                <w:color w:val="000000" w:themeColor="text1"/>
                <w:sz w:val="16"/>
                <w:szCs w:val="16"/>
              </w:rPr>
            </w:pPr>
          </w:p>
        </w:tc>
        <w:tc>
          <w:tcPr>
            <w:tcW w:w="940"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1C3C915A" w14:textId="77777777" w:rsidR="00CB56EF" w:rsidRPr="00CB56EF" w:rsidRDefault="00CB56EF" w:rsidP="00CB56EF">
            <w:pPr>
              <w:widowControl/>
              <w:jc w:val="right"/>
              <w:rPr>
                <w:rFonts w:asciiTheme="minorHAnsi" w:hAnsiTheme="minorHAnsi" w:cstheme="minorHAnsi"/>
                <w:color w:val="000000" w:themeColor="text1"/>
                <w:sz w:val="16"/>
                <w:szCs w:val="16"/>
              </w:rPr>
            </w:pPr>
          </w:p>
        </w:tc>
        <w:tc>
          <w:tcPr>
            <w:tcW w:w="939"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5AA0DE98" w14:textId="77777777" w:rsidR="00CB56EF" w:rsidRPr="00CB56EF" w:rsidRDefault="00CB56EF" w:rsidP="00CB56EF">
            <w:pPr>
              <w:widowControl/>
              <w:jc w:val="right"/>
              <w:rPr>
                <w:rFonts w:asciiTheme="minorHAnsi" w:hAnsiTheme="minorHAnsi" w:cstheme="minorHAnsi"/>
                <w:color w:val="000000" w:themeColor="text1"/>
                <w:sz w:val="16"/>
                <w:szCs w:val="16"/>
              </w:rPr>
            </w:pPr>
          </w:p>
        </w:tc>
        <w:tc>
          <w:tcPr>
            <w:tcW w:w="1022"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68885032" w14:textId="77777777" w:rsidR="00CB56EF" w:rsidRPr="00CB56EF" w:rsidRDefault="00CB56EF" w:rsidP="00CB56EF">
            <w:pPr>
              <w:widowControl/>
              <w:jc w:val="right"/>
              <w:rPr>
                <w:rFonts w:asciiTheme="minorHAnsi" w:hAnsiTheme="minorHAnsi" w:cstheme="minorHAnsi"/>
                <w:color w:val="000000" w:themeColor="text1"/>
                <w:sz w:val="16"/>
                <w:szCs w:val="16"/>
              </w:rPr>
            </w:pPr>
          </w:p>
        </w:tc>
        <w:tc>
          <w:tcPr>
            <w:tcW w:w="820"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50798C58" w14:textId="77777777" w:rsidR="00CB56EF" w:rsidRPr="00CB56EF" w:rsidRDefault="00CB56EF" w:rsidP="00CB56EF">
            <w:pPr>
              <w:widowControl/>
              <w:jc w:val="right"/>
              <w:rPr>
                <w:rFonts w:asciiTheme="minorHAnsi" w:hAnsiTheme="minorHAnsi" w:cstheme="minorHAnsi"/>
                <w:color w:val="000000" w:themeColor="text1"/>
                <w:sz w:val="16"/>
                <w:szCs w:val="16"/>
              </w:rPr>
            </w:pPr>
          </w:p>
        </w:tc>
        <w:tc>
          <w:tcPr>
            <w:tcW w:w="942" w:type="dxa"/>
            <w:tcBorders>
              <w:top w:val="nil"/>
              <w:left w:val="nil"/>
              <w:bottom w:val="single" w:sz="2" w:space="0" w:color="AFABAB"/>
              <w:right w:val="single" w:sz="2" w:space="0" w:color="1D1B11" w:themeColor="background2" w:themeShade="1A"/>
            </w:tcBorders>
            <w:shd w:val="clear" w:color="auto" w:fill="auto"/>
            <w:tcMar>
              <w:top w:w="15" w:type="dxa"/>
              <w:left w:w="15" w:type="dxa"/>
              <w:bottom w:w="0" w:type="dxa"/>
              <w:right w:w="113" w:type="dxa"/>
            </w:tcMar>
            <w:vAlign w:val="center"/>
          </w:tcPr>
          <w:p w14:paraId="6209E14F" w14:textId="77777777" w:rsidR="00CB56EF" w:rsidRPr="00CB56EF" w:rsidRDefault="00CB56EF" w:rsidP="00CB56EF">
            <w:pPr>
              <w:widowControl/>
              <w:jc w:val="right"/>
              <w:rPr>
                <w:rFonts w:asciiTheme="minorHAnsi" w:hAnsiTheme="minorHAnsi" w:cstheme="minorHAnsi"/>
                <w:color w:val="000000" w:themeColor="text1"/>
                <w:sz w:val="16"/>
                <w:szCs w:val="16"/>
              </w:rPr>
            </w:pPr>
          </w:p>
        </w:tc>
        <w:tc>
          <w:tcPr>
            <w:tcW w:w="911" w:type="dxa"/>
            <w:tcBorders>
              <w:top w:val="nil"/>
              <w:left w:val="single" w:sz="2" w:space="0" w:color="1D1B11" w:themeColor="background2" w:themeShade="1A"/>
              <w:bottom w:val="single" w:sz="2" w:space="0" w:color="AFABAB"/>
              <w:right w:val="single" w:sz="2" w:space="0" w:color="1D1B11" w:themeColor="background2" w:themeShade="1A"/>
            </w:tcBorders>
            <w:shd w:val="clear" w:color="auto" w:fill="auto"/>
            <w:tcMar>
              <w:top w:w="15" w:type="dxa"/>
              <w:left w:w="15" w:type="dxa"/>
              <w:bottom w:w="0" w:type="dxa"/>
              <w:right w:w="113" w:type="dxa"/>
            </w:tcMar>
            <w:vAlign w:val="center"/>
          </w:tcPr>
          <w:p w14:paraId="30158FA2" w14:textId="77777777" w:rsidR="00CB56EF" w:rsidRPr="00CB56EF" w:rsidRDefault="00CB56EF" w:rsidP="00CB56EF">
            <w:pPr>
              <w:widowControl/>
              <w:jc w:val="right"/>
              <w:rPr>
                <w:rFonts w:asciiTheme="minorHAnsi" w:hAnsiTheme="minorHAnsi" w:cstheme="minorHAnsi"/>
                <w:b/>
                <w:bCs/>
                <w:color w:val="000000" w:themeColor="text1"/>
                <w:sz w:val="16"/>
                <w:szCs w:val="16"/>
              </w:rPr>
            </w:pPr>
            <w:r w:rsidRPr="00CB56EF">
              <w:rPr>
                <w:rFonts w:asciiTheme="minorHAnsi" w:hAnsiTheme="minorHAnsi" w:cstheme="minorHAnsi"/>
                <w:b/>
                <w:bCs/>
                <w:color w:val="000000" w:themeColor="text1"/>
                <w:sz w:val="16"/>
                <w:szCs w:val="16"/>
              </w:rPr>
              <w:t> </w:t>
            </w:r>
          </w:p>
        </w:tc>
        <w:tc>
          <w:tcPr>
            <w:tcW w:w="831" w:type="dxa"/>
            <w:tcBorders>
              <w:top w:val="nil"/>
              <w:left w:val="single" w:sz="2" w:space="0" w:color="1D1B11" w:themeColor="background2" w:themeShade="1A"/>
              <w:bottom w:val="single" w:sz="2" w:space="0" w:color="AFABAB"/>
              <w:right w:val="single" w:sz="2" w:space="0" w:color="1D1B11" w:themeColor="background2" w:themeShade="1A"/>
            </w:tcBorders>
            <w:shd w:val="clear" w:color="auto" w:fill="auto"/>
            <w:tcMar>
              <w:top w:w="15" w:type="dxa"/>
              <w:left w:w="15" w:type="dxa"/>
              <w:bottom w:w="0" w:type="dxa"/>
              <w:right w:w="113" w:type="dxa"/>
            </w:tcMar>
            <w:vAlign w:val="center"/>
          </w:tcPr>
          <w:p w14:paraId="4633FDF6" w14:textId="77777777" w:rsidR="00CB56EF" w:rsidRPr="00CB56EF" w:rsidRDefault="00CB56EF" w:rsidP="00CB56EF">
            <w:pPr>
              <w:widowControl/>
              <w:jc w:val="right"/>
              <w:rPr>
                <w:rFonts w:asciiTheme="minorHAnsi" w:hAnsiTheme="minorHAnsi" w:cstheme="minorHAnsi"/>
                <w:color w:val="000000" w:themeColor="text1"/>
                <w:sz w:val="16"/>
                <w:szCs w:val="16"/>
              </w:rPr>
            </w:pPr>
          </w:p>
        </w:tc>
        <w:tc>
          <w:tcPr>
            <w:tcW w:w="1059" w:type="dxa"/>
            <w:tcBorders>
              <w:top w:val="nil"/>
              <w:left w:val="single" w:sz="2" w:space="0" w:color="1D1B11" w:themeColor="background2" w:themeShade="1A"/>
              <w:bottom w:val="single" w:sz="2" w:space="0" w:color="AFABAB"/>
              <w:right w:val="nil"/>
            </w:tcBorders>
            <w:shd w:val="clear" w:color="auto" w:fill="auto"/>
            <w:tcMar>
              <w:top w:w="15" w:type="dxa"/>
              <w:left w:w="15" w:type="dxa"/>
              <w:bottom w:w="0" w:type="dxa"/>
              <w:right w:w="113" w:type="dxa"/>
            </w:tcMar>
            <w:vAlign w:val="center"/>
          </w:tcPr>
          <w:p w14:paraId="53A2A47A" w14:textId="77777777" w:rsidR="00CB56EF" w:rsidRPr="00CB56EF" w:rsidRDefault="00CB56EF" w:rsidP="00CB56EF">
            <w:pPr>
              <w:widowControl/>
              <w:jc w:val="right"/>
              <w:rPr>
                <w:rFonts w:asciiTheme="minorHAnsi" w:hAnsiTheme="minorHAnsi" w:cstheme="minorHAnsi"/>
                <w:b/>
                <w:bCs/>
                <w:color w:val="000000" w:themeColor="text1"/>
                <w:sz w:val="16"/>
                <w:szCs w:val="16"/>
              </w:rPr>
            </w:pPr>
            <w:r w:rsidRPr="00CB56EF">
              <w:rPr>
                <w:rFonts w:asciiTheme="minorHAnsi" w:hAnsiTheme="minorHAnsi" w:cstheme="minorHAnsi"/>
                <w:b/>
                <w:bCs/>
                <w:color w:val="000000" w:themeColor="text1"/>
                <w:sz w:val="16"/>
                <w:szCs w:val="16"/>
              </w:rPr>
              <w:t> </w:t>
            </w:r>
          </w:p>
        </w:tc>
      </w:tr>
      <w:tr w:rsidR="00CB56EF" w:rsidRPr="00CB56EF" w14:paraId="1BC6811F" w14:textId="77777777" w:rsidTr="00CB56EF">
        <w:trPr>
          <w:trHeight w:val="283"/>
        </w:trPr>
        <w:tc>
          <w:tcPr>
            <w:tcW w:w="2296" w:type="dxa"/>
            <w:tcBorders>
              <w:top w:val="single" w:sz="2" w:space="0" w:color="AFABAB"/>
              <w:left w:val="nil"/>
              <w:bottom w:val="nil"/>
              <w:right w:val="nil"/>
            </w:tcBorders>
            <w:shd w:val="clear" w:color="auto" w:fill="auto"/>
            <w:tcMar>
              <w:top w:w="15" w:type="dxa"/>
              <w:left w:w="108" w:type="dxa"/>
              <w:bottom w:w="0" w:type="dxa"/>
              <w:right w:w="108" w:type="dxa"/>
            </w:tcMar>
            <w:vAlign w:val="center"/>
            <w:hideMark/>
          </w:tcPr>
          <w:p w14:paraId="2F040B42" w14:textId="77777777" w:rsidR="00CB56EF" w:rsidRPr="00CB56EF" w:rsidRDefault="00CB56EF" w:rsidP="00C84E37">
            <w:pPr>
              <w:ind w:left="-20" w:right="-20"/>
              <w:rPr>
                <w:rFonts w:asciiTheme="minorHAnsi" w:hAnsiTheme="minorHAnsi" w:cstheme="minorHAnsi"/>
                <w:color w:val="000000" w:themeColor="text1"/>
                <w:sz w:val="16"/>
                <w:szCs w:val="16"/>
                <w:lang w:val="el"/>
              </w:rPr>
            </w:pPr>
            <w:r w:rsidRPr="00CB56EF">
              <w:rPr>
                <w:rFonts w:asciiTheme="minorHAnsi" w:hAnsiTheme="minorHAnsi" w:cstheme="minorHAnsi"/>
                <w:color w:val="000000" w:themeColor="text1"/>
                <w:sz w:val="16"/>
                <w:szCs w:val="16"/>
                <w:lang w:val="el"/>
              </w:rPr>
              <w:t>Αποσβέσεις</w:t>
            </w:r>
          </w:p>
        </w:tc>
        <w:tc>
          <w:tcPr>
            <w:tcW w:w="946" w:type="dxa"/>
            <w:tcBorders>
              <w:top w:val="single" w:sz="2" w:space="0" w:color="AFABAB"/>
              <w:left w:val="nil"/>
              <w:bottom w:val="nil"/>
              <w:right w:val="nil"/>
            </w:tcBorders>
            <w:shd w:val="clear" w:color="auto" w:fill="auto"/>
            <w:tcMar>
              <w:top w:w="15" w:type="dxa"/>
              <w:left w:w="15" w:type="dxa"/>
              <w:bottom w:w="0" w:type="dxa"/>
              <w:right w:w="113" w:type="dxa"/>
            </w:tcMar>
            <w:vAlign w:val="center"/>
          </w:tcPr>
          <w:p w14:paraId="4930A031" w14:textId="77777777" w:rsidR="00CB56EF" w:rsidRPr="00CB56EF" w:rsidRDefault="00CB56EF" w:rsidP="00CB56EF">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59.378</w:t>
            </w:r>
          </w:p>
        </w:tc>
        <w:tc>
          <w:tcPr>
            <w:tcW w:w="940" w:type="dxa"/>
            <w:tcBorders>
              <w:top w:val="single" w:sz="2" w:space="0" w:color="AFABAB"/>
              <w:left w:val="nil"/>
              <w:bottom w:val="nil"/>
              <w:right w:val="nil"/>
            </w:tcBorders>
            <w:shd w:val="clear" w:color="auto" w:fill="auto"/>
            <w:tcMar>
              <w:top w:w="15" w:type="dxa"/>
              <w:left w:w="15" w:type="dxa"/>
              <w:bottom w:w="0" w:type="dxa"/>
              <w:right w:w="113" w:type="dxa"/>
            </w:tcMar>
            <w:vAlign w:val="center"/>
          </w:tcPr>
          <w:p w14:paraId="697E60FF" w14:textId="77777777" w:rsidR="00CB56EF" w:rsidRPr="00CB56EF" w:rsidRDefault="00CB56EF" w:rsidP="00CB56EF">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19.298</w:t>
            </w:r>
          </w:p>
        </w:tc>
        <w:tc>
          <w:tcPr>
            <w:tcW w:w="939" w:type="dxa"/>
            <w:tcBorders>
              <w:top w:val="single" w:sz="2" w:space="0" w:color="AFABAB"/>
              <w:left w:val="nil"/>
              <w:bottom w:val="nil"/>
              <w:right w:val="nil"/>
            </w:tcBorders>
            <w:shd w:val="clear" w:color="auto" w:fill="auto"/>
            <w:tcMar>
              <w:top w:w="15" w:type="dxa"/>
              <w:left w:w="15" w:type="dxa"/>
              <w:bottom w:w="0" w:type="dxa"/>
              <w:right w:w="113" w:type="dxa"/>
            </w:tcMar>
            <w:vAlign w:val="center"/>
          </w:tcPr>
          <w:p w14:paraId="305C17BD" w14:textId="77777777" w:rsidR="00CB56EF" w:rsidRPr="00CB56EF" w:rsidRDefault="00CB56EF" w:rsidP="00CB56EF">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20.040</w:t>
            </w:r>
          </w:p>
        </w:tc>
        <w:tc>
          <w:tcPr>
            <w:tcW w:w="1022" w:type="dxa"/>
            <w:tcBorders>
              <w:top w:val="single" w:sz="2" w:space="0" w:color="AFABAB"/>
              <w:left w:val="nil"/>
              <w:bottom w:val="nil"/>
              <w:right w:val="nil"/>
            </w:tcBorders>
            <w:shd w:val="clear" w:color="auto" w:fill="auto"/>
            <w:tcMar>
              <w:top w:w="15" w:type="dxa"/>
              <w:left w:w="15" w:type="dxa"/>
              <w:bottom w:w="0" w:type="dxa"/>
              <w:right w:w="113" w:type="dxa"/>
            </w:tcMar>
            <w:vAlign w:val="center"/>
          </w:tcPr>
          <w:p w14:paraId="58078639" w14:textId="77777777" w:rsidR="00CB56EF" w:rsidRPr="00CB56EF" w:rsidRDefault="00CB56EF" w:rsidP="00CB56EF">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9.789</w:t>
            </w:r>
          </w:p>
        </w:tc>
        <w:tc>
          <w:tcPr>
            <w:tcW w:w="820" w:type="dxa"/>
            <w:tcBorders>
              <w:top w:val="single" w:sz="2" w:space="0" w:color="AFABAB"/>
              <w:left w:val="nil"/>
              <w:bottom w:val="nil"/>
              <w:right w:val="nil"/>
            </w:tcBorders>
            <w:shd w:val="clear" w:color="auto" w:fill="auto"/>
            <w:tcMar>
              <w:top w:w="15" w:type="dxa"/>
              <w:left w:w="15" w:type="dxa"/>
              <w:bottom w:w="0" w:type="dxa"/>
              <w:right w:w="113" w:type="dxa"/>
            </w:tcMar>
            <w:vAlign w:val="center"/>
          </w:tcPr>
          <w:p w14:paraId="33B52D5F" w14:textId="77777777" w:rsidR="00CB56EF" w:rsidRPr="00CB56EF" w:rsidRDefault="00CB56EF" w:rsidP="00CB56EF">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26.944</w:t>
            </w:r>
          </w:p>
        </w:tc>
        <w:tc>
          <w:tcPr>
            <w:tcW w:w="942" w:type="dxa"/>
            <w:tcBorders>
              <w:top w:val="single" w:sz="2" w:space="0" w:color="AFABAB"/>
              <w:left w:val="nil"/>
              <w:bottom w:val="nil"/>
              <w:right w:val="single" w:sz="2" w:space="0" w:color="1D1B11" w:themeColor="background2" w:themeShade="1A"/>
            </w:tcBorders>
            <w:shd w:val="clear" w:color="auto" w:fill="auto"/>
            <w:tcMar>
              <w:top w:w="15" w:type="dxa"/>
              <w:left w:w="15" w:type="dxa"/>
              <w:bottom w:w="0" w:type="dxa"/>
              <w:right w:w="113" w:type="dxa"/>
            </w:tcMar>
            <w:vAlign w:val="center"/>
          </w:tcPr>
          <w:p w14:paraId="489A683B" w14:textId="77777777" w:rsidR="00CB56EF" w:rsidRPr="00CB56EF" w:rsidRDefault="00CB56EF" w:rsidP="00CB56EF">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3.805</w:t>
            </w:r>
          </w:p>
        </w:tc>
        <w:tc>
          <w:tcPr>
            <w:tcW w:w="911" w:type="dxa"/>
            <w:tcBorders>
              <w:top w:val="single" w:sz="2" w:space="0" w:color="AFABAB"/>
              <w:left w:val="single" w:sz="2" w:space="0" w:color="1D1B11" w:themeColor="background2" w:themeShade="1A"/>
              <w:bottom w:val="nil"/>
              <w:right w:val="single" w:sz="2" w:space="0" w:color="1D1B11" w:themeColor="background2" w:themeShade="1A"/>
            </w:tcBorders>
            <w:shd w:val="clear" w:color="auto" w:fill="auto"/>
            <w:tcMar>
              <w:top w:w="15" w:type="dxa"/>
              <w:left w:w="15" w:type="dxa"/>
              <w:bottom w:w="0" w:type="dxa"/>
              <w:right w:w="113" w:type="dxa"/>
            </w:tcMar>
            <w:vAlign w:val="center"/>
          </w:tcPr>
          <w:p w14:paraId="669D8DA7" w14:textId="77777777" w:rsidR="00CB56EF" w:rsidRPr="00CB56EF" w:rsidRDefault="00CB56EF" w:rsidP="00CB56EF">
            <w:pPr>
              <w:widowControl/>
              <w:jc w:val="right"/>
              <w:rPr>
                <w:rFonts w:asciiTheme="minorHAnsi" w:hAnsiTheme="minorHAnsi" w:cstheme="minorHAnsi"/>
                <w:b/>
                <w:bCs/>
                <w:color w:val="000000" w:themeColor="text1"/>
                <w:sz w:val="16"/>
                <w:szCs w:val="16"/>
              </w:rPr>
            </w:pPr>
            <w:r w:rsidRPr="00CB56EF">
              <w:rPr>
                <w:rFonts w:asciiTheme="minorHAnsi" w:hAnsiTheme="minorHAnsi" w:cstheme="minorHAnsi"/>
                <w:b/>
                <w:bCs/>
                <w:color w:val="000000" w:themeColor="text1"/>
                <w:sz w:val="16"/>
                <w:szCs w:val="16"/>
              </w:rPr>
              <w:t>139.254</w:t>
            </w:r>
          </w:p>
        </w:tc>
        <w:tc>
          <w:tcPr>
            <w:tcW w:w="831" w:type="dxa"/>
            <w:tcBorders>
              <w:top w:val="single" w:sz="2" w:space="0" w:color="AFABAB"/>
              <w:left w:val="single" w:sz="2" w:space="0" w:color="1D1B11" w:themeColor="background2" w:themeShade="1A"/>
              <w:bottom w:val="nil"/>
              <w:right w:val="single" w:sz="2" w:space="0" w:color="1D1B11" w:themeColor="background2" w:themeShade="1A"/>
            </w:tcBorders>
            <w:shd w:val="clear" w:color="auto" w:fill="auto"/>
            <w:tcMar>
              <w:top w:w="15" w:type="dxa"/>
              <w:left w:w="15" w:type="dxa"/>
              <w:bottom w:w="0" w:type="dxa"/>
              <w:right w:w="113" w:type="dxa"/>
            </w:tcMar>
            <w:vAlign w:val="center"/>
          </w:tcPr>
          <w:p w14:paraId="455020ED" w14:textId="77777777" w:rsidR="00CB56EF" w:rsidRPr="00CB56EF" w:rsidRDefault="00CB56EF" w:rsidP="00CB56EF">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6.375</w:t>
            </w:r>
          </w:p>
        </w:tc>
        <w:tc>
          <w:tcPr>
            <w:tcW w:w="1059" w:type="dxa"/>
            <w:tcBorders>
              <w:top w:val="single" w:sz="2" w:space="0" w:color="AFABAB"/>
              <w:left w:val="single" w:sz="2" w:space="0" w:color="1D1B11" w:themeColor="background2" w:themeShade="1A"/>
              <w:bottom w:val="nil"/>
              <w:right w:val="nil"/>
            </w:tcBorders>
            <w:shd w:val="clear" w:color="auto" w:fill="auto"/>
            <w:tcMar>
              <w:top w:w="15" w:type="dxa"/>
              <w:left w:w="15" w:type="dxa"/>
              <w:bottom w:w="0" w:type="dxa"/>
              <w:right w:w="113" w:type="dxa"/>
            </w:tcMar>
            <w:vAlign w:val="center"/>
          </w:tcPr>
          <w:p w14:paraId="2E0BF519" w14:textId="77777777" w:rsidR="00CB56EF" w:rsidRPr="00CB56EF" w:rsidRDefault="00CB56EF" w:rsidP="00CB56EF">
            <w:pPr>
              <w:widowControl/>
              <w:jc w:val="right"/>
              <w:rPr>
                <w:rFonts w:asciiTheme="minorHAnsi" w:hAnsiTheme="minorHAnsi" w:cstheme="minorHAnsi"/>
                <w:b/>
                <w:bCs/>
                <w:color w:val="000000" w:themeColor="text1"/>
                <w:sz w:val="16"/>
                <w:szCs w:val="16"/>
              </w:rPr>
            </w:pPr>
            <w:r w:rsidRPr="00CB56EF">
              <w:rPr>
                <w:rFonts w:asciiTheme="minorHAnsi" w:hAnsiTheme="minorHAnsi" w:cstheme="minorHAnsi"/>
                <w:b/>
                <w:bCs/>
                <w:color w:val="000000" w:themeColor="text1"/>
                <w:sz w:val="16"/>
                <w:szCs w:val="16"/>
              </w:rPr>
              <w:t>145.629</w:t>
            </w:r>
          </w:p>
        </w:tc>
      </w:tr>
      <w:tr w:rsidR="00CB56EF" w:rsidRPr="00CB56EF" w14:paraId="1B00355A" w14:textId="77777777" w:rsidTr="00CB56EF">
        <w:trPr>
          <w:trHeight w:val="283"/>
        </w:trPr>
        <w:tc>
          <w:tcPr>
            <w:tcW w:w="2296" w:type="dxa"/>
            <w:tcBorders>
              <w:top w:val="nil"/>
              <w:left w:val="nil"/>
              <w:bottom w:val="single" w:sz="2" w:space="0" w:color="181717"/>
              <w:right w:val="nil"/>
            </w:tcBorders>
            <w:shd w:val="clear" w:color="auto" w:fill="DCE6F1"/>
            <w:tcMar>
              <w:top w:w="15" w:type="dxa"/>
              <w:left w:w="108" w:type="dxa"/>
              <w:bottom w:w="0" w:type="dxa"/>
              <w:right w:w="108" w:type="dxa"/>
            </w:tcMar>
            <w:vAlign w:val="center"/>
            <w:hideMark/>
          </w:tcPr>
          <w:p w14:paraId="29544F37" w14:textId="77777777" w:rsidR="00CB56EF" w:rsidRPr="00CB56EF" w:rsidRDefault="00CB56EF" w:rsidP="00C84E37">
            <w:pPr>
              <w:ind w:left="-20" w:right="-20"/>
              <w:rPr>
                <w:rFonts w:asciiTheme="minorHAnsi" w:hAnsiTheme="minorHAnsi" w:cstheme="minorHAnsi"/>
                <w:b/>
                <w:bCs/>
                <w:color w:val="000000" w:themeColor="text1"/>
                <w:sz w:val="16"/>
                <w:szCs w:val="16"/>
                <w:lang w:val="el"/>
              </w:rPr>
            </w:pPr>
            <w:r w:rsidRPr="00CB56EF">
              <w:rPr>
                <w:rFonts w:asciiTheme="minorHAnsi" w:hAnsiTheme="minorHAnsi" w:cstheme="minorHAnsi"/>
                <w:b/>
                <w:bCs/>
                <w:color w:val="000000" w:themeColor="text1"/>
                <w:sz w:val="16"/>
                <w:szCs w:val="16"/>
                <w:lang w:val="el"/>
              </w:rPr>
              <w:t>EBITDA</w:t>
            </w:r>
          </w:p>
        </w:tc>
        <w:tc>
          <w:tcPr>
            <w:tcW w:w="946" w:type="dxa"/>
            <w:tcBorders>
              <w:top w:val="nil"/>
              <w:left w:val="nil"/>
              <w:bottom w:val="single" w:sz="2" w:space="0" w:color="181717"/>
              <w:right w:val="nil"/>
            </w:tcBorders>
            <w:shd w:val="clear" w:color="auto" w:fill="DCE6F1"/>
            <w:tcMar>
              <w:top w:w="15" w:type="dxa"/>
              <w:left w:w="15" w:type="dxa"/>
              <w:bottom w:w="0" w:type="dxa"/>
              <w:right w:w="113" w:type="dxa"/>
            </w:tcMar>
            <w:vAlign w:val="center"/>
          </w:tcPr>
          <w:p w14:paraId="226FB95D" w14:textId="77777777" w:rsidR="00CB56EF" w:rsidRPr="00CB56EF" w:rsidRDefault="00CB56EF" w:rsidP="00CB56EF">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94.736</w:t>
            </w:r>
          </w:p>
        </w:tc>
        <w:tc>
          <w:tcPr>
            <w:tcW w:w="940" w:type="dxa"/>
            <w:tcBorders>
              <w:top w:val="nil"/>
              <w:left w:val="nil"/>
              <w:bottom w:val="single" w:sz="2" w:space="0" w:color="181717"/>
              <w:right w:val="nil"/>
            </w:tcBorders>
            <w:shd w:val="clear" w:color="auto" w:fill="DCE6F1"/>
            <w:tcMar>
              <w:top w:w="15" w:type="dxa"/>
              <w:left w:w="15" w:type="dxa"/>
              <w:bottom w:w="0" w:type="dxa"/>
              <w:right w:w="113" w:type="dxa"/>
            </w:tcMar>
            <w:vAlign w:val="center"/>
          </w:tcPr>
          <w:p w14:paraId="3326EA18" w14:textId="77777777" w:rsidR="00CB56EF" w:rsidRPr="00CB56EF" w:rsidRDefault="00CB56EF" w:rsidP="00CB56EF">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91.245</w:t>
            </w:r>
          </w:p>
        </w:tc>
        <w:tc>
          <w:tcPr>
            <w:tcW w:w="939" w:type="dxa"/>
            <w:tcBorders>
              <w:top w:val="nil"/>
              <w:left w:val="nil"/>
              <w:bottom w:val="single" w:sz="2" w:space="0" w:color="181717"/>
              <w:right w:val="nil"/>
            </w:tcBorders>
            <w:shd w:val="clear" w:color="auto" w:fill="DCE6F1"/>
            <w:tcMar>
              <w:top w:w="15" w:type="dxa"/>
              <w:left w:w="15" w:type="dxa"/>
              <w:bottom w:w="0" w:type="dxa"/>
              <w:right w:w="113" w:type="dxa"/>
            </w:tcMar>
            <w:vAlign w:val="center"/>
          </w:tcPr>
          <w:p w14:paraId="76EF753B" w14:textId="77777777" w:rsidR="00CB56EF" w:rsidRPr="00CB56EF" w:rsidRDefault="00CB56EF" w:rsidP="00CB56EF">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140.102</w:t>
            </w:r>
          </w:p>
        </w:tc>
        <w:tc>
          <w:tcPr>
            <w:tcW w:w="1022" w:type="dxa"/>
            <w:tcBorders>
              <w:top w:val="nil"/>
              <w:left w:val="nil"/>
              <w:bottom w:val="single" w:sz="2" w:space="0" w:color="181717"/>
              <w:right w:val="nil"/>
            </w:tcBorders>
            <w:shd w:val="clear" w:color="auto" w:fill="DCE6F1"/>
            <w:tcMar>
              <w:top w:w="15" w:type="dxa"/>
              <w:left w:w="15" w:type="dxa"/>
              <w:bottom w:w="0" w:type="dxa"/>
              <w:right w:w="113" w:type="dxa"/>
            </w:tcMar>
            <w:vAlign w:val="center"/>
          </w:tcPr>
          <w:p w14:paraId="5B714275" w14:textId="77777777" w:rsidR="00CB56EF" w:rsidRPr="00CB56EF" w:rsidRDefault="00CB56EF" w:rsidP="00CB56EF">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63.570</w:t>
            </w:r>
          </w:p>
        </w:tc>
        <w:tc>
          <w:tcPr>
            <w:tcW w:w="820" w:type="dxa"/>
            <w:tcBorders>
              <w:top w:val="nil"/>
              <w:left w:val="nil"/>
              <w:bottom w:val="single" w:sz="2" w:space="0" w:color="181717"/>
              <w:right w:val="nil"/>
            </w:tcBorders>
            <w:shd w:val="clear" w:color="auto" w:fill="DCE6F1"/>
            <w:tcMar>
              <w:top w:w="15" w:type="dxa"/>
              <w:left w:w="15" w:type="dxa"/>
              <w:bottom w:w="0" w:type="dxa"/>
              <w:right w:w="113" w:type="dxa"/>
            </w:tcMar>
            <w:vAlign w:val="center"/>
          </w:tcPr>
          <w:p w14:paraId="230F5D3F" w14:textId="77777777" w:rsidR="00CB56EF" w:rsidRPr="00CB56EF" w:rsidRDefault="00CB56EF" w:rsidP="00CB56EF">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22.148</w:t>
            </w:r>
          </w:p>
        </w:tc>
        <w:tc>
          <w:tcPr>
            <w:tcW w:w="942" w:type="dxa"/>
            <w:tcBorders>
              <w:top w:val="nil"/>
              <w:left w:val="nil"/>
              <w:bottom w:val="single" w:sz="2" w:space="0" w:color="181717"/>
              <w:right w:val="single" w:sz="2" w:space="0" w:color="1D1B11" w:themeColor="background2" w:themeShade="1A"/>
            </w:tcBorders>
            <w:shd w:val="clear" w:color="auto" w:fill="DCE6F1"/>
            <w:tcMar>
              <w:top w:w="15" w:type="dxa"/>
              <w:left w:w="15" w:type="dxa"/>
              <w:bottom w:w="0" w:type="dxa"/>
              <w:right w:w="113" w:type="dxa"/>
            </w:tcMar>
            <w:vAlign w:val="center"/>
          </w:tcPr>
          <w:p w14:paraId="1F78EC17" w14:textId="77777777" w:rsidR="00CB56EF" w:rsidRPr="00CB56EF" w:rsidRDefault="00CB56EF" w:rsidP="00CB56EF">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-419</w:t>
            </w:r>
          </w:p>
        </w:tc>
        <w:tc>
          <w:tcPr>
            <w:tcW w:w="911" w:type="dxa"/>
            <w:tcBorders>
              <w:top w:val="nil"/>
              <w:left w:val="single" w:sz="2" w:space="0" w:color="1D1B11" w:themeColor="background2" w:themeShade="1A"/>
              <w:bottom w:val="single" w:sz="2" w:space="0" w:color="181717"/>
              <w:right w:val="single" w:sz="2" w:space="0" w:color="1D1B11" w:themeColor="background2" w:themeShade="1A"/>
            </w:tcBorders>
            <w:shd w:val="clear" w:color="auto" w:fill="DCE6F1"/>
            <w:tcMar>
              <w:top w:w="15" w:type="dxa"/>
              <w:left w:w="15" w:type="dxa"/>
              <w:bottom w:w="0" w:type="dxa"/>
              <w:right w:w="113" w:type="dxa"/>
            </w:tcMar>
            <w:vAlign w:val="center"/>
          </w:tcPr>
          <w:p w14:paraId="7D05FCA7" w14:textId="77777777" w:rsidR="00CB56EF" w:rsidRPr="00CB56EF" w:rsidRDefault="00CB56EF" w:rsidP="00CB56EF">
            <w:pPr>
              <w:widowControl/>
              <w:jc w:val="right"/>
              <w:rPr>
                <w:rFonts w:asciiTheme="minorHAnsi" w:hAnsiTheme="minorHAnsi" w:cstheme="minorHAnsi"/>
                <w:b/>
                <w:bCs/>
                <w:color w:val="000000" w:themeColor="text1"/>
                <w:sz w:val="16"/>
                <w:szCs w:val="16"/>
              </w:rPr>
            </w:pPr>
            <w:r w:rsidRPr="00CB56EF">
              <w:rPr>
                <w:rFonts w:asciiTheme="minorHAnsi" w:hAnsiTheme="minorHAnsi" w:cstheme="minorHAnsi"/>
                <w:b/>
                <w:bCs/>
                <w:color w:val="000000" w:themeColor="text1"/>
                <w:sz w:val="16"/>
                <w:szCs w:val="16"/>
              </w:rPr>
              <w:t>411.381</w:t>
            </w:r>
          </w:p>
        </w:tc>
        <w:tc>
          <w:tcPr>
            <w:tcW w:w="831" w:type="dxa"/>
            <w:tcBorders>
              <w:top w:val="nil"/>
              <w:left w:val="single" w:sz="2" w:space="0" w:color="1D1B11" w:themeColor="background2" w:themeShade="1A"/>
              <w:bottom w:val="single" w:sz="2" w:space="0" w:color="181717"/>
              <w:right w:val="single" w:sz="2" w:space="0" w:color="1D1B11" w:themeColor="background2" w:themeShade="1A"/>
            </w:tcBorders>
            <w:shd w:val="clear" w:color="auto" w:fill="DCE6F1"/>
            <w:tcMar>
              <w:top w:w="15" w:type="dxa"/>
              <w:left w:w="15" w:type="dxa"/>
              <w:bottom w:w="0" w:type="dxa"/>
              <w:right w:w="113" w:type="dxa"/>
            </w:tcMar>
            <w:vAlign w:val="center"/>
          </w:tcPr>
          <w:p w14:paraId="69BA8BC0" w14:textId="77777777" w:rsidR="00CB56EF" w:rsidRPr="00CB56EF" w:rsidRDefault="00CB56EF" w:rsidP="00CB56EF">
            <w:pPr>
              <w:widowControl/>
              <w:spacing w:line="259" w:lineRule="auto"/>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24.652</w:t>
            </w:r>
          </w:p>
        </w:tc>
        <w:tc>
          <w:tcPr>
            <w:tcW w:w="1059" w:type="dxa"/>
            <w:tcBorders>
              <w:top w:val="nil"/>
              <w:left w:val="single" w:sz="2" w:space="0" w:color="1D1B11" w:themeColor="background2" w:themeShade="1A"/>
              <w:bottom w:val="single" w:sz="2" w:space="0" w:color="181717"/>
              <w:right w:val="nil"/>
            </w:tcBorders>
            <w:shd w:val="clear" w:color="auto" w:fill="DCE6F1"/>
            <w:tcMar>
              <w:top w:w="15" w:type="dxa"/>
              <w:left w:w="15" w:type="dxa"/>
              <w:bottom w:w="0" w:type="dxa"/>
              <w:right w:w="113" w:type="dxa"/>
            </w:tcMar>
            <w:vAlign w:val="center"/>
          </w:tcPr>
          <w:p w14:paraId="349032F8" w14:textId="77777777" w:rsidR="00CB56EF" w:rsidRPr="00CB56EF" w:rsidRDefault="00CB56EF" w:rsidP="00CB56EF">
            <w:pPr>
              <w:widowControl/>
              <w:spacing w:line="259" w:lineRule="auto"/>
              <w:jc w:val="right"/>
              <w:rPr>
                <w:rFonts w:asciiTheme="minorHAnsi" w:hAnsiTheme="minorHAnsi" w:cstheme="minorHAnsi"/>
                <w:b/>
                <w:bCs/>
                <w:color w:val="000000" w:themeColor="text1"/>
                <w:sz w:val="16"/>
                <w:szCs w:val="16"/>
              </w:rPr>
            </w:pPr>
            <w:r w:rsidRPr="00CB56EF">
              <w:rPr>
                <w:rFonts w:asciiTheme="minorHAnsi" w:hAnsiTheme="minorHAnsi" w:cstheme="minorHAnsi"/>
                <w:b/>
                <w:bCs/>
                <w:color w:val="000000" w:themeColor="text1"/>
                <w:sz w:val="16"/>
                <w:szCs w:val="16"/>
              </w:rPr>
              <w:t>436.033</w:t>
            </w:r>
          </w:p>
        </w:tc>
      </w:tr>
    </w:tbl>
    <w:p w14:paraId="64D30D3E" w14:textId="77777777" w:rsidR="009843B6" w:rsidRDefault="009843B6" w:rsidP="00AC0102">
      <w:pPr>
        <w:rPr>
          <w:rFonts w:asciiTheme="minorHAnsi" w:hAnsiTheme="minorHAnsi"/>
          <w:bCs/>
          <w:vanish/>
          <w:color w:val="000000" w:themeColor="text1"/>
          <w:sz w:val="20"/>
          <w:szCs w:val="20"/>
          <w:lang w:val="en-GB"/>
        </w:rPr>
      </w:pPr>
    </w:p>
    <w:p w14:paraId="7C5238BE" w14:textId="46A94C0E" w:rsidR="00CB56EF" w:rsidRDefault="00CB56EF" w:rsidP="00AC0102"/>
    <w:tbl>
      <w:tblPr>
        <w:tblW w:w="10695" w:type="dxa"/>
        <w:tblInd w:w="-284" w:type="dxa"/>
        <w:tblCellMar>
          <w:left w:w="0" w:type="dxa"/>
          <w:right w:w="0" w:type="dxa"/>
        </w:tblCellMar>
        <w:tblLook w:val="04A0" w:firstRow="1" w:lastRow="0" w:firstColumn="1" w:lastColumn="0" w:noHBand="0" w:noVBand="1"/>
      </w:tblPr>
      <w:tblGrid>
        <w:gridCol w:w="2284"/>
        <w:gridCol w:w="943"/>
        <w:gridCol w:w="937"/>
        <w:gridCol w:w="936"/>
        <w:gridCol w:w="1022"/>
        <w:gridCol w:w="841"/>
        <w:gridCol w:w="940"/>
        <w:gridCol w:w="895"/>
        <w:gridCol w:w="842"/>
        <w:gridCol w:w="1055"/>
      </w:tblGrid>
      <w:tr w:rsidR="00216247" w:rsidRPr="00CB56EF" w14:paraId="7A04166F" w14:textId="77777777" w:rsidTr="00B66F4E">
        <w:trPr>
          <w:trHeight w:val="283"/>
        </w:trPr>
        <w:tc>
          <w:tcPr>
            <w:tcW w:w="2284" w:type="dxa"/>
            <w:tcBorders>
              <w:top w:val="nil"/>
              <w:left w:val="nil"/>
              <w:bottom w:val="nil"/>
              <w:right w:val="nil"/>
            </w:tcBorders>
            <w:shd w:val="clear" w:color="auto" w:fill="007CB7"/>
            <w:tcMar>
              <w:top w:w="15" w:type="dxa"/>
              <w:left w:w="108" w:type="dxa"/>
              <w:bottom w:w="0" w:type="dxa"/>
              <w:right w:w="108" w:type="dxa"/>
            </w:tcMar>
            <w:hideMark/>
          </w:tcPr>
          <w:p w14:paraId="44B1FE89" w14:textId="77777777" w:rsidR="00216247" w:rsidRPr="00353057" w:rsidRDefault="00216247" w:rsidP="00B66F4E">
            <w:pPr>
              <w:widowControl/>
              <w:autoSpaceDE/>
              <w:autoSpaceDN/>
              <w:rPr>
                <w:rFonts w:asciiTheme="minorHAnsi" w:hAnsiTheme="minorHAnsi" w:cstheme="minorHAnsi"/>
                <w:b/>
                <w:bCs/>
                <w:color w:val="FFFFFF" w:themeColor="background1"/>
                <w:sz w:val="16"/>
                <w:szCs w:val="16"/>
                <w:lang w:val="el-GR" w:eastAsia="el-GR"/>
              </w:rPr>
            </w:pPr>
            <w:r w:rsidRPr="00353057">
              <w:rPr>
                <w:rFonts w:asciiTheme="minorHAnsi" w:hAnsiTheme="minorHAnsi" w:cstheme="minorHAnsi"/>
                <w:b/>
                <w:bCs/>
                <w:color w:val="FFFFFF" w:themeColor="background1"/>
                <w:sz w:val="16"/>
                <w:szCs w:val="16"/>
                <w:lang w:val="el-GR" w:eastAsia="el-GR"/>
              </w:rPr>
              <w:t xml:space="preserve">2022 </w:t>
            </w:r>
          </w:p>
          <w:p w14:paraId="4425A4A8" w14:textId="77777777" w:rsidR="00353057" w:rsidRPr="00CB56EF" w:rsidRDefault="00353057" w:rsidP="00B66F4E">
            <w:pPr>
              <w:widowControl/>
              <w:autoSpaceDE/>
              <w:autoSpaceDN/>
              <w:rPr>
                <w:rFonts w:asciiTheme="minorHAnsi" w:eastAsia="Times New Roman" w:hAnsiTheme="minorHAnsi" w:cstheme="minorHAnsi"/>
                <w:vanish/>
                <w:sz w:val="16"/>
                <w:szCs w:val="16"/>
              </w:rPr>
            </w:pPr>
          </w:p>
          <w:p w14:paraId="7B7E9D7D" w14:textId="77777777" w:rsidR="00216247" w:rsidRPr="00CB56EF" w:rsidRDefault="00216247" w:rsidP="00B66F4E">
            <w:pPr>
              <w:widowControl/>
              <w:autoSpaceDE/>
              <w:autoSpaceDN/>
              <w:rPr>
                <w:rFonts w:asciiTheme="minorHAnsi" w:hAnsiTheme="minorHAnsi" w:cstheme="minorHAnsi"/>
                <w:sz w:val="16"/>
                <w:szCs w:val="16"/>
              </w:rPr>
            </w:pPr>
            <w:r w:rsidRPr="00CB56EF">
              <w:rPr>
                <w:rFonts w:asciiTheme="minorHAnsi" w:hAnsiTheme="minorHAnsi" w:cstheme="minorHAnsi"/>
                <w:color w:val="FFFFFF" w:themeColor="background1"/>
                <w:sz w:val="16"/>
                <w:szCs w:val="16"/>
                <w:lang w:val="el"/>
              </w:rPr>
              <w:t>Ποσά σε χιλ. Ευρώ</w:t>
            </w:r>
          </w:p>
        </w:tc>
        <w:tc>
          <w:tcPr>
            <w:tcW w:w="943" w:type="dxa"/>
            <w:tcBorders>
              <w:top w:val="nil"/>
              <w:left w:val="nil"/>
              <w:bottom w:val="nil"/>
              <w:right w:val="nil"/>
            </w:tcBorders>
            <w:shd w:val="clear" w:color="auto" w:fill="007CB7"/>
            <w:tcMar>
              <w:top w:w="15" w:type="dxa"/>
              <w:left w:w="15" w:type="dxa"/>
              <w:bottom w:w="0" w:type="dxa"/>
              <w:right w:w="113" w:type="dxa"/>
            </w:tcMar>
            <w:vAlign w:val="center"/>
            <w:hideMark/>
          </w:tcPr>
          <w:p w14:paraId="436CCECE" w14:textId="77777777" w:rsidR="00216247" w:rsidRPr="00CB56EF" w:rsidRDefault="00216247" w:rsidP="00B66F4E">
            <w:pPr>
              <w:ind w:left="-20" w:right="-20"/>
              <w:jc w:val="right"/>
              <w:rPr>
                <w:rFonts w:asciiTheme="minorHAnsi" w:hAnsiTheme="minorHAnsi" w:cstheme="minorHAnsi"/>
                <w:b/>
                <w:bCs/>
                <w:color w:val="FFFFFF" w:themeColor="background1"/>
                <w:sz w:val="16"/>
                <w:szCs w:val="16"/>
                <w:lang w:val="el"/>
              </w:rPr>
            </w:pPr>
            <w:r w:rsidRPr="00CB56EF">
              <w:rPr>
                <w:rFonts w:asciiTheme="minorHAnsi" w:hAnsiTheme="minorHAnsi" w:cstheme="minorHAnsi"/>
                <w:b/>
                <w:bCs/>
                <w:color w:val="FFFFFF" w:themeColor="background1"/>
                <w:sz w:val="16"/>
                <w:szCs w:val="16"/>
                <w:lang w:val="el"/>
              </w:rPr>
              <w:t xml:space="preserve"> Αλουμίνιο</w:t>
            </w:r>
          </w:p>
        </w:tc>
        <w:tc>
          <w:tcPr>
            <w:tcW w:w="937" w:type="dxa"/>
            <w:tcBorders>
              <w:top w:val="nil"/>
              <w:left w:val="nil"/>
              <w:bottom w:val="nil"/>
              <w:right w:val="nil"/>
            </w:tcBorders>
            <w:shd w:val="clear" w:color="auto" w:fill="007CB7"/>
            <w:tcMar>
              <w:top w:w="15" w:type="dxa"/>
              <w:left w:w="15" w:type="dxa"/>
              <w:bottom w:w="0" w:type="dxa"/>
              <w:right w:w="113" w:type="dxa"/>
            </w:tcMar>
            <w:vAlign w:val="center"/>
            <w:hideMark/>
          </w:tcPr>
          <w:p w14:paraId="40467B32" w14:textId="77777777" w:rsidR="00216247" w:rsidRPr="00CB56EF" w:rsidRDefault="00216247" w:rsidP="00B66F4E">
            <w:pPr>
              <w:ind w:left="-20" w:right="-20"/>
              <w:jc w:val="right"/>
              <w:rPr>
                <w:rFonts w:asciiTheme="minorHAnsi" w:hAnsiTheme="minorHAnsi" w:cstheme="minorHAnsi"/>
                <w:b/>
                <w:bCs/>
                <w:color w:val="FFFFFF" w:themeColor="background1"/>
                <w:sz w:val="16"/>
                <w:szCs w:val="16"/>
                <w:lang w:val="el"/>
              </w:rPr>
            </w:pPr>
            <w:r w:rsidRPr="00CB56EF">
              <w:rPr>
                <w:rFonts w:asciiTheme="minorHAnsi" w:hAnsiTheme="minorHAnsi" w:cstheme="minorHAnsi"/>
                <w:b/>
                <w:bCs/>
                <w:color w:val="FFFFFF" w:themeColor="background1"/>
                <w:sz w:val="16"/>
                <w:szCs w:val="16"/>
                <w:lang w:val="el"/>
              </w:rPr>
              <w:t>Χαλκός</w:t>
            </w:r>
          </w:p>
        </w:tc>
        <w:tc>
          <w:tcPr>
            <w:tcW w:w="936" w:type="dxa"/>
            <w:tcBorders>
              <w:top w:val="nil"/>
              <w:left w:val="nil"/>
              <w:bottom w:val="nil"/>
              <w:right w:val="nil"/>
            </w:tcBorders>
            <w:shd w:val="clear" w:color="auto" w:fill="007CB7"/>
            <w:tcMar>
              <w:top w:w="15" w:type="dxa"/>
              <w:left w:w="15" w:type="dxa"/>
              <w:bottom w:w="0" w:type="dxa"/>
              <w:right w:w="113" w:type="dxa"/>
            </w:tcMar>
            <w:vAlign w:val="center"/>
            <w:hideMark/>
          </w:tcPr>
          <w:p w14:paraId="6AF0F624" w14:textId="77777777" w:rsidR="00216247" w:rsidRPr="00CB56EF" w:rsidRDefault="00216247" w:rsidP="00B66F4E">
            <w:pPr>
              <w:ind w:left="-20" w:right="-20"/>
              <w:jc w:val="right"/>
              <w:rPr>
                <w:rFonts w:asciiTheme="minorHAnsi" w:hAnsiTheme="minorHAnsi" w:cstheme="minorHAnsi"/>
                <w:b/>
                <w:bCs/>
                <w:color w:val="FFFFFF" w:themeColor="background1"/>
                <w:sz w:val="16"/>
                <w:szCs w:val="16"/>
                <w:lang w:val="el"/>
              </w:rPr>
            </w:pPr>
            <w:r w:rsidRPr="00CB56EF">
              <w:rPr>
                <w:rFonts w:asciiTheme="minorHAnsi" w:hAnsiTheme="minorHAnsi" w:cstheme="minorHAnsi"/>
                <w:b/>
                <w:bCs/>
                <w:color w:val="FFFFFF" w:themeColor="background1"/>
                <w:sz w:val="16"/>
                <w:szCs w:val="16"/>
                <w:lang w:val="el"/>
              </w:rPr>
              <w:t>Καλώδια</w:t>
            </w:r>
          </w:p>
        </w:tc>
        <w:tc>
          <w:tcPr>
            <w:tcW w:w="1022" w:type="dxa"/>
            <w:tcBorders>
              <w:top w:val="nil"/>
              <w:left w:val="nil"/>
              <w:bottom w:val="nil"/>
              <w:right w:val="nil"/>
            </w:tcBorders>
            <w:shd w:val="clear" w:color="auto" w:fill="007CB7"/>
            <w:tcMar>
              <w:top w:w="15" w:type="dxa"/>
              <w:left w:w="15" w:type="dxa"/>
              <w:bottom w:w="0" w:type="dxa"/>
              <w:right w:w="113" w:type="dxa"/>
            </w:tcMar>
            <w:vAlign w:val="center"/>
            <w:hideMark/>
          </w:tcPr>
          <w:p w14:paraId="391FC022" w14:textId="77777777" w:rsidR="00216247" w:rsidRPr="00CB56EF" w:rsidRDefault="00216247" w:rsidP="00B66F4E">
            <w:pPr>
              <w:ind w:left="-20" w:right="119"/>
              <w:jc w:val="right"/>
              <w:rPr>
                <w:rFonts w:asciiTheme="minorHAnsi" w:hAnsiTheme="minorHAnsi" w:cstheme="minorHAnsi"/>
                <w:b/>
                <w:bCs/>
                <w:color w:val="FFFFFF" w:themeColor="background1"/>
                <w:sz w:val="16"/>
                <w:szCs w:val="16"/>
                <w:lang w:val="el"/>
              </w:rPr>
            </w:pPr>
            <w:r w:rsidRPr="00CB56EF">
              <w:rPr>
                <w:rFonts w:asciiTheme="minorHAnsi" w:hAnsiTheme="minorHAnsi" w:cstheme="minorHAnsi"/>
                <w:b/>
                <w:bCs/>
                <w:color w:val="FFFFFF" w:themeColor="background1"/>
                <w:sz w:val="16"/>
                <w:szCs w:val="16"/>
                <w:lang w:val="el"/>
              </w:rPr>
              <w:t>Σωλήνες Χάλυβα</w:t>
            </w:r>
          </w:p>
        </w:tc>
        <w:tc>
          <w:tcPr>
            <w:tcW w:w="841" w:type="dxa"/>
            <w:tcBorders>
              <w:top w:val="nil"/>
              <w:left w:val="nil"/>
              <w:bottom w:val="nil"/>
              <w:right w:val="nil"/>
            </w:tcBorders>
            <w:shd w:val="clear" w:color="auto" w:fill="007CB7"/>
            <w:tcMar>
              <w:top w:w="15" w:type="dxa"/>
              <w:left w:w="15" w:type="dxa"/>
              <w:bottom w:w="0" w:type="dxa"/>
              <w:right w:w="113" w:type="dxa"/>
            </w:tcMar>
            <w:vAlign w:val="center"/>
            <w:hideMark/>
          </w:tcPr>
          <w:p w14:paraId="121AB856" w14:textId="77777777" w:rsidR="00216247" w:rsidRPr="00CB56EF" w:rsidRDefault="00216247" w:rsidP="00B66F4E">
            <w:pPr>
              <w:ind w:left="-20" w:right="-20"/>
              <w:jc w:val="right"/>
              <w:rPr>
                <w:rFonts w:asciiTheme="minorHAnsi" w:hAnsiTheme="minorHAnsi" w:cstheme="minorHAnsi"/>
                <w:b/>
                <w:bCs/>
                <w:color w:val="FFFFFF" w:themeColor="background1"/>
                <w:sz w:val="16"/>
                <w:szCs w:val="16"/>
                <w:lang w:val="el"/>
              </w:rPr>
            </w:pPr>
            <w:r w:rsidRPr="00CB56EF">
              <w:rPr>
                <w:rFonts w:asciiTheme="minorHAnsi" w:hAnsiTheme="minorHAnsi" w:cstheme="minorHAnsi"/>
                <w:b/>
                <w:bCs/>
                <w:color w:val="FFFFFF" w:themeColor="background1"/>
                <w:sz w:val="16"/>
                <w:szCs w:val="16"/>
                <w:lang w:val="el"/>
              </w:rPr>
              <w:t>Χάλυβας</w:t>
            </w:r>
          </w:p>
        </w:tc>
        <w:tc>
          <w:tcPr>
            <w:tcW w:w="940" w:type="dxa"/>
            <w:tcBorders>
              <w:top w:val="nil"/>
              <w:left w:val="nil"/>
              <w:bottom w:val="nil"/>
              <w:right w:val="single" w:sz="2" w:space="0" w:color="1D1B11" w:themeColor="background2" w:themeShade="1A"/>
            </w:tcBorders>
            <w:shd w:val="clear" w:color="auto" w:fill="007CB7"/>
            <w:tcMar>
              <w:top w:w="15" w:type="dxa"/>
              <w:left w:w="15" w:type="dxa"/>
              <w:bottom w:w="0" w:type="dxa"/>
              <w:right w:w="113" w:type="dxa"/>
            </w:tcMar>
            <w:vAlign w:val="center"/>
            <w:hideMark/>
          </w:tcPr>
          <w:p w14:paraId="261E88DF" w14:textId="77777777" w:rsidR="00216247" w:rsidRPr="00CB56EF" w:rsidRDefault="00216247" w:rsidP="00B66F4E">
            <w:pPr>
              <w:ind w:left="-20" w:right="-20"/>
              <w:jc w:val="right"/>
              <w:rPr>
                <w:rFonts w:asciiTheme="minorHAnsi" w:hAnsiTheme="minorHAnsi" w:cstheme="minorHAnsi"/>
                <w:b/>
                <w:bCs/>
                <w:color w:val="FFFFFF" w:themeColor="background1"/>
                <w:sz w:val="16"/>
                <w:szCs w:val="16"/>
                <w:lang w:val="el"/>
              </w:rPr>
            </w:pPr>
            <w:r w:rsidRPr="00CB56EF">
              <w:rPr>
                <w:rFonts w:asciiTheme="minorHAnsi" w:hAnsiTheme="minorHAnsi" w:cstheme="minorHAnsi"/>
                <w:b/>
                <w:bCs/>
                <w:color w:val="FFFFFF" w:themeColor="background1"/>
                <w:sz w:val="16"/>
                <w:szCs w:val="16"/>
                <w:lang w:val="el"/>
              </w:rPr>
              <w:t xml:space="preserve">Λοιπές </w:t>
            </w:r>
            <w:proofErr w:type="spellStart"/>
            <w:r w:rsidRPr="00CB56EF">
              <w:rPr>
                <w:rFonts w:asciiTheme="minorHAnsi" w:hAnsiTheme="minorHAnsi" w:cstheme="minorHAnsi"/>
                <w:b/>
                <w:bCs/>
                <w:color w:val="FFFFFF" w:themeColor="background1"/>
                <w:sz w:val="16"/>
                <w:szCs w:val="16"/>
                <w:lang w:val="el"/>
              </w:rPr>
              <w:t>δραστη-ριότητες</w:t>
            </w:r>
            <w:proofErr w:type="spellEnd"/>
          </w:p>
        </w:tc>
        <w:tc>
          <w:tcPr>
            <w:tcW w:w="895" w:type="dxa"/>
            <w:tcBorders>
              <w:top w:val="nil"/>
              <w:left w:val="single" w:sz="2" w:space="0" w:color="1D1B11" w:themeColor="background2" w:themeShade="1A"/>
              <w:bottom w:val="nil"/>
              <w:right w:val="single" w:sz="2" w:space="0" w:color="1D1B11" w:themeColor="background2" w:themeShade="1A"/>
            </w:tcBorders>
            <w:shd w:val="clear" w:color="auto" w:fill="007CB7"/>
            <w:tcMar>
              <w:top w:w="15" w:type="dxa"/>
              <w:left w:w="15" w:type="dxa"/>
              <w:bottom w:w="0" w:type="dxa"/>
              <w:right w:w="113" w:type="dxa"/>
            </w:tcMar>
            <w:vAlign w:val="center"/>
            <w:hideMark/>
          </w:tcPr>
          <w:p w14:paraId="7C758D61" w14:textId="77777777" w:rsidR="00216247" w:rsidRPr="00CB56EF" w:rsidRDefault="00216247" w:rsidP="00B66F4E">
            <w:pPr>
              <w:ind w:left="-20" w:right="8"/>
              <w:jc w:val="right"/>
              <w:rPr>
                <w:rFonts w:asciiTheme="minorHAnsi" w:hAnsiTheme="minorHAnsi" w:cstheme="minorHAnsi"/>
                <w:b/>
                <w:bCs/>
                <w:color w:val="FFFFFF" w:themeColor="background1"/>
                <w:sz w:val="16"/>
                <w:szCs w:val="16"/>
                <w:lang w:val="el"/>
              </w:rPr>
            </w:pPr>
            <w:r w:rsidRPr="00CB56EF">
              <w:rPr>
                <w:rFonts w:asciiTheme="minorHAnsi" w:hAnsiTheme="minorHAnsi" w:cstheme="minorHAnsi"/>
                <w:b/>
                <w:bCs/>
                <w:color w:val="FFFFFF" w:themeColor="background1"/>
                <w:sz w:val="16"/>
                <w:szCs w:val="16"/>
                <w:lang w:val="el"/>
              </w:rPr>
              <w:t xml:space="preserve">Σύνολο </w:t>
            </w:r>
            <w:proofErr w:type="spellStart"/>
            <w:r w:rsidRPr="00CB56EF">
              <w:rPr>
                <w:rFonts w:asciiTheme="minorHAnsi" w:hAnsiTheme="minorHAnsi" w:cstheme="minorHAnsi"/>
                <w:b/>
                <w:bCs/>
                <w:color w:val="FFFFFF" w:themeColor="background1"/>
                <w:sz w:val="16"/>
                <w:szCs w:val="16"/>
                <w:lang w:val="el"/>
              </w:rPr>
              <w:t>Επιχειρ</w:t>
            </w:r>
            <w:proofErr w:type="spellEnd"/>
            <w:r w:rsidRPr="00CB56EF">
              <w:rPr>
                <w:rFonts w:asciiTheme="minorHAnsi" w:hAnsiTheme="minorHAnsi" w:cstheme="minorHAnsi"/>
                <w:b/>
                <w:bCs/>
                <w:color w:val="FFFFFF" w:themeColor="background1"/>
                <w:sz w:val="16"/>
                <w:szCs w:val="16"/>
                <w:lang w:val="el"/>
              </w:rPr>
              <w:t>. κλάδων</w:t>
            </w:r>
          </w:p>
        </w:tc>
        <w:tc>
          <w:tcPr>
            <w:tcW w:w="842" w:type="dxa"/>
            <w:tcBorders>
              <w:top w:val="nil"/>
              <w:left w:val="single" w:sz="2" w:space="0" w:color="1D1B11" w:themeColor="background2" w:themeShade="1A"/>
              <w:bottom w:val="nil"/>
              <w:right w:val="single" w:sz="2" w:space="0" w:color="1D1B11" w:themeColor="background2" w:themeShade="1A"/>
            </w:tcBorders>
            <w:shd w:val="clear" w:color="auto" w:fill="007CB7"/>
            <w:tcMar>
              <w:top w:w="15" w:type="dxa"/>
              <w:left w:w="15" w:type="dxa"/>
              <w:bottom w:w="0" w:type="dxa"/>
              <w:right w:w="113" w:type="dxa"/>
            </w:tcMar>
            <w:vAlign w:val="center"/>
            <w:hideMark/>
          </w:tcPr>
          <w:p w14:paraId="44BDAF2F" w14:textId="77777777" w:rsidR="00216247" w:rsidRPr="00CB56EF" w:rsidRDefault="00216247" w:rsidP="00B66F4E">
            <w:pPr>
              <w:ind w:left="-20" w:right="-20"/>
              <w:jc w:val="right"/>
              <w:rPr>
                <w:rFonts w:asciiTheme="minorHAnsi" w:hAnsiTheme="minorHAnsi" w:cstheme="minorHAnsi"/>
                <w:b/>
                <w:bCs/>
                <w:color w:val="FFFFFF" w:themeColor="background1"/>
                <w:sz w:val="16"/>
                <w:szCs w:val="16"/>
                <w:lang w:val="el"/>
              </w:rPr>
            </w:pPr>
            <w:r w:rsidRPr="00CB56EF">
              <w:rPr>
                <w:rFonts w:asciiTheme="minorHAnsi" w:hAnsiTheme="minorHAnsi" w:cstheme="minorHAnsi"/>
                <w:b/>
                <w:bCs/>
                <w:color w:val="FFFFFF" w:themeColor="background1"/>
                <w:sz w:val="16"/>
                <w:szCs w:val="16"/>
                <w:lang w:val="el"/>
              </w:rPr>
              <w:t>Κλάδος ακινήτων</w:t>
            </w:r>
          </w:p>
        </w:tc>
        <w:tc>
          <w:tcPr>
            <w:tcW w:w="1055" w:type="dxa"/>
            <w:tcBorders>
              <w:top w:val="nil"/>
              <w:left w:val="single" w:sz="2" w:space="0" w:color="1D1B11" w:themeColor="background2" w:themeShade="1A"/>
              <w:bottom w:val="nil"/>
              <w:right w:val="nil"/>
            </w:tcBorders>
            <w:shd w:val="clear" w:color="auto" w:fill="007CB7"/>
            <w:tcMar>
              <w:top w:w="15" w:type="dxa"/>
              <w:left w:w="15" w:type="dxa"/>
              <w:bottom w:w="0" w:type="dxa"/>
              <w:right w:w="113" w:type="dxa"/>
            </w:tcMar>
            <w:vAlign w:val="center"/>
            <w:hideMark/>
          </w:tcPr>
          <w:p w14:paraId="3BF67C1C" w14:textId="77777777" w:rsidR="00216247" w:rsidRPr="00CB56EF" w:rsidRDefault="00216247" w:rsidP="00B66F4E">
            <w:pPr>
              <w:ind w:left="-20" w:right="-20"/>
              <w:jc w:val="right"/>
              <w:rPr>
                <w:rFonts w:asciiTheme="minorHAnsi" w:hAnsiTheme="minorHAnsi" w:cstheme="minorHAnsi"/>
                <w:b/>
                <w:bCs/>
                <w:color w:val="FFFFFF" w:themeColor="background1"/>
                <w:sz w:val="16"/>
                <w:szCs w:val="16"/>
                <w:lang w:val="el"/>
              </w:rPr>
            </w:pPr>
            <w:r w:rsidRPr="00CB56EF">
              <w:rPr>
                <w:rFonts w:asciiTheme="minorHAnsi" w:hAnsiTheme="minorHAnsi" w:cstheme="minorHAnsi"/>
                <w:b/>
                <w:bCs/>
                <w:color w:val="FFFFFF" w:themeColor="background1"/>
                <w:sz w:val="16"/>
                <w:szCs w:val="16"/>
                <w:lang w:val="el"/>
              </w:rPr>
              <w:t>Σύνολο ενοποιημένο</w:t>
            </w:r>
          </w:p>
        </w:tc>
      </w:tr>
      <w:tr w:rsidR="00216247" w:rsidRPr="00CB56EF" w14:paraId="1EC00CF8" w14:textId="77777777" w:rsidTr="00B66F4E">
        <w:trPr>
          <w:trHeight w:val="283"/>
        </w:trPr>
        <w:tc>
          <w:tcPr>
            <w:tcW w:w="2284" w:type="dxa"/>
            <w:tcBorders>
              <w:top w:val="nil"/>
              <w:left w:val="nil"/>
              <w:bottom w:val="nil"/>
              <w:right w:val="nil"/>
            </w:tcBorders>
            <w:shd w:val="clear" w:color="auto" w:fill="DCE6F1"/>
            <w:tcMar>
              <w:top w:w="15" w:type="dxa"/>
              <w:left w:w="108" w:type="dxa"/>
              <w:bottom w:w="0" w:type="dxa"/>
              <w:right w:w="108" w:type="dxa"/>
            </w:tcMar>
            <w:vAlign w:val="center"/>
            <w:hideMark/>
          </w:tcPr>
          <w:p w14:paraId="09DD9F7B" w14:textId="77777777" w:rsidR="00216247" w:rsidRPr="00CB56EF" w:rsidRDefault="00216247" w:rsidP="00B66F4E">
            <w:pPr>
              <w:ind w:left="-20" w:right="-20"/>
              <w:rPr>
                <w:rFonts w:asciiTheme="minorHAnsi" w:hAnsiTheme="minorHAnsi" w:cstheme="minorHAnsi"/>
                <w:b/>
                <w:bCs/>
                <w:color w:val="000000" w:themeColor="text1"/>
                <w:sz w:val="16"/>
                <w:szCs w:val="16"/>
                <w:lang w:val="el"/>
              </w:rPr>
            </w:pPr>
            <w:r w:rsidRPr="00CB56EF">
              <w:rPr>
                <w:rFonts w:asciiTheme="minorHAnsi" w:hAnsiTheme="minorHAnsi" w:cstheme="minorHAnsi"/>
                <w:b/>
                <w:bCs/>
                <w:color w:val="000000" w:themeColor="text1"/>
                <w:sz w:val="16"/>
                <w:szCs w:val="16"/>
                <w:lang w:val="el"/>
              </w:rPr>
              <w:t xml:space="preserve"> Κέρδη προ φόρων (όπως δημοσιεύονται στην Κατάσταση Λογαριασμού Αποτελεσμάτων)</w:t>
            </w:r>
          </w:p>
        </w:tc>
        <w:tc>
          <w:tcPr>
            <w:tcW w:w="943" w:type="dxa"/>
            <w:tcBorders>
              <w:top w:val="nil"/>
              <w:left w:val="nil"/>
              <w:bottom w:val="nil"/>
              <w:right w:val="nil"/>
            </w:tcBorders>
            <w:shd w:val="clear" w:color="auto" w:fill="DCE6F1"/>
            <w:tcMar>
              <w:top w:w="15" w:type="dxa"/>
              <w:left w:w="15" w:type="dxa"/>
              <w:bottom w:w="0" w:type="dxa"/>
              <w:right w:w="113" w:type="dxa"/>
            </w:tcMar>
            <w:vAlign w:val="center"/>
          </w:tcPr>
          <w:p w14:paraId="163BEE9A" w14:textId="77777777" w:rsidR="00216247" w:rsidRPr="00CB56EF" w:rsidRDefault="00216247" w:rsidP="00B66F4E">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178.602</w:t>
            </w:r>
          </w:p>
        </w:tc>
        <w:tc>
          <w:tcPr>
            <w:tcW w:w="937" w:type="dxa"/>
            <w:tcBorders>
              <w:top w:val="nil"/>
              <w:left w:val="nil"/>
              <w:bottom w:val="nil"/>
              <w:right w:val="nil"/>
            </w:tcBorders>
            <w:shd w:val="clear" w:color="auto" w:fill="DCE6F1"/>
            <w:tcMar>
              <w:top w:w="15" w:type="dxa"/>
              <w:left w:w="15" w:type="dxa"/>
              <w:bottom w:w="0" w:type="dxa"/>
              <w:right w:w="113" w:type="dxa"/>
            </w:tcMar>
            <w:vAlign w:val="center"/>
          </w:tcPr>
          <w:p w14:paraId="143D5746" w14:textId="77777777" w:rsidR="00216247" w:rsidRPr="00CB56EF" w:rsidRDefault="00216247" w:rsidP="00B66F4E">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39.637</w:t>
            </w:r>
          </w:p>
        </w:tc>
        <w:tc>
          <w:tcPr>
            <w:tcW w:w="936" w:type="dxa"/>
            <w:tcBorders>
              <w:top w:val="nil"/>
              <w:left w:val="nil"/>
              <w:bottom w:val="nil"/>
              <w:right w:val="nil"/>
            </w:tcBorders>
            <w:shd w:val="clear" w:color="auto" w:fill="DCE6F1"/>
            <w:tcMar>
              <w:top w:w="15" w:type="dxa"/>
              <w:left w:w="15" w:type="dxa"/>
              <w:bottom w:w="0" w:type="dxa"/>
              <w:right w:w="113" w:type="dxa"/>
            </w:tcMar>
            <w:vAlign w:val="center"/>
          </w:tcPr>
          <w:p w14:paraId="1049DD4B" w14:textId="77777777" w:rsidR="00216247" w:rsidRPr="00CB56EF" w:rsidRDefault="00216247" w:rsidP="00B66F4E">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63.529</w:t>
            </w:r>
          </w:p>
        </w:tc>
        <w:tc>
          <w:tcPr>
            <w:tcW w:w="1022" w:type="dxa"/>
            <w:tcBorders>
              <w:top w:val="nil"/>
              <w:left w:val="nil"/>
              <w:bottom w:val="nil"/>
              <w:right w:val="nil"/>
            </w:tcBorders>
            <w:shd w:val="clear" w:color="auto" w:fill="DCE6F1"/>
            <w:tcMar>
              <w:top w:w="15" w:type="dxa"/>
              <w:left w:w="15" w:type="dxa"/>
              <w:bottom w:w="0" w:type="dxa"/>
              <w:right w:w="113" w:type="dxa"/>
            </w:tcMar>
            <w:vAlign w:val="center"/>
          </w:tcPr>
          <w:p w14:paraId="7CBB36F2" w14:textId="77777777" w:rsidR="00216247" w:rsidRPr="00CB56EF" w:rsidRDefault="00216247" w:rsidP="00B66F4E">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8.140</w:t>
            </w:r>
          </w:p>
        </w:tc>
        <w:tc>
          <w:tcPr>
            <w:tcW w:w="841" w:type="dxa"/>
            <w:tcBorders>
              <w:top w:val="nil"/>
              <w:left w:val="nil"/>
              <w:bottom w:val="nil"/>
              <w:right w:val="nil"/>
            </w:tcBorders>
            <w:shd w:val="clear" w:color="auto" w:fill="DCE6F1"/>
            <w:tcMar>
              <w:top w:w="15" w:type="dxa"/>
              <w:left w:w="15" w:type="dxa"/>
              <w:bottom w:w="0" w:type="dxa"/>
              <w:right w:w="113" w:type="dxa"/>
            </w:tcMar>
            <w:vAlign w:val="center"/>
          </w:tcPr>
          <w:p w14:paraId="3537E4AA" w14:textId="77777777" w:rsidR="00216247" w:rsidRPr="00CB56EF" w:rsidRDefault="00216247" w:rsidP="00B66F4E">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87.554</w:t>
            </w:r>
          </w:p>
        </w:tc>
        <w:tc>
          <w:tcPr>
            <w:tcW w:w="940" w:type="dxa"/>
            <w:tcBorders>
              <w:top w:val="nil"/>
              <w:left w:val="nil"/>
              <w:bottom w:val="nil"/>
              <w:right w:val="single" w:sz="2" w:space="0" w:color="1D1B11" w:themeColor="background2" w:themeShade="1A"/>
            </w:tcBorders>
            <w:shd w:val="clear" w:color="auto" w:fill="DCE6F1"/>
            <w:tcMar>
              <w:top w:w="15" w:type="dxa"/>
              <w:left w:w="15" w:type="dxa"/>
              <w:bottom w:w="0" w:type="dxa"/>
              <w:right w:w="113" w:type="dxa"/>
            </w:tcMar>
            <w:vAlign w:val="center"/>
          </w:tcPr>
          <w:p w14:paraId="3C4C2640" w14:textId="77777777" w:rsidR="00216247" w:rsidRPr="00CB56EF" w:rsidRDefault="00216247" w:rsidP="00B66F4E">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-710</w:t>
            </w:r>
          </w:p>
        </w:tc>
        <w:tc>
          <w:tcPr>
            <w:tcW w:w="895" w:type="dxa"/>
            <w:tcBorders>
              <w:top w:val="nil"/>
              <w:left w:val="single" w:sz="2" w:space="0" w:color="1D1B11" w:themeColor="background2" w:themeShade="1A"/>
              <w:bottom w:val="nil"/>
              <w:right w:val="single" w:sz="2" w:space="0" w:color="1D1B11" w:themeColor="background2" w:themeShade="1A"/>
            </w:tcBorders>
            <w:shd w:val="clear" w:color="auto" w:fill="DCE6F1"/>
            <w:tcMar>
              <w:top w:w="15" w:type="dxa"/>
              <w:left w:w="15" w:type="dxa"/>
              <w:bottom w:w="0" w:type="dxa"/>
              <w:right w:w="113" w:type="dxa"/>
            </w:tcMar>
            <w:vAlign w:val="center"/>
          </w:tcPr>
          <w:p w14:paraId="50642C95" w14:textId="77777777" w:rsidR="00216247" w:rsidRPr="00CB56EF" w:rsidRDefault="00216247" w:rsidP="00B66F4E">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376.752</w:t>
            </w:r>
          </w:p>
        </w:tc>
        <w:tc>
          <w:tcPr>
            <w:tcW w:w="842" w:type="dxa"/>
            <w:tcBorders>
              <w:top w:val="nil"/>
              <w:left w:val="single" w:sz="2" w:space="0" w:color="1D1B11" w:themeColor="background2" w:themeShade="1A"/>
              <w:bottom w:val="nil"/>
              <w:right w:val="single" w:sz="2" w:space="0" w:color="1D1B11" w:themeColor="background2" w:themeShade="1A"/>
            </w:tcBorders>
            <w:shd w:val="clear" w:color="auto" w:fill="DCE6F1"/>
            <w:tcMar>
              <w:top w:w="15" w:type="dxa"/>
              <w:left w:w="15" w:type="dxa"/>
              <w:bottom w:w="0" w:type="dxa"/>
              <w:right w:w="113" w:type="dxa"/>
            </w:tcMar>
            <w:vAlign w:val="center"/>
          </w:tcPr>
          <w:p w14:paraId="2E0F26F9" w14:textId="77777777" w:rsidR="00216247" w:rsidRPr="00CB56EF" w:rsidRDefault="00216247" w:rsidP="00B66F4E">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-2.188</w:t>
            </w:r>
          </w:p>
        </w:tc>
        <w:tc>
          <w:tcPr>
            <w:tcW w:w="1055" w:type="dxa"/>
            <w:tcBorders>
              <w:top w:val="nil"/>
              <w:left w:val="single" w:sz="2" w:space="0" w:color="1D1B11" w:themeColor="background2" w:themeShade="1A"/>
              <w:bottom w:val="nil"/>
              <w:right w:val="nil"/>
            </w:tcBorders>
            <w:shd w:val="clear" w:color="auto" w:fill="DCE6F1"/>
            <w:tcMar>
              <w:top w:w="15" w:type="dxa"/>
              <w:left w:w="15" w:type="dxa"/>
              <w:bottom w:w="0" w:type="dxa"/>
              <w:right w:w="113" w:type="dxa"/>
            </w:tcMar>
            <w:vAlign w:val="center"/>
          </w:tcPr>
          <w:p w14:paraId="1656E5F1" w14:textId="77777777" w:rsidR="00216247" w:rsidRPr="00CB56EF" w:rsidRDefault="00216247" w:rsidP="00B66F4E">
            <w:pPr>
              <w:widowControl/>
              <w:jc w:val="right"/>
              <w:rPr>
                <w:rFonts w:asciiTheme="minorHAnsi" w:hAnsiTheme="minorHAnsi" w:cstheme="minorHAnsi"/>
                <w:b/>
                <w:bCs/>
                <w:color w:val="000000" w:themeColor="text1"/>
                <w:sz w:val="16"/>
                <w:szCs w:val="16"/>
              </w:rPr>
            </w:pPr>
            <w:r w:rsidRPr="00CB56EF">
              <w:rPr>
                <w:rFonts w:asciiTheme="minorHAnsi" w:hAnsiTheme="minorHAnsi" w:cstheme="minorHAnsi"/>
                <w:b/>
                <w:bCs/>
                <w:color w:val="000000" w:themeColor="text1"/>
                <w:sz w:val="16"/>
                <w:szCs w:val="16"/>
              </w:rPr>
              <w:t>374.564</w:t>
            </w:r>
          </w:p>
        </w:tc>
      </w:tr>
      <w:tr w:rsidR="00216247" w:rsidRPr="00CB56EF" w14:paraId="18ED101F" w14:textId="77777777" w:rsidTr="00B66F4E">
        <w:trPr>
          <w:trHeight w:val="283"/>
        </w:trPr>
        <w:tc>
          <w:tcPr>
            <w:tcW w:w="2284" w:type="dxa"/>
            <w:tcBorders>
              <w:top w:val="nil"/>
              <w:left w:val="nil"/>
              <w:bottom w:val="single" w:sz="2" w:space="0" w:color="AFABAB"/>
              <w:right w:val="nil"/>
            </w:tcBorders>
            <w:shd w:val="clear" w:color="auto" w:fill="auto"/>
            <w:tcMar>
              <w:top w:w="15" w:type="dxa"/>
              <w:left w:w="108" w:type="dxa"/>
              <w:bottom w:w="0" w:type="dxa"/>
              <w:right w:w="108" w:type="dxa"/>
            </w:tcMar>
            <w:vAlign w:val="center"/>
            <w:hideMark/>
          </w:tcPr>
          <w:p w14:paraId="48BE4555" w14:textId="77777777" w:rsidR="00216247" w:rsidRPr="00CB56EF" w:rsidRDefault="00216247" w:rsidP="00B66F4E">
            <w:pPr>
              <w:ind w:left="-20" w:right="-20"/>
              <w:rPr>
                <w:rFonts w:asciiTheme="minorHAnsi" w:hAnsiTheme="minorHAnsi" w:cstheme="minorHAnsi"/>
                <w:b/>
                <w:bCs/>
                <w:i/>
                <w:iCs/>
                <w:color w:val="000000" w:themeColor="text1"/>
                <w:sz w:val="16"/>
                <w:szCs w:val="16"/>
                <w:lang w:val="el"/>
              </w:rPr>
            </w:pPr>
            <w:r w:rsidRPr="00CB56EF">
              <w:rPr>
                <w:rFonts w:asciiTheme="minorHAnsi" w:hAnsiTheme="minorHAnsi" w:cstheme="minorHAnsi"/>
                <w:b/>
                <w:bCs/>
                <w:i/>
                <w:iCs/>
                <w:color w:val="000000" w:themeColor="text1"/>
                <w:sz w:val="16"/>
                <w:szCs w:val="16"/>
                <w:lang w:val="el"/>
              </w:rPr>
              <w:t>Προσαρμογές για:</w:t>
            </w:r>
          </w:p>
        </w:tc>
        <w:tc>
          <w:tcPr>
            <w:tcW w:w="943"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4676B368" w14:textId="77777777" w:rsidR="00216247" w:rsidRPr="00CB56EF" w:rsidRDefault="00216247" w:rsidP="00B66F4E">
            <w:pPr>
              <w:widowControl/>
              <w:jc w:val="right"/>
              <w:rPr>
                <w:rFonts w:asciiTheme="minorHAnsi" w:hAnsiTheme="minorHAnsi" w:cstheme="minorHAnsi"/>
                <w:color w:val="000000" w:themeColor="text1"/>
                <w:sz w:val="16"/>
                <w:szCs w:val="16"/>
              </w:rPr>
            </w:pPr>
          </w:p>
        </w:tc>
        <w:tc>
          <w:tcPr>
            <w:tcW w:w="937"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52CD7B57" w14:textId="77777777" w:rsidR="00216247" w:rsidRPr="00CB56EF" w:rsidRDefault="00216247" w:rsidP="00B66F4E">
            <w:pPr>
              <w:widowControl/>
              <w:jc w:val="right"/>
              <w:rPr>
                <w:rFonts w:asciiTheme="minorHAnsi" w:hAnsiTheme="minorHAnsi" w:cstheme="minorHAnsi"/>
                <w:color w:val="000000" w:themeColor="text1"/>
                <w:sz w:val="16"/>
                <w:szCs w:val="16"/>
              </w:rPr>
            </w:pPr>
          </w:p>
        </w:tc>
        <w:tc>
          <w:tcPr>
            <w:tcW w:w="936"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30019B4A" w14:textId="77777777" w:rsidR="00216247" w:rsidRPr="00CB56EF" w:rsidRDefault="00216247" w:rsidP="00B66F4E">
            <w:pPr>
              <w:widowControl/>
              <w:jc w:val="right"/>
              <w:rPr>
                <w:rFonts w:asciiTheme="minorHAnsi" w:hAnsiTheme="minorHAnsi" w:cstheme="minorHAnsi"/>
                <w:color w:val="000000" w:themeColor="text1"/>
                <w:sz w:val="16"/>
                <w:szCs w:val="16"/>
              </w:rPr>
            </w:pPr>
          </w:p>
        </w:tc>
        <w:tc>
          <w:tcPr>
            <w:tcW w:w="1022"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48AF21D3" w14:textId="77777777" w:rsidR="00216247" w:rsidRPr="00CB56EF" w:rsidRDefault="00216247" w:rsidP="00B66F4E">
            <w:pPr>
              <w:widowControl/>
              <w:jc w:val="right"/>
              <w:rPr>
                <w:rFonts w:asciiTheme="minorHAnsi" w:hAnsiTheme="minorHAnsi" w:cstheme="minorHAnsi"/>
                <w:color w:val="000000" w:themeColor="text1"/>
                <w:sz w:val="16"/>
                <w:szCs w:val="16"/>
              </w:rPr>
            </w:pPr>
          </w:p>
        </w:tc>
        <w:tc>
          <w:tcPr>
            <w:tcW w:w="841"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01B1817C" w14:textId="77777777" w:rsidR="00216247" w:rsidRPr="00CB56EF" w:rsidRDefault="00216247" w:rsidP="00B66F4E">
            <w:pPr>
              <w:widowControl/>
              <w:jc w:val="right"/>
              <w:rPr>
                <w:rFonts w:asciiTheme="minorHAnsi" w:hAnsiTheme="minorHAnsi" w:cstheme="minorHAnsi"/>
                <w:color w:val="000000" w:themeColor="text1"/>
                <w:sz w:val="16"/>
                <w:szCs w:val="16"/>
              </w:rPr>
            </w:pPr>
          </w:p>
        </w:tc>
        <w:tc>
          <w:tcPr>
            <w:tcW w:w="940" w:type="dxa"/>
            <w:tcBorders>
              <w:top w:val="nil"/>
              <w:left w:val="nil"/>
              <w:bottom w:val="single" w:sz="2" w:space="0" w:color="AFABAB"/>
              <w:right w:val="single" w:sz="2" w:space="0" w:color="1D1B11" w:themeColor="background2" w:themeShade="1A"/>
            </w:tcBorders>
            <w:shd w:val="clear" w:color="auto" w:fill="auto"/>
            <w:tcMar>
              <w:top w:w="15" w:type="dxa"/>
              <w:left w:w="15" w:type="dxa"/>
              <w:bottom w:w="0" w:type="dxa"/>
              <w:right w:w="113" w:type="dxa"/>
            </w:tcMar>
            <w:vAlign w:val="center"/>
          </w:tcPr>
          <w:p w14:paraId="11C11FC2" w14:textId="77777777" w:rsidR="00216247" w:rsidRPr="00CB56EF" w:rsidRDefault="00216247" w:rsidP="00B66F4E">
            <w:pPr>
              <w:widowControl/>
              <w:jc w:val="right"/>
              <w:rPr>
                <w:rFonts w:asciiTheme="minorHAnsi" w:hAnsiTheme="minorHAnsi" w:cstheme="minorHAnsi"/>
                <w:color w:val="000000" w:themeColor="text1"/>
                <w:sz w:val="16"/>
                <w:szCs w:val="16"/>
              </w:rPr>
            </w:pPr>
          </w:p>
        </w:tc>
        <w:tc>
          <w:tcPr>
            <w:tcW w:w="895" w:type="dxa"/>
            <w:tcBorders>
              <w:top w:val="nil"/>
              <w:left w:val="single" w:sz="2" w:space="0" w:color="1D1B11" w:themeColor="background2" w:themeShade="1A"/>
              <w:bottom w:val="single" w:sz="2" w:space="0" w:color="AFABAB"/>
              <w:right w:val="single" w:sz="2" w:space="0" w:color="1D1B11" w:themeColor="background2" w:themeShade="1A"/>
            </w:tcBorders>
            <w:shd w:val="clear" w:color="auto" w:fill="auto"/>
            <w:tcMar>
              <w:top w:w="15" w:type="dxa"/>
              <w:left w:w="15" w:type="dxa"/>
              <w:bottom w:w="0" w:type="dxa"/>
              <w:right w:w="113" w:type="dxa"/>
            </w:tcMar>
            <w:vAlign w:val="center"/>
          </w:tcPr>
          <w:p w14:paraId="38EC0150" w14:textId="77777777" w:rsidR="00216247" w:rsidRPr="00CB56EF" w:rsidRDefault="00216247" w:rsidP="00B66F4E">
            <w:pPr>
              <w:widowControl/>
              <w:jc w:val="right"/>
              <w:rPr>
                <w:rFonts w:asciiTheme="minorHAnsi" w:hAnsiTheme="minorHAnsi" w:cstheme="minorHAnsi"/>
                <w:color w:val="000000" w:themeColor="text1"/>
                <w:sz w:val="16"/>
                <w:szCs w:val="16"/>
              </w:rPr>
            </w:pPr>
          </w:p>
        </w:tc>
        <w:tc>
          <w:tcPr>
            <w:tcW w:w="842" w:type="dxa"/>
            <w:tcBorders>
              <w:top w:val="nil"/>
              <w:left w:val="single" w:sz="2" w:space="0" w:color="1D1B11" w:themeColor="background2" w:themeShade="1A"/>
              <w:bottom w:val="single" w:sz="2" w:space="0" w:color="AFABAB"/>
              <w:right w:val="single" w:sz="2" w:space="0" w:color="1D1B11" w:themeColor="background2" w:themeShade="1A"/>
            </w:tcBorders>
            <w:shd w:val="clear" w:color="auto" w:fill="auto"/>
            <w:tcMar>
              <w:top w:w="15" w:type="dxa"/>
              <w:left w:w="15" w:type="dxa"/>
              <w:bottom w:w="0" w:type="dxa"/>
              <w:right w:w="113" w:type="dxa"/>
            </w:tcMar>
            <w:vAlign w:val="center"/>
          </w:tcPr>
          <w:p w14:paraId="50FB2E82" w14:textId="77777777" w:rsidR="00216247" w:rsidRPr="00CB56EF" w:rsidRDefault="00216247" w:rsidP="00B66F4E">
            <w:pPr>
              <w:widowControl/>
              <w:jc w:val="right"/>
              <w:rPr>
                <w:rFonts w:asciiTheme="minorHAnsi" w:hAnsiTheme="minorHAnsi" w:cstheme="minorHAnsi"/>
                <w:color w:val="000000" w:themeColor="text1"/>
                <w:sz w:val="16"/>
                <w:szCs w:val="16"/>
              </w:rPr>
            </w:pPr>
          </w:p>
        </w:tc>
        <w:tc>
          <w:tcPr>
            <w:tcW w:w="1055" w:type="dxa"/>
            <w:tcBorders>
              <w:top w:val="nil"/>
              <w:left w:val="single" w:sz="2" w:space="0" w:color="1D1B11" w:themeColor="background2" w:themeShade="1A"/>
              <w:bottom w:val="single" w:sz="2" w:space="0" w:color="AFABAB"/>
              <w:right w:val="nil"/>
            </w:tcBorders>
            <w:shd w:val="clear" w:color="auto" w:fill="auto"/>
            <w:tcMar>
              <w:top w:w="15" w:type="dxa"/>
              <w:left w:w="15" w:type="dxa"/>
              <w:bottom w:w="0" w:type="dxa"/>
              <w:right w:w="113" w:type="dxa"/>
            </w:tcMar>
            <w:vAlign w:val="center"/>
          </w:tcPr>
          <w:p w14:paraId="4F33FFE7" w14:textId="77777777" w:rsidR="00216247" w:rsidRPr="00CB56EF" w:rsidRDefault="00216247" w:rsidP="00B66F4E">
            <w:pPr>
              <w:widowControl/>
              <w:jc w:val="right"/>
              <w:rPr>
                <w:rFonts w:asciiTheme="minorHAnsi" w:hAnsiTheme="minorHAnsi" w:cstheme="minorHAnsi"/>
                <w:b/>
                <w:bCs/>
                <w:color w:val="000000" w:themeColor="text1"/>
                <w:sz w:val="16"/>
                <w:szCs w:val="16"/>
              </w:rPr>
            </w:pPr>
            <w:r w:rsidRPr="00CB56EF">
              <w:rPr>
                <w:rFonts w:asciiTheme="minorHAnsi" w:hAnsiTheme="minorHAnsi" w:cstheme="minorHAnsi"/>
                <w:b/>
                <w:bCs/>
                <w:color w:val="000000" w:themeColor="text1"/>
                <w:sz w:val="16"/>
                <w:szCs w:val="16"/>
              </w:rPr>
              <w:t> </w:t>
            </w:r>
          </w:p>
        </w:tc>
      </w:tr>
      <w:tr w:rsidR="00216247" w:rsidRPr="00CB56EF" w14:paraId="4BABBC7C" w14:textId="77777777" w:rsidTr="00B66F4E">
        <w:trPr>
          <w:trHeight w:val="283"/>
        </w:trPr>
        <w:tc>
          <w:tcPr>
            <w:tcW w:w="2284" w:type="dxa"/>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59902883" w14:textId="77777777" w:rsidR="00216247" w:rsidRPr="00CB56EF" w:rsidRDefault="00216247" w:rsidP="00B66F4E">
            <w:pPr>
              <w:ind w:left="-20" w:right="-20"/>
              <w:rPr>
                <w:rFonts w:asciiTheme="minorHAnsi" w:hAnsiTheme="minorHAnsi" w:cstheme="minorHAnsi"/>
                <w:color w:val="000000" w:themeColor="text1"/>
                <w:sz w:val="16"/>
                <w:szCs w:val="16"/>
                <w:lang w:val="el"/>
              </w:rPr>
            </w:pPr>
            <w:r w:rsidRPr="00CB56EF">
              <w:rPr>
                <w:rFonts w:asciiTheme="minorHAnsi" w:hAnsiTheme="minorHAnsi" w:cstheme="minorHAnsi"/>
                <w:color w:val="000000" w:themeColor="text1"/>
                <w:sz w:val="16"/>
                <w:szCs w:val="16"/>
                <w:lang w:val="el"/>
              </w:rPr>
              <w:t>Κέρδη / Ζημιές (-) από συγγενείς εταιρίες</w:t>
            </w:r>
          </w:p>
        </w:tc>
        <w:tc>
          <w:tcPr>
            <w:tcW w:w="943" w:type="dxa"/>
            <w:tcBorders>
              <w:top w:val="single" w:sz="2" w:space="0" w:color="AFABAB"/>
              <w:left w:val="nil"/>
              <w:bottom w:val="single" w:sz="2" w:space="0" w:color="AFABAB"/>
              <w:right w:val="nil"/>
            </w:tcBorders>
            <w:shd w:val="clear" w:color="auto" w:fill="auto"/>
            <w:tcMar>
              <w:top w:w="15" w:type="dxa"/>
              <w:left w:w="15" w:type="dxa"/>
              <w:bottom w:w="0" w:type="dxa"/>
              <w:right w:w="113" w:type="dxa"/>
            </w:tcMar>
            <w:vAlign w:val="center"/>
          </w:tcPr>
          <w:p w14:paraId="0A6F0CB9" w14:textId="77777777" w:rsidR="00216247" w:rsidRPr="00CB56EF" w:rsidRDefault="00216247" w:rsidP="00B66F4E">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-1.374</w:t>
            </w:r>
          </w:p>
        </w:tc>
        <w:tc>
          <w:tcPr>
            <w:tcW w:w="937" w:type="dxa"/>
            <w:tcBorders>
              <w:top w:val="single" w:sz="2" w:space="0" w:color="AFABAB"/>
              <w:left w:val="nil"/>
              <w:bottom w:val="single" w:sz="2" w:space="0" w:color="AFABAB"/>
              <w:right w:val="nil"/>
            </w:tcBorders>
            <w:shd w:val="clear" w:color="auto" w:fill="auto"/>
            <w:tcMar>
              <w:top w:w="15" w:type="dxa"/>
              <w:left w:w="15" w:type="dxa"/>
              <w:bottom w:w="0" w:type="dxa"/>
              <w:right w:w="113" w:type="dxa"/>
            </w:tcMar>
            <w:vAlign w:val="center"/>
          </w:tcPr>
          <w:p w14:paraId="6147D498" w14:textId="77777777" w:rsidR="00216247" w:rsidRPr="00CB56EF" w:rsidRDefault="00216247" w:rsidP="00B66F4E">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6.814</w:t>
            </w:r>
          </w:p>
        </w:tc>
        <w:tc>
          <w:tcPr>
            <w:tcW w:w="936" w:type="dxa"/>
            <w:tcBorders>
              <w:top w:val="single" w:sz="2" w:space="0" w:color="AFABAB"/>
              <w:left w:val="nil"/>
              <w:bottom w:val="single" w:sz="2" w:space="0" w:color="AFABAB"/>
              <w:right w:val="nil"/>
            </w:tcBorders>
            <w:shd w:val="clear" w:color="auto" w:fill="auto"/>
            <w:tcMar>
              <w:top w:w="15" w:type="dxa"/>
              <w:left w:w="15" w:type="dxa"/>
              <w:bottom w:w="0" w:type="dxa"/>
              <w:right w:w="113" w:type="dxa"/>
            </w:tcMar>
            <w:vAlign w:val="center"/>
          </w:tcPr>
          <w:p w14:paraId="1BB3BEB0" w14:textId="77777777" w:rsidR="00216247" w:rsidRPr="00CB56EF" w:rsidRDefault="00216247" w:rsidP="00B66F4E">
            <w:pPr>
              <w:widowControl/>
              <w:spacing w:line="259" w:lineRule="auto"/>
              <w:jc w:val="right"/>
              <w:rPr>
                <w:rFonts w:asciiTheme="minorHAnsi" w:hAnsiTheme="minorHAnsi" w:cstheme="minorHAnsi"/>
                <w:sz w:val="16"/>
                <w:szCs w:val="16"/>
              </w:rPr>
            </w:pPr>
            <w:r w:rsidRPr="00CB56EF">
              <w:rPr>
                <w:rFonts w:asciiTheme="minorHAnsi" w:hAnsiTheme="minorHAnsi" w:cstheme="minorHAnsi"/>
                <w:color w:val="000000" w:themeColor="text1"/>
                <w:sz w:val="16"/>
                <w:szCs w:val="16"/>
              </w:rPr>
              <w:t>-</w:t>
            </w:r>
          </w:p>
        </w:tc>
        <w:tc>
          <w:tcPr>
            <w:tcW w:w="1022" w:type="dxa"/>
            <w:tcBorders>
              <w:top w:val="single" w:sz="2" w:space="0" w:color="AFABAB"/>
              <w:left w:val="nil"/>
              <w:bottom w:val="single" w:sz="2" w:space="0" w:color="AFABAB"/>
              <w:right w:val="nil"/>
            </w:tcBorders>
            <w:shd w:val="clear" w:color="auto" w:fill="auto"/>
            <w:tcMar>
              <w:top w:w="15" w:type="dxa"/>
              <w:left w:w="15" w:type="dxa"/>
              <w:bottom w:w="0" w:type="dxa"/>
              <w:right w:w="113" w:type="dxa"/>
            </w:tcMar>
            <w:vAlign w:val="center"/>
          </w:tcPr>
          <w:p w14:paraId="59A715E4" w14:textId="77777777" w:rsidR="00216247" w:rsidRPr="00CB56EF" w:rsidRDefault="00216247" w:rsidP="00B66F4E">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-4.131</w:t>
            </w:r>
          </w:p>
        </w:tc>
        <w:tc>
          <w:tcPr>
            <w:tcW w:w="841" w:type="dxa"/>
            <w:tcBorders>
              <w:top w:val="single" w:sz="2" w:space="0" w:color="AFABAB"/>
              <w:left w:val="nil"/>
              <w:bottom w:val="single" w:sz="2" w:space="0" w:color="AFABAB"/>
              <w:right w:val="nil"/>
            </w:tcBorders>
            <w:shd w:val="clear" w:color="auto" w:fill="auto"/>
            <w:tcMar>
              <w:top w:w="15" w:type="dxa"/>
              <w:left w:w="15" w:type="dxa"/>
              <w:bottom w:w="0" w:type="dxa"/>
              <w:right w:w="113" w:type="dxa"/>
            </w:tcMar>
            <w:vAlign w:val="center"/>
          </w:tcPr>
          <w:p w14:paraId="79FFAF41" w14:textId="77777777" w:rsidR="00216247" w:rsidRPr="00CB56EF" w:rsidRDefault="00216247" w:rsidP="00B66F4E">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-223</w:t>
            </w:r>
          </w:p>
        </w:tc>
        <w:tc>
          <w:tcPr>
            <w:tcW w:w="940" w:type="dxa"/>
            <w:tcBorders>
              <w:top w:val="single" w:sz="2" w:space="0" w:color="AFABAB"/>
              <w:left w:val="nil"/>
              <w:bottom w:val="single" w:sz="2" w:space="0" w:color="AFABAB"/>
              <w:right w:val="single" w:sz="2" w:space="0" w:color="1D1B11" w:themeColor="background2" w:themeShade="1A"/>
            </w:tcBorders>
            <w:shd w:val="clear" w:color="auto" w:fill="auto"/>
            <w:tcMar>
              <w:top w:w="15" w:type="dxa"/>
              <w:left w:w="15" w:type="dxa"/>
              <w:bottom w:w="0" w:type="dxa"/>
              <w:right w:w="113" w:type="dxa"/>
            </w:tcMar>
            <w:vAlign w:val="center"/>
          </w:tcPr>
          <w:p w14:paraId="60F3523D" w14:textId="77777777" w:rsidR="00216247" w:rsidRPr="00CB56EF" w:rsidRDefault="00216247" w:rsidP="00B66F4E">
            <w:pPr>
              <w:widowControl/>
              <w:spacing w:line="259" w:lineRule="auto"/>
              <w:jc w:val="right"/>
              <w:rPr>
                <w:rFonts w:asciiTheme="minorHAnsi" w:hAnsiTheme="minorHAnsi" w:cstheme="minorHAnsi"/>
                <w:sz w:val="16"/>
                <w:szCs w:val="16"/>
              </w:rPr>
            </w:pPr>
            <w:r w:rsidRPr="00CB56EF">
              <w:rPr>
                <w:rFonts w:asciiTheme="minorHAnsi" w:hAnsiTheme="minorHAnsi" w:cstheme="minorHAnsi"/>
                <w:color w:val="000000" w:themeColor="text1"/>
                <w:sz w:val="16"/>
                <w:szCs w:val="16"/>
              </w:rPr>
              <w:t>-</w:t>
            </w:r>
          </w:p>
        </w:tc>
        <w:tc>
          <w:tcPr>
            <w:tcW w:w="895" w:type="dxa"/>
            <w:tcBorders>
              <w:top w:val="single" w:sz="2" w:space="0" w:color="AFABAB"/>
              <w:left w:val="single" w:sz="2" w:space="0" w:color="1D1B11" w:themeColor="background2" w:themeShade="1A"/>
              <w:bottom w:val="single" w:sz="2" w:space="0" w:color="AFABAB"/>
              <w:right w:val="single" w:sz="2" w:space="0" w:color="1D1B11" w:themeColor="background2" w:themeShade="1A"/>
            </w:tcBorders>
            <w:shd w:val="clear" w:color="auto" w:fill="auto"/>
            <w:tcMar>
              <w:top w:w="15" w:type="dxa"/>
              <w:left w:w="15" w:type="dxa"/>
              <w:bottom w:w="0" w:type="dxa"/>
              <w:right w:w="113" w:type="dxa"/>
            </w:tcMar>
            <w:vAlign w:val="center"/>
          </w:tcPr>
          <w:p w14:paraId="71A6D14A" w14:textId="77777777" w:rsidR="00216247" w:rsidRPr="00CB56EF" w:rsidRDefault="00216247" w:rsidP="00B66F4E">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1.086</w:t>
            </w:r>
          </w:p>
        </w:tc>
        <w:tc>
          <w:tcPr>
            <w:tcW w:w="842" w:type="dxa"/>
            <w:tcBorders>
              <w:top w:val="single" w:sz="2" w:space="0" w:color="AFABAB"/>
              <w:left w:val="single" w:sz="2" w:space="0" w:color="1D1B11" w:themeColor="background2" w:themeShade="1A"/>
              <w:bottom w:val="single" w:sz="2" w:space="0" w:color="AFABAB"/>
              <w:right w:val="single" w:sz="2" w:space="0" w:color="1D1B11" w:themeColor="background2" w:themeShade="1A"/>
            </w:tcBorders>
            <w:shd w:val="clear" w:color="auto" w:fill="auto"/>
            <w:tcMar>
              <w:top w:w="15" w:type="dxa"/>
              <w:left w:w="15" w:type="dxa"/>
              <w:bottom w:w="0" w:type="dxa"/>
              <w:right w:w="113" w:type="dxa"/>
            </w:tcMar>
            <w:vAlign w:val="center"/>
          </w:tcPr>
          <w:p w14:paraId="27B7E9A3" w14:textId="77777777" w:rsidR="00216247" w:rsidRPr="00CB56EF" w:rsidRDefault="00216247" w:rsidP="00B66F4E">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279</w:t>
            </w:r>
          </w:p>
        </w:tc>
        <w:tc>
          <w:tcPr>
            <w:tcW w:w="1055" w:type="dxa"/>
            <w:tcBorders>
              <w:top w:val="single" w:sz="2" w:space="0" w:color="AFABAB"/>
              <w:left w:val="single" w:sz="2" w:space="0" w:color="1D1B11" w:themeColor="background2" w:themeShade="1A"/>
              <w:bottom w:val="single" w:sz="2" w:space="0" w:color="AFABAB"/>
              <w:right w:val="nil"/>
            </w:tcBorders>
            <w:shd w:val="clear" w:color="auto" w:fill="auto"/>
            <w:tcMar>
              <w:top w:w="15" w:type="dxa"/>
              <w:left w:w="15" w:type="dxa"/>
              <w:bottom w:w="0" w:type="dxa"/>
              <w:right w:w="113" w:type="dxa"/>
            </w:tcMar>
            <w:vAlign w:val="center"/>
          </w:tcPr>
          <w:p w14:paraId="558ADF77" w14:textId="77777777" w:rsidR="00216247" w:rsidRPr="00CB56EF" w:rsidRDefault="00216247" w:rsidP="00B66F4E">
            <w:pPr>
              <w:widowControl/>
              <w:jc w:val="right"/>
              <w:rPr>
                <w:rFonts w:asciiTheme="minorHAnsi" w:hAnsiTheme="minorHAnsi" w:cstheme="minorHAnsi"/>
                <w:b/>
                <w:bCs/>
                <w:color w:val="000000" w:themeColor="text1"/>
                <w:sz w:val="16"/>
                <w:szCs w:val="16"/>
              </w:rPr>
            </w:pPr>
            <w:r w:rsidRPr="00CB56EF">
              <w:rPr>
                <w:rFonts w:asciiTheme="minorHAnsi" w:hAnsiTheme="minorHAnsi" w:cstheme="minorHAnsi"/>
                <w:b/>
                <w:bCs/>
                <w:color w:val="000000" w:themeColor="text1"/>
                <w:sz w:val="16"/>
                <w:szCs w:val="16"/>
              </w:rPr>
              <w:t>1.365</w:t>
            </w:r>
          </w:p>
        </w:tc>
      </w:tr>
      <w:tr w:rsidR="00216247" w:rsidRPr="00CB56EF" w14:paraId="5B33AD0D" w14:textId="77777777" w:rsidTr="00B66F4E">
        <w:trPr>
          <w:trHeight w:val="283"/>
        </w:trPr>
        <w:tc>
          <w:tcPr>
            <w:tcW w:w="2284" w:type="dxa"/>
            <w:tcBorders>
              <w:top w:val="single" w:sz="2" w:space="0" w:color="AFABAB"/>
              <w:left w:val="nil"/>
              <w:bottom w:val="nil"/>
              <w:right w:val="nil"/>
            </w:tcBorders>
            <w:shd w:val="clear" w:color="auto" w:fill="auto"/>
            <w:tcMar>
              <w:top w:w="15" w:type="dxa"/>
              <w:left w:w="108" w:type="dxa"/>
              <w:bottom w:w="0" w:type="dxa"/>
              <w:right w:w="108" w:type="dxa"/>
            </w:tcMar>
            <w:vAlign w:val="center"/>
            <w:hideMark/>
          </w:tcPr>
          <w:p w14:paraId="166ABC3D" w14:textId="77777777" w:rsidR="00216247" w:rsidRPr="00CB56EF" w:rsidRDefault="00216247" w:rsidP="00B66F4E">
            <w:pPr>
              <w:ind w:left="-20" w:right="-20"/>
              <w:rPr>
                <w:rFonts w:asciiTheme="minorHAnsi" w:hAnsiTheme="minorHAnsi" w:cstheme="minorHAnsi"/>
                <w:color w:val="000000" w:themeColor="text1"/>
                <w:sz w:val="16"/>
                <w:szCs w:val="16"/>
                <w:lang w:val="el"/>
              </w:rPr>
            </w:pPr>
            <w:r w:rsidRPr="00CB56EF">
              <w:rPr>
                <w:rFonts w:asciiTheme="minorHAnsi" w:hAnsiTheme="minorHAnsi" w:cstheme="minorHAnsi"/>
                <w:color w:val="000000" w:themeColor="text1"/>
                <w:sz w:val="16"/>
                <w:szCs w:val="16"/>
                <w:lang w:val="el"/>
              </w:rPr>
              <w:t>Χρηματοοικονομικό κόστος (καθαρό)</w:t>
            </w:r>
          </w:p>
        </w:tc>
        <w:tc>
          <w:tcPr>
            <w:tcW w:w="943" w:type="dxa"/>
            <w:tcBorders>
              <w:top w:val="single" w:sz="2" w:space="0" w:color="AFABAB"/>
              <w:left w:val="nil"/>
              <w:bottom w:val="nil"/>
              <w:right w:val="nil"/>
            </w:tcBorders>
            <w:shd w:val="clear" w:color="auto" w:fill="auto"/>
            <w:tcMar>
              <w:top w:w="15" w:type="dxa"/>
              <w:left w:w="15" w:type="dxa"/>
              <w:bottom w:w="0" w:type="dxa"/>
              <w:right w:w="113" w:type="dxa"/>
            </w:tcMar>
            <w:vAlign w:val="center"/>
          </w:tcPr>
          <w:p w14:paraId="17C425D0" w14:textId="77777777" w:rsidR="00216247" w:rsidRPr="00CB56EF" w:rsidRDefault="00216247" w:rsidP="00B66F4E">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33.770</w:t>
            </w:r>
          </w:p>
        </w:tc>
        <w:tc>
          <w:tcPr>
            <w:tcW w:w="937" w:type="dxa"/>
            <w:tcBorders>
              <w:top w:val="single" w:sz="2" w:space="0" w:color="AFABAB"/>
              <w:left w:val="nil"/>
              <w:bottom w:val="nil"/>
              <w:right w:val="nil"/>
            </w:tcBorders>
            <w:shd w:val="clear" w:color="auto" w:fill="auto"/>
            <w:tcMar>
              <w:top w:w="15" w:type="dxa"/>
              <w:left w:w="15" w:type="dxa"/>
              <w:bottom w:w="0" w:type="dxa"/>
              <w:right w:w="113" w:type="dxa"/>
            </w:tcMar>
            <w:vAlign w:val="center"/>
          </w:tcPr>
          <w:p w14:paraId="5AEB5223" w14:textId="77777777" w:rsidR="00216247" w:rsidRPr="00CB56EF" w:rsidRDefault="00216247" w:rsidP="00B66F4E">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16.987</w:t>
            </w:r>
          </w:p>
        </w:tc>
        <w:tc>
          <w:tcPr>
            <w:tcW w:w="936" w:type="dxa"/>
            <w:tcBorders>
              <w:top w:val="single" w:sz="2" w:space="0" w:color="AFABAB"/>
              <w:left w:val="nil"/>
              <w:bottom w:val="nil"/>
              <w:right w:val="nil"/>
            </w:tcBorders>
            <w:shd w:val="clear" w:color="auto" w:fill="auto"/>
            <w:tcMar>
              <w:top w:w="15" w:type="dxa"/>
              <w:left w:w="15" w:type="dxa"/>
              <w:bottom w:w="0" w:type="dxa"/>
              <w:right w:w="113" w:type="dxa"/>
            </w:tcMar>
            <w:vAlign w:val="center"/>
          </w:tcPr>
          <w:p w14:paraId="10BADDB0" w14:textId="77777777" w:rsidR="00216247" w:rsidRPr="00CB56EF" w:rsidRDefault="00216247" w:rsidP="00B66F4E">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25.520</w:t>
            </w:r>
          </w:p>
        </w:tc>
        <w:tc>
          <w:tcPr>
            <w:tcW w:w="1022" w:type="dxa"/>
            <w:tcBorders>
              <w:top w:val="single" w:sz="2" w:space="0" w:color="AFABAB"/>
              <w:left w:val="nil"/>
              <w:bottom w:val="nil"/>
              <w:right w:val="nil"/>
            </w:tcBorders>
            <w:shd w:val="clear" w:color="auto" w:fill="auto"/>
            <w:tcMar>
              <w:top w:w="15" w:type="dxa"/>
              <w:left w:w="15" w:type="dxa"/>
              <w:bottom w:w="0" w:type="dxa"/>
              <w:right w:w="113" w:type="dxa"/>
            </w:tcMar>
            <w:vAlign w:val="center"/>
          </w:tcPr>
          <w:p w14:paraId="6BD75BA9" w14:textId="77777777" w:rsidR="00216247" w:rsidRPr="00CB56EF" w:rsidRDefault="00216247" w:rsidP="00B66F4E">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11.644</w:t>
            </w:r>
          </w:p>
        </w:tc>
        <w:tc>
          <w:tcPr>
            <w:tcW w:w="841" w:type="dxa"/>
            <w:tcBorders>
              <w:top w:val="single" w:sz="2" w:space="0" w:color="AFABAB"/>
              <w:left w:val="nil"/>
              <w:bottom w:val="nil"/>
              <w:right w:val="nil"/>
            </w:tcBorders>
            <w:shd w:val="clear" w:color="auto" w:fill="auto"/>
            <w:tcMar>
              <w:top w:w="15" w:type="dxa"/>
              <w:left w:w="15" w:type="dxa"/>
              <w:bottom w:w="0" w:type="dxa"/>
              <w:right w:w="113" w:type="dxa"/>
            </w:tcMar>
            <w:vAlign w:val="center"/>
          </w:tcPr>
          <w:p w14:paraId="3FE46179" w14:textId="77777777" w:rsidR="00216247" w:rsidRPr="00CB56EF" w:rsidRDefault="00216247" w:rsidP="00B66F4E">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26.131</w:t>
            </w:r>
          </w:p>
        </w:tc>
        <w:tc>
          <w:tcPr>
            <w:tcW w:w="940" w:type="dxa"/>
            <w:tcBorders>
              <w:top w:val="single" w:sz="2" w:space="0" w:color="AFABAB"/>
              <w:left w:val="nil"/>
              <w:bottom w:val="nil"/>
              <w:right w:val="single" w:sz="2" w:space="0" w:color="1D1B11" w:themeColor="background2" w:themeShade="1A"/>
            </w:tcBorders>
            <w:shd w:val="clear" w:color="auto" w:fill="auto"/>
            <w:tcMar>
              <w:top w:w="15" w:type="dxa"/>
              <w:left w:w="15" w:type="dxa"/>
              <w:bottom w:w="0" w:type="dxa"/>
              <w:right w:w="113" w:type="dxa"/>
            </w:tcMar>
            <w:vAlign w:val="center"/>
          </w:tcPr>
          <w:p w14:paraId="377C3B32" w14:textId="77777777" w:rsidR="00216247" w:rsidRPr="00CB56EF" w:rsidRDefault="00216247" w:rsidP="00B66F4E">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1.935</w:t>
            </w:r>
          </w:p>
        </w:tc>
        <w:tc>
          <w:tcPr>
            <w:tcW w:w="895" w:type="dxa"/>
            <w:tcBorders>
              <w:top w:val="single" w:sz="2" w:space="0" w:color="AFABAB"/>
              <w:left w:val="single" w:sz="2" w:space="0" w:color="1D1B11" w:themeColor="background2" w:themeShade="1A"/>
              <w:bottom w:val="nil"/>
              <w:right w:val="single" w:sz="2" w:space="0" w:color="1D1B11" w:themeColor="background2" w:themeShade="1A"/>
            </w:tcBorders>
            <w:shd w:val="clear" w:color="auto" w:fill="auto"/>
            <w:tcMar>
              <w:top w:w="15" w:type="dxa"/>
              <w:left w:w="15" w:type="dxa"/>
              <w:bottom w:w="0" w:type="dxa"/>
              <w:right w:w="113" w:type="dxa"/>
            </w:tcMar>
            <w:vAlign w:val="center"/>
          </w:tcPr>
          <w:p w14:paraId="33F7B7A5" w14:textId="77777777" w:rsidR="00216247" w:rsidRPr="00CB56EF" w:rsidRDefault="00216247" w:rsidP="00B66F4E">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115.988</w:t>
            </w:r>
          </w:p>
        </w:tc>
        <w:tc>
          <w:tcPr>
            <w:tcW w:w="842" w:type="dxa"/>
            <w:tcBorders>
              <w:top w:val="single" w:sz="2" w:space="0" w:color="AFABAB"/>
              <w:left w:val="single" w:sz="2" w:space="0" w:color="1D1B11" w:themeColor="background2" w:themeShade="1A"/>
              <w:bottom w:val="nil"/>
              <w:right w:val="single" w:sz="2" w:space="0" w:color="1D1B11" w:themeColor="background2" w:themeShade="1A"/>
            </w:tcBorders>
            <w:shd w:val="clear" w:color="auto" w:fill="auto"/>
            <w:tcMar>
              <w:top w:w="15" w:type="dxa"/>
              <w:left w:w="15" w:type="dxa"/>
              <w:bottom w:w="0" w:type="dxa"/>
              <w:right w:w="113" w:type="dxa"/>
            </w:tcMar>
            <w:vAlign w:val="center"/>
          </w:tcPr>
          <w:p w14:paraId="414CFD8C" w14:textId="77777777" w:rsidR="00216247" w:rsidRPr="00CB56EF" w:rsidRDefault="00216247" w:rsidP="00B66F4E">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5.332</w:t>
            </w:r>
          </w:p>
        </w:tc>
        <w:tc>
          <w:tcPr>
            <w:tcW w:w="1055" w:type="dxa"/>
            <w:tcBorders>
              <w:top w:val="single" w:sz="2" w:space="0" w:color="AFABAB"/>
              <w:left w:val="single" w:sz="2" w:space="0" w:color="1D1B11" w:themeColor="background2" w:themeShade="1A"/>
              <w:bottom w:val="nil"/>
              <w:right w:val="nil"/>
            </w:tcBorders>
            <w:shd w:val="clear" w:color="auto" w:fill="auto"/>
            <w:tcMar>
              <w:top w:w="15" w:type="dxa"/>
              <w:left w:w="15" w:type="dxa"/>
              <w:bottom w:w="0" w:type="dxa"/>
              <w:right w:w="113" w:type="dxa"/>
            </w:tcMar>
            <w:vAlign w:val="center"/>
          </w:tcPr>
          <w:p w14:paraId="41A7BE13" w14:textId="77777777" w:rsidR="00216247" w:rsidRPr="00CB56EF" w:rsidRDefault="00216247" w:rsidP="00B66F4E">
            <w:pPr>
              <w:widowControl/>
              <w:jc w:val="right"/>
              <w:rPr>
                <w:rFonts w:asciiTheme="minorHAnsi" w:hAnsiTheme="minorHAnsi" w:cstheme="minorHAnsi"/>
                <w:b/>
                <w:bCs/>
                <w:color w:val="000000" w:themeColor="text1"/>
                <w:sz w:val="16"/>
                <w:szCs w:val="16"/>
              </w:rPr>
            </w:pPr>
            <w:r w:rsidRPr="00CB56EF">
              <w:rPr>
                <w:rFonts w:asciiTheme="minorHAnsi" w:hAnsiTheme="minorHAnsi" w:cstheme="minorHAnsi"/>
                <w:b/>
                <w:bCs/>
                <w:color w:val="000000" w:themeColor="text1"/>
                <w:sz w:val="16"/>
                <w:szCs w:val="16"/>
              </w:rPr>
              <w:t>121.320</w:t>
            </w:r>
          </w:p>
        </w:tc>
      </w:tr>
      <w:tr w:rsidR="00216247" w:rsidRPr="00CB56EF" w14:paraId="64235AE3" w14:textId="77777777" w:rsidTr="00B66F4E">
        <w:trPr>
          <w:trHeight w:val="283"/>
        </w:trPr>
        <w:tc>
          <w:tcPr>
            <w:tcW w:w="2284" w:type="dxa"/>
            <w:tcBorders>
              <w:top w:val="nil"/>
              <w:left w:val="nil"/>
              <w:bottom w:val="nil"/>
              <w:right w:val="nil"/>
            </w:tcBorders>
            <w:shd w:val="clear" w:color="auto" w:fill="DCE6F1"/>
            <w:tcMar>
              <w:top w:w="15" w:type="dxa"/>
              <w:left w:w="108" w:type="dxa"/>
              <w:bottom w:w="0" w:type="dxa"/>
              <w:right w:w="108" w:type="dxa"/>
            </w:tcMar>
            <w:vAlign w:val="center"/>
            <w:hideMark/>
          </w:tcPr>
          <w:p w14:paraId="6882B6DE" w14:textId="77777777" w:rsidR="00216247" w:rsidRPr="00CB56EF" w:rsidRDefault="00216247" w:rsidP="00B66F4E">
            <w:pPr>
              <w:ind w:left="-20" w:right="-20"/>
              <w:rPr>
                <w:rFonts w:asciiTheme="minorHAnsi" w:hAnsiTheme="minorHAnsi" w:cstheme="minorHAnsi"/>
                <w:b/>
                <w:bCs/>
                <w:color w:val="000000" w:themeColor="text1"/>
                <w:sz w:val="16"/>
                <w:szCs w:val="16"/>
                <w:lang w:val="el"/>
              </w:rPr>
            </w:pPr>
            <w:r w:rsidRPr="00CB56EF">
              <w:rPr>
                <w:rFonts w:asciiTheme="minorHAnsi" w:hAnsiTheme="minorHAnsi" w:cstheme="minorHAnsi"/>
                <w:b/>
                <w:bCs/>
                <w:color w:val="000000" w:themeColor="text1"/>
                <w:sz w:val="16"/>
                <w:szCs w:val="16"/>
                <w:lang w:val="el"/>
              </w:rPr>
              <w:t>EBIT</w:t>
            </w:r>
          </w:p>
        </w:tc>
        <w:tc>
          <w:tcPr>
            <w:tcW w:w="943" w:type="dxa"/>
            <w:tcBorders>
              <w:top w:val="nil"/>
              <w:left w:val="nil"/>
              <w:bottom w:val="nil"/>
              <w:right w:val="nil"/>
            </w:tcBorders>
            <w:shd w:val="clear" w:color="auto" w:fill="DCE6F1"/>
            <w:tcMar>
              <w:top w:w="15" w:type="dxa"/>
              <w:left w:w="15" w:type="dxa"/>
              <w:bottom w:w="0" w:type="dxa"/>
              <w:right w:w="113" w:type="dxa"/>
            </w:tcMar>
            <w:vAlign w:val="center"/>
          </w:tcPr>
          <w:p w14:paraId="79AE591B" w14:textId="77777777" w:rsidR="00216247" w:rsidRPr="00CB56EF" w:rsidRDefault="00216247" w:rsidP="00B66F4E">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210.998</w:t>
            </w:r>
          </w:p>
        </w:tc>
        <w:tc>
          <w:tcPr>
            <w:tcW w:w="937" w:type="dxa"/>
            <w:tcBorders>
              <w:top w:val="nil"/>
              <w:left w:val="nil"/>
              <w:bottom w:val="nil"/>
              <w:right w:val="nil"/>
            </w:tcBorders>
            <w:shd w:val="clear" w:color="auto" w:fill="DCE6F1"/>
            <w:tcMar>
              <w:top w:w="15" w:type="dxa"/>
              <w:left w:w="15" w:type="dxa"/>
              <w:bottom w:w="0" w:type="dxa"/>
              <w:right w:w="113" w:type="dxa"/>
            </w:tcMar>
            <w:vAlign w:val="center"/>
          </w:tcPr>
          <w:p w14:paraId="309D67AE" w14:textId="77777777" w:rsidR="00216247" w:rsidRPr="00CB56EF" w:rsidRDefault="00216247" w:rsidP="00B66F4E">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63.439</w:t>
            </w:r>
          </w:p>
        </w:tc>
        <w:tc>
          <w:tcPr>
            <w:tcW w:w="936" w:type="dxa"/>
            <w:tcBorders>
              <w:top w:val="nil"/>
              <w:left w:val="nil"/>
              <w:bottom w:val="nil"/>
              <w:right w:val="nil"/>
            </w:tcBorders>
            <w:shd w:val="clear" w:color="auto" w:fill="DCE6F1"/>
            <w:tcMar>
              <w:top w:w="15" w:type="dxa"/>
              <w:left w:w="15" w:type="dxa"/>
              <w:bottom w:w="0" w:type="dxa"/>
              <w:right w:w="113" w:type="dxa"/>
            </w:tcMar>
            <w:vAlign w:val="center"/>
          </w:tcPr>
          <w:p w14:paraId="219F5641" w14:textId="77777777" w:rsidR="00216247" w:rsidRPr="00CB56EF" w:rsidRDefault="00216247" w:rsidP="00B66F4E">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89.049</w:t>
            </w:r>
          </w:p>
        </w:tc>
        <w:tc>
          <w:tcPr>
            <w:tcW w:w="1022" w:type="dxa"/>
            <w:tcBorders>
              <w:top w:val="nil"/>
              <w:left w:val="nil"/>
              <w:bottom w:val="nil"/>
              <w:right w:val="nil"/>
            </w:tcBorders>
            <w:shd w:val="clear" w:color="auto" w:fill="DCE6F1"/>
            <w:tcMar>
              <w:top w:w="15" w:type="dxa"/>
              <w:left w:w="15" w:type="dxa"/>
              <w:bottom w:w="0" w:type="dxa"/>
              <w:right w:w="113" w:type="dxa"/>
            </w:tcMar>
            <w:vAlign w:val="center"/>
          </w:tcPr>
          <w:p w14:paraId="78BCBF7F" w14:textId="77777777" w:rsidR="00216247" w:rsidRPr="00CB56EF" w:rsidRDefault="00216247" w:rsidP="00B66F4E">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15.654</w:t>
            </w:r>
          </w:p>
        </w:tc>
        <w:tc>
          <w:tcPr>
            <w:tcW w:w="841" w:type="dxa"/>
            <w:tcBorders>
              <w:top w:val="nil"/>
              <w:left w:val="nil"/>
              <w:bottom w:val="nil"/>
              <w:right w:val="nil"/>
            </w:tcBorders>
            <w:shd w:val="clear" w:color="auto" w:fill="DCE6F1"/>
            <w:tcMar>
              <w:top w:w="15" w:type="dxa"/>
              <w:left w:w="15" w:type="dxa"/>
              <w:bottom w:w="0" w:type="dxa"/>
              <w:right w:w="113" w:type="dxa"/>
            </w:tcMar>
            <w:vAlign w:val="center"/>
          </w:tcPr>
          <w:p w14:paraId="7C0B5AB4" w14:textId="77777777" w:rsidR="00216247" w:rsidRPr="00CB56EF" w:rsidRDefault="00216247" w:rsidP="00B66F4E">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113.462</w:t>
            </w:r>
          </w:p>
        </w:tc>
        <w:tc>
          <w:tcPr>
            <w:tcW w:w="940" w:type="dxa"/>
            <w:tcBorders>
              <w:top w:val="nil"/>
              <w:left w:val="nil"/>
              <w:bottom w:val="nil"/>
              <w:right w:val="single" w:sz="2" w:space="0" w:color="1D1B11" w:themeColor="background2" w:themeShade="1A"/>
            </w:tcBorders>
            <w:shd w:val="clear" w:color="auto" w:fill="DCE6F1"/>
            <w:tcMar>
              <w:top w:w="15" w:type="dxa"/>
              <w:left w:w="15" w:type="dxa"/>
              <w:bottom w:w="0" w:type="dxa"/>
              <w:right w:w="113" w:type="dxa"/>
            </w:tcMar>
            <w:vAlign w:val="center"/>
          </w:tcPr>
          <w:p w14:paraId="5AA39710" w14:textId="77777777" w:rsidR="00216247" w:rsidRPr="00CB56EF" w:rsidRDefault="00216247" w:rsidP="00B66F4E">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1.225</w:t>
            </w:r>
          </w:p>
        </w:tc>
        <w:tc>
          <w:tcPr>
            <w:tcW w:w="895" w:type="dxa"/>
            <w:tcBorders>
              <w:top w:val="nil"/>
              <w:left w:val="single" w:sz="2" w:space="0" w:color="1D1B11" w:themeColor="background2" w:themeShade="1A"/>
              <w:bottom w:val="nil"/>
              <w:right w:val="single" w:sz="2" w:space="0" w:color="1D1B11" w:themeColor="background2" w:themeShade="1A"/>
            </w:tcBorders>
            <w:shd w:val="clear" w:color="auto" w:fill="DCE6F1"/>
            <w:tcMar>
              <w:top w:w="15" w:type="dxa"/>
              <w:left w:w="15" w:type="dxa"/>
              <w:bottom w:w="0" w:type="dxa"/>
              <w:right w:w="113" w:type="dxa"/>
            </w:tcMar>
            <w:vAlign w:val="center"/>
          </w:tcPr>
          <w:p w14:paraId="50E71B66" w14:textId="77777777" w:rsidR="00216247" w:rsidRPr="00CB56EF" w:rsidRDefault="00216247" w:rsidP="00B66F4E">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493.826</w:t>
            </w:r>
          </w:p>
        </w:tc>
        <w:tc>
          <w:tcPr>
            <w:tcW w:w="842" w:type="dxa"/>
            <w:tcBorders>
              <w:top w:val="nil"/>
              <w:left w:val="single" w:sz="2" w:space="0" w:color="1D1B11" w:themeColor="background2" w:themeShade="1A"/>
              <w:bottom w:val="nil"/>
              <w:right w:val="single" w:sz="2" w:space="0" w:color="1D1B11" w:themeColor="background2" w:themeShade="1A"/>
            </w:tcBorders>
            <w:shd w:val="clear" w:color="auto" w:fill="DCE6F1"/>
            <w:tcMar>
              <w:top w:w="15" w:type="dxa"/>
              <w:left w:w="15" w:type="dxa"/>
              <w:bottom w:w="0" w:type="dxa"/>
              <w:right w:w="113" w:type="dxa"/>
            </w:tcMar>
            <w:vAlign w:val="center"/>
          </w:tcPr>
          <w:p w14:paraId="4D13090C" w14:textId="77777777" w:rsidR="00216247" w:rsidRPr="00CB56EF" w:rsidRDefault="00216247" w:rsidP="00B66F4E">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3.424</w:t>
            </w:r>
          </w:p>
        </w:tc>
        <w:tc>
          <w:tcPr>
            <w:tcW w:w="1055" w:type="dxa"/>
            <w:tcBorders>
              <w:top w:val="nil"/>
              <w:left w:val="single" w:sz="2" w:space="0" w:color="1D1B11" w:themeColor="background2" w:themeShade="1A"/>
              <w:bottom w:val="nil"/>
              <w:right w:val="nil"/>
            </w:tcBorders>
            <w:shd w:val="clear" w:color="auto" w:fill="DCE6F1"/>
            <w:tcMar>
              <w:top w:w="15" w:type="dxa"/>
              <w:left w:w="15" w:type="dxa"/>
              <w:bottom w:w="0" w:type="dxa"/>
              <w:right w:w="113" w:type="dxa"/>
            </w:tcMar>
            <w:vAlign w:val="center"/>
          </w:tcPr>
          <w:p w14:paraId="6E4EE7E6" w14:textId="77777777" w:rsidR="00216247" w:rsidRPr="00CB56EF" w:rsidRDefault="00216247" w:rsidP="00B66F4E">
            <w:pPr>
              <w:widowControl/>
              <w:jc w:val="right"/>
              <w:rPr>
                <w:rFonts w:asciiTheme="minorHAnsi" w:hAnsiTheme="minorHAnsi" w:cstheme="minorHAnsi"/>
                <w:b/>
                <w:bCs/>
                <w:color w:val="000000" w:themeColor="text1"/>
                <w:sz w:val="16"/>
                <w:szCs w:val="16"/>
              </w:rPr>
            </w:pPr>
            <w:r w:rsidRPr="00CB56EF">
              <w:rPr>
                <w:rFonts w:asciiTheme="minorHAnsi" w:hAnsiTheme="minorHAnsi" w:cstheme="minorHAnsi"/>
                <w:b/>
                <w:bCs/>
                <w:color w:val="000000" w:themeColor="text1"/>
                <w:sz w:val="16"/>
                <w:szCs w:val="16"/>
              </w:rPr>
              <w:t>497.250</w:t>
            </w:r>
          </w:p>
        </w:tc>
      </w:tr>
      <w:tr w:rsidR="00216247" w:rsidRPr="00CB56EF" w14:paraId="112A7718" w14:textId="77777777" w:rsidTr="00B66F4E">
        <w:trPr>
          <w:trHeight w:val="283"/>
        </w:trPr>
        <w:tc>
          <w:tcPr>
            <w:tcW w:w="2284" w:type="dxa"/>
            <w:tcBorders>
              <w:top w:val="nil"/>
              <w:left w:val="nil"/>
              <w:bottom w:val="single" w:sz="2" w:space="0" w:color="AFABAB"/>
              <w:right w:val="nil"/>
            </w:tcBorders>
            <w:shd w:val="clear" w:color="auto" w:fill="auto"/>
            <w:tcMar>
              <w:top w:w="15" w:type="dxa"/>
              <w:left w:w="108" w:type="dxa"/>
              <w:bottom w:w="0" w:type="dxa"/>
              <w:right w:w="108" w:type="dxa"/>
            </w:tcMar>
            <w:vAlign w:val="center"/>
            <w:hideMark/>
          </w:tcPr>
          <w:p w14:paraId="3B62ABE1" w14:textId="77777777" w:rsidR="00216247" w:rsidRPr="00CB56EF" w:rsidRDefault="00216247" w:rsidP="00B66F4E">
            <w:pPr>
              <w:ind w:left="-20" w:right="-20"/>
              <w:rPr>
                <w:rFonts w:asciiTheme="minorHAnsi" w:hAnsiTheme="minorHAnsi" w:cstheme="minorHAnsi"/>
                <w:b/>
                <w:bCs/>
                <w:i/>
                <w:iCs/>
                <w:color w:val="000000" w:themeColor="text1"/>
                <w:sz w:val="16"/>
                <w:szCs w:val="16"/>
                <w:lang w:val="el"/>
              </w:rPr>
            </w:pPr>
            <w:r w:rsidRPr="00CB56EF">
              <w:rPr>
                <w:rFonts w:asciiTheme="minorHAnsi" w:hAnsiTheme="minorHAnsi" w:cstheme="minorHAnsi"/>
                <w:b/>
                <w:bCs/>
                <w:i/>
                <w:iCs/>
                <w:color w:val="000000" w:themeColor="text1"/>
                <w:sz w:val="16"/>
                <w:szCs w:val="16"/>
                <w:lang w:val="el"/>
              </w:rPr>
              <w:t>Προσαρμογή για:</w:t>
            </w:r>
          </w:p>
        </w:tc>
        <w:tc>
          <w:tcPr>
            <w:tcW w:w="943"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5368A26A" w14:textId="77777777" w:rsidR="00216247" w:rsidRPr="00CB56EF" w:rsidRDefault="00216247" w:rsidP="00B66F4E">
            <w:pPr>
              <w:widowControl/>
              <w:jc w:val="right"/>
              <w:rPr>
                <w:rFonts w:asciiTheme="minorHAnsi" w:hAnsiTheme="minorHAnsi" w:cstheme="minorHAnsi"/>
                <w:color w:val="000000" w:themeColor="text1"/>
                <w:sz w:val="16"/>
                <w:szCs w:val="16"/>
              </w:rPr>
            </w:pPr>
          </w:p>
        </w:tc>
        <w:tc>
          <w:tcPr>
            <w:tcW w:w="937"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702BA7E1" w14:textId="77777777" w:rsidR="00216247" w:rsidRPr="00CB56EF" w:rsidRDefault="00216247" w:rsidP="00B66F4E">
            <w:pPr>
              <w:widowControl/>
              <w:jc w:val="right"/>
              <w:rPr>
                <w:rFonts w:asciiTheme="minorHAnsi" w:hAnsiTheme="minorHAnsi" w:cstheme="minorHAnsi"/>
                <w:color w:val="000000" w:themeColor="text1"/>
                <w:sz w:val="16"/>
                <w:szCs w:val="16"/>
              </w:rPr>
            </w:pPr>
          </w:p>
        </w:tc>
        <w:tc>
          <w:tcPr>
            <w:tcW w:w="936"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55D447BE" w14:textId="77777777" w:rsidR="00216247" w:rsidRPr="00CB56EF" w:rsidRDefault="00216247" w:rsidP="00B66F4E">
            <w:pPr>
              <w:widowControl/>
              <w:jc w:val="right"/>
              <w:rPr>
                <w:rFonts w:asciiTheme="minorHAnsi" w:hAnsiTheme="minorHAnsi" w:cstheme="minorHAnsi"/>
                <w:color w:val="000000" w:themeColor="text1"/>
                <w:sz w:val="16"/>
                <w:szCs w:val="16"/>
              </w:rPr>
            </w:pPr>
          </w:p>
        </w:tc>
        <w:tc>
          <w:tcPr>
            <w:tcW w:w="1022"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4BD1182B" w14:textId="77777777" w:rsidR="00216247" w:rsidRPr="00CB56EF" w:rsidRDefault="00216247" w:rsidP="00B66F4E">
            <w:pPr>
              <w:widowControl/>
              <w:jc w:val="right"/>
              <w:rPr>
                <w:rFonts w:asciiTheme="minorHAnsi" w:hAnsiTheme="minorHAnsi" w:cstheme="minorHAnsi"/>
                <w:color w:val="000000" w:themeColor="text1"/>
                <w:sz w:val="16"/>
                <w:szCs w:val="16"/>
              </w:rPr>
            </w:pPr>
          </w:p>
        </w:tc>
        <w:tc>
          <w:tcPr>
            <w:tcW w:w="841"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2F9902C9" w14:textId="77777777" w:rsidR="00216247" w:rsidRPr="00CB56EF" w:rsidRDefault="00216247" w:rsidP="00B66F4E">
            <w:pPr>
              <w:widowControl/>
              <w:jc w:val="right"/>
              <w:rPr>
                <w:rFonts w:asciiTheme="minorHAnsi" w:hAnsiTheme="minorHAnsi" w:cstheme="minorHAnsi"/>
                <w:color w:val="000000" w:themeColor="text1"/>
                <w:sz w:val="16"/>
                <w:szCs w:val="16"/>
              </w:rPr>
            </w:pPr>
          </w:p>
        </w:tc>
        <w:tc>
          <w:tcPr>
            <w:tcW w:w="940" w:type="dxa"/>
            <w:tcBorders>
              <w:top w:val="nil"/>
              <w:left w:val="nil"/>
              <w:bottom w:val="single" w:sz="2" w:space="0" w:color="AFABAB"/>
              <w:right w:val="single" w:sz="2" w:space="0" w:color="1D1B11" w:themeColor="background2" w:themeShade="1A"/>
            </w:tcBorders>
            <w:shd w:val="clear" w:color="auto" w:fill="auto"/>
            <w:tcMar>
              <w:top w:w="15" w:type="dxa"/>
              <w:left w:w="15" w:type="dxa"/>
              <w:bottom w:w="0" w:type="dxa"/>
              <w:right w:w="113" w:type="dxa"/>
            </w:tcMar>
            <w:vAlign w:val="center"/>
          </w:tcPr>
          <w:p w14:paraId="1C0CB8B5" w14:textId="77777777" w:rsidR="00216247" w:rsidRPr="00CB56EF" w:rsidRDefault="00216247" w:rsidP="00B66F4E">
            <w:pPr>
              <w:widowControl/>
              <w:jc w:val="right"/>
              <w:rPr>
                <w:rFonts w:asciiTheme="minorHAnsi" w:hAnsiTheme="minorHAnsi" w:cstheme="minorHAnsi"/>
                <w:color w:val="000000" w:themeColor="text1"/>
                <w:sz w:val="16"/>
                <w:szCs w:val="16"/>
              </w:rPr>
            </w:pPr>
          </w:p>
        </w:tc>
        <w:tc>
          <w:tcPr>
            <w:tcW w:w="895" w:type="dxa"/>
            <w:tcBorders>
              <w:top w:val="nil"/>
              <w:left w:val="single" w:sz="2" w:space="0" w:color="1D1B11" w:themeColor="background2" w:themeShade="1A"/>
              <w:bottom w:val="single" w:sz="2" w:space="0" w:color="AFABAB"/>
              <w:right w:val="single" w:sz="2" w:space="0" w:color="1D1B11" w:themeColor="background2" w:themeShade="1A"/>
            </w:tcBorders>
            <w:shd w:val="clear" w:color="auto" w:fill="auto"/>
            <w:tcMar>
              <w:top w:w="15" w:type="dxa"/>
              <w:left w:w="15" w:type="dxa"/>
              <w:bottom w:w="0" w:type="dxa"/>
              <w:right w:w="113" w:type="dxa"/>
            </w:tcMar>
            <w:vAlign w:val="center"/>
          </w:tcPr>
          <w:p w14:paraId="2F16A982" w14:textId="77777777" w:rsidR="00216247" w:rsidRPr="00CB56EF" w:rsidRDefault="00216247" w:rsidP="00B66F4E">
            <w:pPr>
              <w:widowControl/>
              <w:jc w:val="right"/>
              <w:rPr>
                <w:rFonts w:asciiTheme="minorHAnsi" w:hAnsiTheme="minorHAnsi" w:cstheme="minorHAnsi"/>
                <w:color w:val="000000" w:themeColor="text1"/>
                <w:sz w:val="16"/>
                <w:szCs w:val="16"/>
              </w:rPr>
            </w:pPr>
          </w:p>
        </w:tc>
        <w:tc>
          <w:tcPr>
            <w:tcW w:w="842" w:type="dxa"/>
            <w:tcBorders>
              <w:top w:val="nil"/>
              <w:left w:val="single" w:sz="2" w:space="0" w:color="1D1B11" w:themeColor="background2" w:themeShade="1A"/>
              <w:bottom w:val="single" w:sz="2" w:space="0" w:color="AFABAB"/>
              <w:right w:val="single" w:sz="2" w:space="0" w:color="1D1B11" w:themeColor="background2" w:themeShade="1A"/>
            </w:tcBorders>
            <w:shd w:val="clear" w:color="auto" w:fill="auto"/>
            <w:tcMar>
              <w:top w:w="15" w:type="dxa"/>
              <w:left w:w="15" w:type="dxa"/>
              <w:bottom w:w="0" w:type="dxa"/>
              <w:right w:w="113" w:type="dxa"/>
            </w:tcMar>
            <w:vAlign w:val="center"/>
          </w:tcPr>
          <w:p w14:paraId="1371AB15" w14:textId="77777777" w:rsidR="00216247" w:rsidRPr="00CB56EF" w:rsidRDefault="00216247" w:rsidP="00B66F4E">
            <w:pPr>
              <w:widowControl/>
              <w:jc w:val="right"/>
              <w:rPr>
                <w:rFonts w:asciiTheme="minorHAnsi" w:hAnsiTheme="minorHAnsi" w:cstheme="minorHAnsi"/>
                <w:color w:val="000000" w:themeColor="text1"/>
                <w:sz w:val="16"/>
                <w:szCs w:val="16"/>
              </w:rPr>
            </w:pPr>
          </w:p>
        </w:tc>
        <w:tc>
          <w:tcPr>
            <w:tcW w:w="1055" w:type="dxa"/>
            <w:tcBorders>
              <w:top w:val="nil"/>
              <w:left w:val="single" w:sz="2" w:space="0" w:color="1D1B11" w:themeColor="background2" w:themeShade="1A"/>
              <w:bottom w:val="single" w:sz="2" w:space="0" w:color="AFABAB"/>
              <w:right w:val="nil"/>
            </w:tcBorders>
            <w:shd w:val="clear" w:color="auto" w:fill="auto"/>
            <w:tcMar>
              <w:top w:w="15" w:type="dxa"/>
              <w:left w:w="15" w:type="dxa"/>
              <w:bottom w:w="0" w:type="dxa"/>
              <w:right w:w="113" w:type="dxa"/>
            </w:tcMar>
            <w:vAlign w:val="center"/>
          </w:tcPr>
          <w:p w14:paraId="0ABD09B7" w14:textId="77777777" w:rsidR="00216247" w:rsidRPr="00CB56EF" w:rsidRDefault="00216247" w:rsidP="00B66F4E">
            <w:pPr>
              <w:widowControl/>
              <w:jc w:val="right"/>
              <w:rPr>
                <w:rFonts w:asciiTheme="minorHAnsi" w:hAnsiTheme="minorHAnsi" w:cstheme="minorHAnsi"/>
                <w:b/>
                <w:bCs/>
                <w:color w:val="000000" w:themeColor="text1"/>
                <w:sz w:val="16"/>
                <w:szCs w:val="16"/>
              </w:rPr>
            </w:pPr>
            <w:r w:rsidRPr="00CB56EF">
              <w:rPr>
                <w:rFonts w:asciiTheme="minorHAnsi" w:hAnsiTheme="minorHAnsi" w:cstheme="minorHAnsi"/>
                <w:b/>
                <w:bCs/>
                <w:color w:val="000000" w:themeColor="text1"/>
                <w:sz w:val="16"/>
                <w:szCs w:val="16"/>
              </w:rPr>
              <w:t> </w:t>
            </w:r>
          </w:p>
        </w:tc>
      </w:tr>
      <w:tr w:rsidR="00216247" w:rsidRPr="00CB56EF" w14:paraId="29B70263" w14:textId="77777777" w:rsidTr="00B66F4E">
        <w:trPr>
          <w:trHeight w:val="283"/>
        </w:trPr>
        <w:tc>
          <w:tcPr>
            <w:tcW w:w="2284" w:type="dxa"/>
            <w:tcBorders>
              <w:top w:val="single" w:sz="2" w:space="0" w:color="AFABAB"/>
              <w:left w:val="nil"/>
              <w:bottom w:val="nil"/>
              <w:right w:val="nil"/>
            </w:tcBorders>
            <w:shd w:val="clear" w:color="auto" w:fill="auto"/>
            <w:tcMar>
              <w:top w:w="15" w:type="dxa"/>
              <w:left w:w="108" w:type="dxa"/>
              <w:bottom w:w="0" w:type="dxa"/>
              <w:right w:w="108" w:type="dxa"/>
            </w:tcMar>
            <w:vAlign w:val="center"/>
            <w:hideMark/>
          </w:tcPr>
          <w:p w14:paraId="25277D61" w14:textId="77777777" w:rsidR="00216247" w:rsidRPr="00CB56EF" w:rsidRDefault="00216247" w:rsidP="00B66F4E">
            <w:pPr>
              <w:ind w:left="-20" w:right="-20"/>
              <w:rPr>
                <w:rFonts w:asciiTheme="minorHAnsi" w:hAnsiTheme="minorHAnsi" w:cstheme="minorHAnsi"/>
                <w:color w:val="000000" w:themeColor="text1"/>
                <w:sz w:val="16"/>
                <w:szCs w:val="16"/>
                <w:lang w:val="el"/>
              </w:rPr>
            </w:pPr>
            <w:r w:rsidRPr="00CB56EF">
              <w:rPr>
                <w:rFonts w:asciiTheme="minorHAnsi" w:hAnsiTheme="minorHAnsi" w:cstheme="minorHAnsi"/>
                <w:color w:val="000000" w:themeColor="text1"/>
                <w:sz w:val="16"/>
                <w:szCs w:val="16"/>
                <w:lang w:val="el"/>
              </w:rPr>
              <w:t>Αποσβέσεις</w:t>
            </w:r>
          </w:p>
        </w:tc>
        <w:tc>
          <w:tcPr>
            <w:tcW w:w="943" w:type="dxa"/>
            <w:tcBorders>
              <w:top w:val="single" w:sz="2" w:space="0" w:color="AFABAB"/>
              <w:left w:val="nil"/>
              <w:bottom w:val="nil"/>
              <w:right w:val="nil"/>
            </w:tcBorders>
            <w:shd w:val="clear" w:color="auto" w:fill="auto"/>
            <w:tcMar>
              <w:top w:w="15" w:type="dxa"/>
              <w:left w:w="15" w:type="dxa"/>
              <w:bottom w:w="0" w:type="dxa"/>
              <w:right w:w="113" w:type="dxa"/>
            </w:tcMar>
            <w:vAlign w:val="center"/>
          </w:tcPr>
          <w:p w14:paraId="7701CBC6" w14:textId="77777777" w:rsidR="00216247" w:rsidRPr="00CB56EF" w:rsidRDefault="00216247" w:rsidP="00B66F4E">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59.910</w:t>
            </w:r>
          </w:p>
        </w:tc>
        <w:tc>
          <w:tcPr>
            <w:tcW w:w="937" w:type="dxa"/>
            <w:tcBorders>
              <w:top w:val="single" w:sz="2" w:space="0" w:color="AFABAB"/>
              <w:left w:val="nil"/>
              <w:bottom w:val="nil"/>
              <w:right w:val="nil"/>
            </w:tcBorders>
            <w:shd w:val="clear" w:color="auto" w:fill="auto"/>
            <w:tcMar>
              <w:top w:w="15" w:type="dxa"/>
              <w:left w:w="15" w:type="dxa"/>
              <w:bottom w:w="0" w:type="dxa"/>
              <w:right w:w="113" w:type="dxa"/>
            </w:tcMar>
            <w:vAlign w:val="center"/>
          </w:tcPr>
          <w:p w14:paraId="1AF36D75" w14:textId="77777777" w:rsidR="00216247" w:rsidRPr="00CB56EF" w:rsidRDefault="00216247" w:rsidP="00B66F4E">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17.585</w:t>
            </w:r>
          </w:p>
        </w:tc>
        <w:tc>
          <w:tcPr>
            <w:tcW w:w="936" w:type="dxa"/>
            <w:tcBorders>
              <w:top w:val="single" w:sz="2" w:space="0" w:color="AFABAB"/>
              <w:left w:val="nil"/>
              <w:bottom w:val="nil"/>
              <w:right w:val="nil"/>
            </w:tcBorders>
            <w:shd w:val="clear" w:color="auto" w:fill="auto"/>
            <w:tcMar>
              <w:top w:w="15" w:type="dxa"/>
              <w:left w:w="15" w:type="dxa"/>
              <w:bottom w:w="0" w:type="dxa"/>
              <w:right w:w="113" w:type="dxa"/>
            </w:tcMar>
            <w:vAlign w:val="center"/>
          </w:tcPr>
          <w:p w14:paraId="07BAE52B" w14:textId="77777777" w:rsidR="00216247" w:rsidRPr="00CB56EF" w:rsidRDefault="00216247" w:rsidP="00B66F4E">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17.782</w:t>
            </w:r>
          </w:p>
        </w:tc>
        <w:tc>
          <w:tcPr>
            <w:tcW w:w="1022" w:type="dxa"/>
            <w:tcBorders>
              <w:top w:val="single" w:sz="2" w:space="0" w:color="AFABAB"/>
              <w:left w:val="nil"/>
              <w:bottom w:val="nil"/>
              <w:right w:val="nil"/>
            </w:tcBorders>
            <w:shd w:val="clear" w:color="auto" w:fill="auto"/>
            <w:tcMar>
              <w:top w:w="15" w:type="dxa"/>
              <w:left w:w="15" w:type="dxa"/>
              <w:bottom w:w="0" w:type="dxa"/>
              <w:right w:w="113" w:type="dxa"/>
            </w:tcMar>
            <w:vAlign w:val="center"/>
          </w:tcPr>
          <w:p w14:paraId="27F656EC" w14:textId="77777777" w:rsidR="00216247" w:rsidRPr="00CB56EF" w:rsidRDefault="00216247" w:rsidP="00B66F4E">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9.134</w:t>
            </w:r>
          </w:p>
        </w:tc>
        <w:tc>
          <w:tcPr>
            <w:tcW w:w="841" w:type="dxa"/>
            <w:tcBorders>
              <w:top w:val="single" w:sz="2" w:space="0" w:color="AFABAB"/>
              <w:left w:val="nil"/>
              <w:bottom w:val="nil"/>
              <w:right w:val="nil"/>
            </w:tcBorders>
            <w:shd w:val="clear" w:color="auto" w:fill="auto"/>
            <w:tcMar>
              <w:top w:w="15" w:type="dxa"/>
              <w:left w:w="15" w:type="dxa"/>
              <w:bottom w:w="0" w:type="dxa"/>
              <w:right w:w="113" w:type="dxa"/>
            </w:tcMar>
            <w:vAlign w:val="center"/>
          </w:tcPr>
          <w:p w14:paraId="30716D55" w14:textId="77777777" w:rsidR="00216247" w:rsidRPr="00CB56EF" w:rsidRDefault="00216247" w:rsidP="00B66F4E">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30.554</w:t>
            </w:r>
          </w:p>
        </w:tc>
        <w:tc>
          <w:tcPr>
            <w:tcW w:w="940" w:type="dxa"/>
            <w:tcBorders>
              <w:top w:val="single" w:sz="2" w:space="0" w:color="AFABAB"/>
              <w:left w:val="nil"/>
              <w:bottom w:val="nil"/>
              <w:right w:val="single" w:sz="2" w:space="0" w:color="1D1B11" w:themeColor="background2" w:themeShade="1A"/>
            </w:tcBorders>
            <w:shd w:val="clear" w:color="auto" w:fill="auto"/>
            <w:tcMar>
              <w:top w:w="15" w:type="dxa"/>
              <w:left w:w="15" w:type="dxa"/>
              <w:bottom w:w="0" w:type="dxa"/>
              <w:right w:w="113" w:type="dxa"/>
            </w:tcMar>
            <w:vAlign w:val="center"/>
          </w:tcPr>
          <w:p w14:paraId="0A7C284E" w14:textId="77777777" w:rsidR="00216247" w:rsidRPr="00CB56EF" w:rsidRDefault="00216247" w:rsidP="00B66F4E">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4.870</w:t>
            </w:r>
          </w:p>
        </w:tc>
        <w:tc>
          <w:tcPr>
            <w:tcW w:w="895" w:type="dxa"/>
            <w:tcBorders>
              <w:top w:val="single" w:sz="2" w:space="0" w:color="AFABAB"/>
              <w:left w:val="single" w:sz="2" w:space="0" w:color="1D1B11" w:themeColor="background2" w:themeShade="1A"/>
              <w:bottom w:val="nil"/>
              <w:right w:val="single" w:sz="2" w:space="0" w:color="1D1B11" w:themeColor="background2" w:themeShade="1A"/>
            </w:tcBorders>
            <w:shd w:val="clear" w:color="auto" w:fill="auto"/>
            <w:tcMar>
              <w:top w:w="15" w:type="dxa"/>
              <w:left w:w="15" w:type="dxa"/>
              <w:bottom w:w="0" w:type="dxa"/>
              <w:right w:w="113" w:type="dxa"/>
            </w:tcMar>
            <w:vAlign w:val="center"/>
          </w:tcPr>
          <w:p w14:paraId="5822E451" w14:textId="77777777" w:rsidR="00216247" w:rsidRPr="00CB56EF" w:rsidRDefault="00216247" w:rsidP="00B66F4E">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139.835</w:t>
            </w:r>
          </w:p>
        </w:tc>
        <w:tc>
          <w:tcPr>
            <w:tcW w:w="842" w:type="dxa"/>
            <w:tcBorders>
              <w:top w:val="single" w:sz="2" w:space="0" w:color="AFABAB"/>
              <w:left w:val="single" w:sz="2" w:space="0" w:color="1D1B11" w:themeColor="background2" w:themeShade="1A"/>
              <w:bottom w:val="nil"/>
              <w:right w:val="single" w:sz="2" w:space="0" w:color="1D1B11" w:themeColor="background2" w:themeShade="1A"/>
            </w:tcBorders>
            <w:shd w:val="clear" w:color="auto" w:fill="auto"/>
            <w:tcMar>
              <w:top w:w="15" w:type="dxa"/>
              <w:left w:w="15" w:type="dxa"/>
              <w:bottom w:w="0" w:type="dxa"/>
              <w:right w:w="113" w:type="dxa"/>
            </w:tcMar>
            <w:vAlign w:val="center"/>
          </w:tcPr>
          <w:p w14:paraId="4D9DE92B" w14:textId="77777777" w:rsidR="00216247" w:rsidRPr="00CB56EF" w:rsidRDefault="00216247" w:rsidP="00B66F4E">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9.278</w:t>
            </w:r>
          </w:p>
        </w:tc>
        <w:tc>
          <w:tcPr>
            <w:tcW w:w="1055" w:type="dxa"/>
            <w:tcBorders>
              <w:top w:val="single" w:sz="2" w:space="0" w:color="AFABAB"/>
              <w:left w:val="single" w:sz="2" w:space="0" w:color="1D1B11" w:themeColor="background2" w:themeShade="1A"/>
              <w:bottom w:val="nil"/>
              <w:right w:val="nil"/>
            </w:tcBorders>
            <w:shd w:val="clear" w:color="auto" w:fill="auto"/>
            <w:tcMar>
              <w:top w:w="15" w:type="dxa"/>
              <w:left w:w="15" w:type="dxa"/>
              <w:bottom w:w="0" w:type="dxa"/>
              <w:right w:w="113" w:type="dxa"/>
            </w:tcMar>
            <w:vAlign w:val="center"/>
          </w:tcPr>
          <w:p w14:paraId="3E06E61F" w14:textId="77777777" w:rsidR="00216247" w:rsidRPr="00CB56EF" w:rsidRDefault="00216247" w:rsidP="00B66F4E">
            <w:pPr>
              <w:widowControl/>
              <w:jc w:val="right"/>
              <w:rPr>
                <w:rFonts w:asciiTheme="minorHAnsi" w:hAnsiTheme="minorHAnsi" w:cstheme="minorHAnsi"/>
                <w:b/>
                <w:bCs/>
                <w:color w:val="000000" w:themeColor="text1"/>
                <w:sz w:val="16"/>
                <w:szCs w:val="16"/>
              </w:rPr>
            </w:pPr>
            <w:r w:rsidRPr="00CB56EF">
              <w:rPr>
                <w:rFonts w:asciiTheme="minorHAnsi" w:hAnsiTheme="minorHAnsi" w:cstheme="minorHAnsi"/>
                <w:b/>
                <w:bCs/>
                <w:color w:val="000000" w:themeColor="text1"/>
                <w:sz w:val="16"/>
                <w:szCs w:val="16"/>
              </w:rPr>
              <w:t>149.114</w:t>
            </w:r>
          </w:p>
        </w:tc>
      </w:tr>
      <w:tr w:rsidR="00216247" w:rsidRPr="00CB56EF" w14:paraId="7520A555" w14:textId="77777777" w:rsidTr="00B66F4E">
        <w:trPr>
          <w:trHeight w:val="283"/>
        </w:trPr>
        <w:tc>
          <w:tcPr>
            <w:tcW w:w="2284" w:type="dxa"/>
            <w:tcBorders>
              <w:top w:val="nil"/>
              <w:left w:val="nil"/>
              <w:bottom w:val="single" w:sz="2" w:space="0" w:color="181717"/>
              <w:right w:val="nil"/>
            </w:tcBorders>
            <w:shd w:val="clear" w:color="auto" w:fill="DCE6F1"/>
            <w:tcMar>
              <w:top w:w="15" w:type="dxa"/>
              <w:left w:w="108" w:type="dxa"/>
              <w:bottom w:w="0" w:type="dxa"/>
              <w:right w:w="108" w:type="dxa"/>
            </w:tcMar>
            <w:vAlign w:val="center"/>
            <w:hideMark/>
          </w:tcPr>
          <w:p w14:paraId="6CE3629C" w14:textId="77777777" w:rsidR="00216247" w:rsidRPr="00CB56EF" w:rsidRDefault="00216247" w:rsidP="00B66F4E">
            <w:pPr>
              <w:ind w:left="-20" w:right="-20"/>
              <w:rPr>
                <w:rFonts w:asciiTheme="minorHAnsi" w:hAnsiTheme="minorHAnsi" w:cstheme="minorHAnsi"/>
                <w:b/>
                <w:bCs/>
                <w:color w:val="000000" w:themeColor="text1"/>
                <w:sz w:val="16"/>
                <w:szCs w:val="16"/>
                <w:lang w:val="el"/>
              </w:rPr>
            </w:pPr>
            <w:r w:rsidRPr="00CB56EF">
              <w:rPr>
                <w:rFonts w:asciiTheme="minorHAnsi" w:hAnsiTheme="minorHAnsi" w:cstheme="minorHAnsi"/>
                <w:b/>
                <w:bCs/>
                <w:color w:val="000000" w:themeColor="text1"/>
                <w:sz w:val="16"/>
                <w:szCs w:val="16"/>
                <w:lang w:val="el"/>
              </w:rPr>
              <w:t>EBITDA</w:t>
            </w:r>
          </w:p>
        </w:tc>
        <w:tc>
          <w:tcPr>
            <w:tcW w:w="943" w:type="dxa"/>
            <w:tcBorders>
              <w:top w:val="nil"/>
              <w:left w:val="nil"/>
              <w:bottom w:val="single" w:sz="2" w:space="0" w:color="181717"/>
              <w:right w:val="nil"/>
            </w:tcBorders>
            <w:shd w:val="clear" w:color="auto" w:fill="DCE6F1"/>
            <w:tcMar>
              <w:top w:w="15" w:type="dxa"/>
              <w:left w:w="15" w:type="dxa"/>
              <w:bottom w:w="0" w:type="dxa"/>
              <w:right w:w="113" w:type="dxa"/>
            </w:tcMar>
            <w:vAlign w:val="center"/>
          </w:tcPr>
          <w:p w14:paraId="6A4AE1EC" w14:textId="77777777" w:rsidR="00216247" w:rsidRPr="00CB56EF" w:rsidRDefault="00216247" w:rsidP="00B66F4E">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270.908</w:t>
            </w:r>
          </w:p>
        </w:tc>
        <w:tc>
          <w:tcPr>
            <w:tcW w:w="937" w:type="dxa"/>
            <w:tcBorders>
              <w:top w:val="nil"/>
              <w:left w:val="nil"/>
              <w:bottom w:val="single" w:sz="2" w:space="0" w:color="181717"/>
              <w:right w:val="nil"/>
            </w:tcBorders>
            <w:shd w:val="clear" w:color="auto" w:fill="DCE6F1"/>
            <w:tcMar>
              <w:top w:w="15" w:type="dxa"/>
              <w:left w:w="15" w:type="dxa"/>
              <w:bottom w:w="0" w:type="dxa"/>
              <w:right w:w="113" w:type="dxa"/>
            </w:tcMar>
            <w:vAlign w:val="center"/>
          </w:tcPr>
          <w:p w14:paraId="55CA0043" w14:textId="77777777" w:rsidR="00216247" w:rsidRPr="00CB56EF" w:rsidRDefault="00216247" w:rsidP="00B66F4E">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81.023</w:t>
            </w:r>
          </w:p>
        </w:tc>
        <w:tc>
          <w:tcPr>
            <w:tcW w:w="936" w:type="dxa"/>
            <w:tcBorders>
              <w:top w:val="nil"/>
              <w:left w:val="nil"/>
              <w:bottom w:val="single" w:sz="2" w:space="0" w:color="181717"/>
              <w:right w:val="nil"/>
            </w:tcBorders>
            <w:shd w:val="clear" w:color="auto" w:fill="DCE6F1"/>
            <w:tcMar>
              <w:top w:w="15" w:type="dxa"/>
              <w:left w:w="15" w:type="dxa"/>
              <w:bottom w:w="0" w:type="dxa"/>
              <w:right w:w="113" w:type="dxa"/>
            </w:tcMar>
            <w:vAlign w:val="center"/>
          </w:tcPr>
          <w:p w14:paraId="4178E8E6" w14:textId="77777777" w:rsidR="00216247" w:rsidRPr="00CB56EF" w:rsidRDefault="00216247" w:rsidP="00B66F4E">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106.831</w:t>
            </w:r>
          </w:p>
        </w:tc>
        <w:tc>
          <w:tcPr>
            <w:tcW w:w="1022" w:type="dxa"/>
            <w:tcBorders>
              <w:top w:val="nil"/>
              <w:left w:val="nil"/>
              <w:bottom w:val="single" w:sz="2" w:space="0" w:color="181717"/>
              <w:right w:val="nil"/>
            </w:tcBorders>
            <w:shd w:val="clear" w:color="auto" w:fill="DCE6F1"/>
            <w:tcMar>
              <w:top w:w="15" w:type="dxa"/>
              <w:left w:w="15" w:type="dxa"/>
              <w:bottom w:w="0" w:type="dxa"/>
              <w:right w:w="113" w:type="dxa"/>
            </w:tcMar>
            <w:vAlign w:val="center"/>
          </w:tcPr>
          <w:p w14:paraId="568BA23C" w14:textId="77777777" w:rsidR="00216247" w:rsidRPr="00CB56EF" w:rsidRDefault="00216247" w:rsidP="00B66F4E">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24.788</w:t>
            </w:r>
          </w:p>
        </w:tc>
        <w:tc>
          <w:tcPr>
            <w:tcW w:w="841" w:type="dxa"/>
            <w:tcBorders>
              <w:top w:val="nil"/>
              <w:left w:val="nil"/>
              <w:bottom w:val="single" w:sz="2" w:space="0" w:color="181717"/>
              <w:right w:val="nil"/>
            </w:tcBorders>
            <w:shd w:val="clear" w:color="auto" w:fill="DCE6F1"/>
            <w:tcMar>
              <w:top w:w="15" w:type="dxa"/>
              <w:left w:w="15" w:type="dxa"/>
              <w:bottom w:w="0" w:type="dxa"/>
              <w:right w:w="113" w:type="dxa"/>
            </w:tcMar>
            <w:vAlign w:val="center"/>
          </w:tcPr>
          <w:p w14:paraId="45DBBA1A" w14:textId="77777777" w:rsidR="00216247" w:rsidRPr="00CB56EF" w:rsidRDefault="00216247" w:rsidP="00B66F4E">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144.016</w:t>
            </w:r>
          </w:p>
        </w:tc>
        <w:tc>
          <w:tcPr>
            <w:tcW w:w="940" w:type="dxa"/>
            <w:tcBorders>
              <w:top w:val="nil"/>
              <w:left w:val="nil"/>
              <w:bottom w:val="single" w:sz="2" w:space="0" w:color="181717"/>
              <w:right w:val="single" w:sz="2" w:space="0" w:color="1D1B11" w:themeColor="background2" w:themeShade="1A"/>
            </w:tcBorders>
            <w:shd w:val="clear" w:color="auto" w:fill="DCE6F1"/>
            <w:tcMar>
              <w:top w:w="15" w:type="dxa"/>
              <w:left w:w="15" w:type="dxa"/>
              <w:bottom w:w="0" w:type="dxa"/>
              <w:right w:w="113" w:type="dxa"/>
            </w:tcMar>
            <w:vAlign w:val="center"/>
          </w:tcPr>
          <w:p w14:paraId="197F5D47" w14:textId="77777777" w:rsidR="00216247" w:rsidRPr="00CB56EF" w:rsidRDefault="00216247" w:rsidP="00B66F4E">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6.095</w:t>
            </w:r>
          </w:p>
        </w:tc>
        <w:tc>
          <w:tcPr>
            <w:tcW w:w="895" w:type="dxa"/>
            <w:tcBorders>
              <w:top w:val="nil"/>
              <w:left w:val="single" w:sz="2" w:space="0" w:color="1D1B11" w:themeColor="background2" w:themeShade="1A"/>
              <w:bottom w:val="single" w:sz="2" w:space="0" w:color="181717"/>
              <w:right w:val="single" w:sz="2" w:space="0" w:color="1D1B11" w:themeColor="background2" w:themeShade="1A"/>
            </w:tcBorders>
            <w:shd w:val="clear" w:color="auto" w:fill="DCE6F1"/>
            <w:tcMar>
              <w:top w:w="15" w:type="dxa"/>
              <w:left w:w="15" w:type="dxa"/>
              <w:bottom w:w="0" w:type="dxa"/>
              <w:right w:w="113" w:type="dxa"/>
            </w:tcMar>
            <w:vAlign w:val="center"/>
          </w:tcPr>
          <w:p w14:paraId="462A1A80" w14:textId="77777777" w:rsidR="00216247" w:rsidRPr="00CB56EF" w:rsidRDefault="00216247" w:rsidP="00B66F4E">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633.661</w:t>
            </w:r>
          </w:p>
        </w:tc>
        <w:tc>
          <w:tcPr>
            <w:tcW w:w="842" w:type="dxa"/>
            <w:tcBorders>
              <w:top w:val="nil"/>
              <w:left w:val="single" w:sz="2" w:space="0" w:color="1D1B11" w:themeColor="background2" w:themeShade="1A"/>
              <w:bottom w:val="single" w:sz="2" w:space="0" w:color="181717"/>
              <w:right w:val="single" w:sz="2" w:space="0" w:color="1D1B11" w:themeColor="background2" w:themeShade="1A"/>
            </w:tcBorders>
            <w:shd w:val="clear" w:color="auto" w:fill="DCE6F1"/>
            <w:tcMar>
              <w:top w:w="15" w:type="dxa"/>
              <w:left w:w="15" w:type="dxa"/>
              <w:bottom w:w="0" w:type="dxa"/>
              <w:right w:w="113" w:type="dxa"/>
            </w:tcMar>
            <w:vAlign w:val="center"/>
          </w:tcPr>
          <w:p w14:paraId="584772B2" w14:textId="77777777" w:rsidR="00216247" w:rsidRPr="00CB56EF" w:rsidRDefault="00216247" w:rsidP="00B66F4E">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12.702</w:t>
            </w:r>
          </w:p>
        </w:tc>
        <w:tc>
          <w:tcPr>
            <w:tcW w:w="1055" w:type="dxa"/>
            <w:tcBorders>
              <w:top w:val="nil"/>
              <w:left w:val="single" w:sz="2" w:space="0" w:color="1D1B11" w:themeColor="background2" w:themeShade="1A"/>
              <w:bottom w:val="single" w:sz="2" w:space="0" w:color="181717"/>
              <w:right w:val="nil"/>
            </w:tcBorders>
            <w:shd w:val="clear" w:color="auto" w:fill="DCE6F1"/>
            <w:tcMar>
              <w:top w:w="15" w:type="dxa"/>
              <w:left w:w="15" w:type="dxa"/>
              <w:bottom w:w="0" w:type="dxa"/>
              <w:right w:w="113" w:type="dxa"/>
            </w:tcMar>
            <w:vAlign w:val="center"/>
          </w:tcPr>
          <w:p w14:paraId="4807FA78" w14:textId="77777777" w:rsidR="00216247" w:rsidRPr="00CB56EF" w:rsidRDefault="00216247" w:rsidP="00B66F4E">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646.363</w:t>
            </w:r>
          </w:p>
        </w:tc>
      </w:tr>
    </w:tbl>
    <w:p w14:paraId="7FC31720" w14:textId="77777777" w:rsidR="00216247" w:rsidRDefault="00216247" w:rsidP="00AC0102"/>
    <w:p w14:paraId="15BF66D6" w14:textId="77777777" w:rsidR="00216247" w:rsidRDefault="00216247" w:rsidP="00AC0102"/>
    <w:p w14:paraId="1A8AE443" w14:textId="5D63921D" w:rsidR="00216247" w:rsidRDefault="00216247">
      <w:r>
        <w:br w:type="page"/>
      </w:r>
    </w:p>
    <w:p w14:paraId="7C5238C2" w14:textId="216D000F" w:rsidR="00AC0102" w:rsidRPr="00674D31" w:rsidRDefault="5FDD2E10" w:rsidP="374E1258">
      <w:pPr>
        <w:spacing w:after="60"/>
        <w:jc w:val="both"/>
        <w:rPr>
          <w:rFonts w:asciiTheme="minorHAnsi" w:eastAsia="SimSun" w:hAnsiTheme="minorHAnsi" w:cstheme="minorBidi"/>
          <w:b/>
          <w:bCs/>
          <w:color w:val="007CB7"/>
          <w:spacing w:val="-2"/>
          <w:sz w:val="24"/>
          <w:szCs w:val="24"/>
        </w:rPr>
      </w:pPr>
      <w:r w:rsidRPr="374E1258">
        <w:rPr>
          <w:rFonts w:asciiTheme="minorHAnsi" w:hAnsiTheme="minorHAnsi"/>
          <w:b/>
          <w:bCs/>
          <w:color w:val="007CB7"/>
          <w:sz w:val="24"/>
          <w:szCs w:val="24"/>
          <w:lang w:val="en-GB"/>
        </w:rPr>
        <w:lastRenderedPageBreak/>
        <w:t xml:space="preserve">a-EBIT </w:t>
      </w:r>
      <w:r w:rsidR="27842866" w:rsidRPr="374E1258">
        <w:rPr>
          <w:rFonts w:asciiTheme="minorHAnsi" w:hAnsiTheme="minorHAnsi"/>
          <w:b/>
          <w:bCs/>
          <w:color w:val="007CB7"/>
          <w:sz w:val="24"/>
          <w:szCs w:val="24"/>
          <w:lang w:val="en-GB"/>
        </w:rPr>
        <w:t>και</w:t>
      </w:r>
      <w:r w:rsidRPr="374E1258">
        <w:rPr>
          <w:rFonts w:asciiTheme="minorHAnsi" w:hAnsiTheme="minorHAnsi"/>
          <w:b/>
          <w:bCs/>
          <w:color w:val="007CB7"/>
          <w:sz w:val="24"/>
          <w:szCs w:val="24"/>
          <w:lang w:val="en-GB"/>
        </w:rPr>
        <w:t xml:space="preserve"> a-EBITDA</w:t>
      </w:r>
    </w:p>
    <w:p w14:paraId="7C523A4B" w14:textId="77777777" w:rsidR="00AC0102" w:rsidRDefault="00AC0102" w:rsidP="00AC0102">
      <w:pPr>
        <w:spacing w:after="60"/>
        <w:jc w:val="both"/>
        <w:rPr>
          <w:rFonts w:asciiTheme="minorHAnsi" w:eastAsia="SimSun" w:hAnsiTheme="minorHAnsi" w:cstheme="minorHAnsi"/>
          <w:b/>
          <w:bCs/>
          <w:color w:val="007CB7"/>
          <w:spacing w:val="-2"/>
          <w:sz w:val="24"/>
          <w:szCs w:val="24"/>
          <w:lang w:val="en-GB"/>
        </w:rPr>
      </w:pPr>
    </w:p>
    <w:tbl>
      <w:tblPr>
        <w:tblW w:w="10455" w:type="dxa"/>
        <w:tblInd w:w="-284" w:type="dxa"/>
        <w:tblCellMar>
          <w:left w:w="0" w:type="dxa"/>
          <w:right w:w="0" w:type="dxa"/>
        </w:tblCellMar>
        <w:tblLook w:val="04A0" w:firstRow="1" w:lastRow="0" w:firstColumn="1" w:lastColumn="0" w:noHBand="0" w:noVBand="1"/>
      </w:tblPr>
      <w:tblGrid>
        <w:gridCol w:w="2927"/>
        <w:gridCol w:w="866"/>
        <w:gridCol w:w="704"/>
        <w:gridCol w:w="775"/>
        <w:gridCol w:w="861"/>
        <w:gridCol w:w="770"/>
        <w:gridCol w:w="959"/>
        <w:gridCol w:w="826"/>
        <w:gridCol w:w="820"/>
        <w:gridCol w:w="947"/>
      </w:tblGrid>
      <w:tr w:rsidR="00A47EBA" w:rsidRPr="00F9597D" w14:paraId="1F5DD2CA" w14:textId="77777777" w:rsidTr="00CB56EF">
        <w:trPr>
          <w:trHeight w:val="283"/>
        </w:trPr>
        <w:tc>
          <w:tcPr>
            <w:tcW w:w="0" w:type="auto"/>
            <w:tcBorders>
              <w:top w:val="nil"/>
              <w:left w:val="nil"/>
              <w:bottom w:val="single" w:sz="6" w:space="0" w:color="007CB7"/>
              <w:right w:val="single" w:sz="6" w:space="0" w:color="007CB7"/>
            </w:tcBorders>
            <w:shd w:val="clear" w:color="auto" w:fill="007CB7"/>
            <w:tcMar>
              <w:top w:w="15" w:type="dxa"/>
              <w:left w:w="87" w:type="dxa"/>
              <w:bottom w:w="0" w:type="dxa"/>
              <w:right w:w="87" w:type="dxa"/>
            </w:tcMar>
            <w:vAlign w:val="center"/>
            <w:hideMark/>
          </w:tcPr>
          <w:p w14:paraId="1531101C" w14:textId="76A5ACB0" w:rsidR="001866C0" w:rsidRDefault="001866C0" w:rsidP="00A47EBA">
            <w:pPr>
              <w:widowControl/>
              <w:autoSpaceDE/>
              <w:autoSpaceDN/>
              <w:rPr>
                <w:rFonts w:asciiTheme="minorHAnsi" w:hAnsiTheme="minorHAnsi" w:cstheme="minorHAnsi"/>
                <w:color w:val="FFFFFF" w:themeColor="background1"/>
                <w:sz w:val="16"/>
                <w:szCs w:val="16"/>
                <w:lang w:val="el-GR"/>
              </w:rPr>
            </w:pPr>
            <w:r>
              <w:rPr>
                <w:rFonts w:asciiTheme="minorHAnsi" w:hAnsiTheme="minorHAnsi" w:cstheme="minorHAnsi"/>
                <w:color w:val="FFFFFF" w:themeColor="background1"/>
                <w:sz w:val="16"/>
                <w:szCs w:val="16"/>
                <w:lang w:val="el-GR"/>
              </w:rPr>
              <w:t>2023</w:t>
            </w:r>
          </w:p>
          <w:p w14:paraId="31F05DDE" w14:textId="542E7450" w:rsidR="00A47EBA" w:rsidRPr="00CB56EF" w:rsidRDefault="00A47EBA" w:rsidP="00A47EBA">
            <w:pPr>
              <w:widowControl/>
              <w:autoSpaceDE/>
              <w:autoSpaceDN/>
              <w:rPr>
                <w:rFonts w:asciiTheme="minorHAnsi" w:eastAsia="Times New Roman" w:hAnsiTheme="minorHAnsi" w:cstheme="minorHAnsi"/>
                <w:i/>
                <w:iCs/>
                <w:sz w:val="16"/>
                <w:szCs w:val="16"/>
                <w:lang w:eastAsia="el-GR"/>
              </w:rPr>
            </w:pPr>
            <w:r w:rsidRPr="00CB56EF">
              <w:rPr>
                <w:rFonts w:asciiTheme="minorHAnsi" w:hAnsiTheme="minorHAnsi" w:cstheme="minorHAnsi"/>
                <w:color w:val="FFFFFF" w:themeColor="background1"/>
                <w:sz w:val="16"/>
                <w:szCs w:val="16"/>
                <w:lang w:val="el"/>
              </w:rPr>
              <w:t>Ποσά σε χιλ. Ευρώ</w:t>
            </w:r>
          </w:p>
        </w:tc>
        <w:tc>
          <w:tcPr>
            <w:tcW w:w="0" w:type="auto"/>
            <w:tcBorders>
              <w:top w:val="nil"/>
              <w:left w:val="single" w:sz="6" w:space="0" w:color="007CB7"/>
              <w:bottom w:val="single" w:sz="6" w:space="0" w:color="007CB7"/>
              <w:right w:val="single" w:sz="6" w:space="0" w:color="007CB7"/>
            </w:tcBorders>
            <w:shd w:val="clear" w:color="auto" w:fill="007CB7"/>
            <w:tcMar>
              <w:top w:w="15" w:type="dxa"/>
              <w:left w:w="87" w:type="dxa"/>
              <w:bottom w:w="0" w:type="dxa"/>
              <w:right w:w="87" w:type="dxa"/>
            </w:tcMar>
            <w:vAlign w:val="center"/>
            <w:hideMark/>
          </w:tcPr>
          <w:p w14:paraId="6D4DDC78" w14:textId="6A4A8D18"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b/>
                <w:bCs/>
                <w:color w:val="FFFFFF" w:themeColor="background1"/>
                <w:sz w:val="16"/>
                <w:szCs w:val="16"/>
                <w:lang w:val="el"/>
              </w:rPr>
              <w:t>Αλουμίνιο</w:t>
            </w:r>
          </w:p>
        </w:tc>
        <w:tc>
          <w:tcPr>
            <w:tcW w:w="0" w:type="auto"/>
            <w:tcBorders>
              <w:top w:val="nil"/>
              <w:left w:val="single" w:sz="6" w:space="0" w:color="007CB7"/>
              <w:bottom w:val="single" w:sz="6" w:space="0" w:color="007CB7"/>
              <w:right w:val="single" w:sz="6" w:space="0" w:color="007CB7"/>
            </w:tcBorders>
            <w:shd w:val="clear" w:color="auto" w:fill="007CB7"/>
            <w:tcMar>
              <w:top w:w="15" w:type="dxa"/>
              <w:left w:w="87" w:type="dxa"/>
              <w:bottom w:w="0" w:type="dxa"/>
              <w:right w:w="87" w:type="dxa"/>
            </w:tcMar>
            <w:vAlign w:val="center"/>
            <w:hideMark/>
          </w:tcPr>
          <w:p w14:paraId="5F0FEB17" w14:textId="1616172E"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b/>
                <w:bCs/>
                <w:color w:val="FFFFFF" w:themeColor="background1"/>
                <w:sz w:val="16"/>
                <w:szCs w:val="16"/>
                <w:lang w:val="el"/>
              </w:rPr>
              <w:t>Χαλκός</w:t>
            </w:r>
          </w:p>
        </w:tc>
        <w:tc>
          <w:tcPr>
            <w:tcW w:w="0" w:type="auto"/>
            <w:tcBorders>
              <w:top w:val="nil"/>
              <w:left w:val="single" w:sz="6" w:space="0" w:color="007CB7"/>
              <w:bottom w:val="single" w:sz="6" w:space="0" w:color="007CB7"/>
              <w:right w:val="single" w:sz="6" w:space="0" w:color="007CB7"/>
            </w:tcBorders>
            <w:shd w:val="clear" w:color="auto" w:fill="007CB7"/>
            <w:tcMar>
              <w:top w:w="15" w:type="dxa"/>
              <w:left w:w="87" w:type="dxa"/>
              <w:bottom w:w="0" w:type="dxa"/>
              <w:right w:w="87" w:type="dxa"/>
            </w:tcMar>
            <w:vAlign w:val="center"/>
            <w:hideMark/>
          </w:tcPr>
          <w:p w14:paraId="00BAC92C" w14:textId="2A5FDB3D"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b/>
                <w:bCs/>
                <w:color w:val="FFFFFF" w:themeColor="background1"/>
                <w:sz w:val="16"/>
                <w:szCs w:val="16"/>
                <w:lang w:val="el"/>
              </w:rPr>
              <w:t>Καλώδια</w:t>
            </w:r>
          </w:p>
        </w:tc>
        <w:tc>
          <w:tcPr>
            <w:tcW w:w="0" w:type="auto"/>
            <w:tcBorders>
              <w:top w:val="nil"/>
              <w:left w:val="single" w:sz="6" w:space="0" w:color="007CB7"/>
              <w:bottom w:val="single" w:sz="6" w:space="0" w:color="007CB7"/>
              <w:right w:val="single" w:sz="6" w:space="0" w:color="007CB7"/>
            </w:tcBorders>
            <w:shd w:val="clear" w:color="auto" w:fill="007CB7"/>
            <w:tcMar>
              <w:top w:w="15" w:type="dxa"/>
              <w:left w:w="87" w:type="dxa"/>
              <w:bottom w:w="0" w:type="dxa"/>
              <w:right w:w="87" w:type="dxa"/>
            </w:tcMar>
            <w:vAlign w:val="center"/>
            <w:hideMark/>
          </w:tcPr>
          <w:p w14:paraId="18C43B1C" w14:textId="229682DC"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b/>
                <w:bCs/>
                <w:color w:val="FFFFFF" w:themeColor="background1"/>
                <w:sz w:val="16"/>
                <w:szCs w:val="16"/>
                <w:lang w:val="el"/>
              </w:rPr>
              <w:t>Σωλήνες Χάλυβα</w:t>
            </w:r>
          </w:p>
        </w:tc>
        <w:tc>
          <w:tcPr>
            <w:tcW w:w="770" w:type="dxa"/>
            <w:tcBorders>
              <w:top w:val="nil"/>
              <w:left w:val="single" w:sz="6" w:space="0" w:color="007CB7"/>
              <w:bottom w:val="single" w:sz="6" w:space="0" w:color="007CB7"/>
              <w:right w:val="single" w:sz="6" w:space="0" w:color="007CB7"/>
            </w:tcBorders>
            <w:shd w:val="clear" w:color="auto" w:fill="007CB7"/>
            <w:tcMar>
              <w:top w:w="15" w:type="dxa"/>
              <w:left w:w="87" w:type="dxa"/>
              <w:bottom w:w="0" w:type="dxa"/>
              <w:right w:w="87" w:type="dxa"/>
            </w:tcMar>
            <w:vAlign w:val="center"/>
            <w:hideMark/>
          </w:tcPr>
          <w:p w14:paraId="3B1C5566" w14:textId="06AB66B0"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b/>
                <w:bCs/>
                <w:color w:val="FFFFFF" w:themeColor="background1"/>
                <w:sz w:val="16"/>
                <w:szCs w:val="16"/>
                <w:lang w:val="el"/>
              </w:rPr>
              <w:t>Χάλυβας</w:t>
            </w:r>
          </w:p>
        </w:tc>
        <w:tc>
          <w:tcPr>
            <w:tcW w:w="0" w:type="auto"/>
            <w:tcBorders>
              <w:top w:val="nil"/>
              <w:left w:val="single" w:sz="6" w:space="0" w:color="007CB7"/>
              <w:bottom w:val="single" w:sz="6" w:space="0" w:color="007CB7"/>
              <w:right w:val="single" w:sz="6" w:space="0" w:color="007CB7"/>
            </w:tcBorders>
            <w:shd w:val="clear" w:color="auto" w:fill="007CB7"/>
            <w:tcMar>
              <w:top w:w="15" w:type="dxa"/>
              <w:left w:w="87" w:type="dxa"/>
              <w:bottom w:w="0" w:type="dxa"/>
              <w:right w:w="87" w:type="dxa"/>
            </w:tcMar>
            <w:vAlign w:val="center"/>
            <w:hideMark/>
          </w:tcPr>
          <w:p w14:paraId="4905002F" w14:textId="24D9B57F"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b/>
                <w:bCs/>
                <w:color w:val="FFFFFF" w:themeColor="background1"/>
                <w:sz w:val="16"/>
                <w:szCs w:val="16"/>
                <w:lang w:val="el"/>
              </w:rPr>
              <w:t xml:space="preserve">Λοιπές </w:t>
            </w:r>
            <w:proofErr w:type="spellStart"/>
            <w:r w:rsidRPr="00CB56EF">
              <w:rPr>
                <w:rFonts w:asciiTheme="minorHAnsi" w:hAnsiTheme="minorHAnsi" w:cstheme="minorHAnsi"/>
                <w:b/>
                <w:bCs/>
                <w:color w:val="FFFFFF" w:themeColor="background1"/>
                <w:sz w:val="16"/>
                <w:szCs w:val="16"/>
                <w:lang w:val="el"/>
              </w:rPr>
              <w:t>δραστη-ριότητες</w:t>
            </w:r>
            <w:proofErr w:type="spellEnd"/>
          </w:p>
        </w:tc>
        <w:tc>
          <w:tcPr>
            <w:tcW w:w="0" w:type="auto"/>
            <w:tcBorders>
              <w:top w:val="nil"/>
              <w:left w:val="single" w:sz="6" w:space="0" w:color="007CB7"/>
              <w:bottom w:val="single" w:sz="6" w:space="0" w:color="007CB7"/>
              <w:right w:val="single" w:sz="6" w:space="0" w:color="007CB7"/>
            </w:tcBorders>
            <w:shd w:val="clear" w:color="auto" w:fill="007CB7"/>
            <w:tcMar>
              <w:top w:w="15" w:type="dxa"/>
              <w:left w:w="87" w:type="dxa"/>
              <w:bottom w:w="0" w:type="dxa"/>
              <w:right w:w="87" w:type="dxa"/>
            </w:tcMar>
            <w:vAlign w:val="center"/>
            <w:hideMark/>
          </w:tcPr>
          <w:p w14:paraId="626A48C5" w14:textId="77777777" w:rsidR="00A47EBA" w:rsidRPr="00CB56EF" w:rsidRDefault="00A47EBA" w:rsidP="00CB56EF">
            <w:pPr>
              <w:ind w:left="-20" w:right="8"/>
              <w:jc w:val="right"/>
              <w:rPr>
                <w:rFonts w:asciiTheme="minorHAnsi" w:hAnsiTheme="minorHAnsi" w:cstheme="minorHAnsi"/>
                <w:b/>
                <w:bCs/>
                <w:color w:val="FFFFFF" w:themeColor="background1"/>
                <w:sz w:val="16"/>
                <w:szCs w:val="16"/>
                <w:lang w:val="el"/>
              </w:rPr>
            </w:pPr>
            <w:r w:rsidRPr="00CB56EF">
              <w:rPr>
                <w:rFonts w:asciiTheme="minorHAnsi" w:hAnsiTheme="minorHAnsi" w:cstheme="minorHAnsi"/>
                <w:b/>
                <w:bCs/>
                <w:color w:val="FFFFFF" w:themeColor="background1"/>
                <w:sz w:val="16"/>
                <w:szCs w:val="16"/>
                <w:lang w:val="el"/>
              </w:rPr>
              <w:t>Σύνολο</w:t>
            </w:r>
          </w:p>
          <w:p w14:paraId="5FE4F03A" w14:textId="2276A587"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proofErr w:type="spellStart"/>
            <w:r w:rsidRPr="00CB56EF">
              <w:rPr>
                <w:rFonts w:asciiTheme="minorHAnsi" w:hAnsiTheme="minorHAnsi" w:cstheme="minorHAnsi"/>
                <w:b/>
                <w:bCs/>
                <w:color w:val="FFFFFF" w:themeColor="background1"/>
                <w:sz w:val="16"/>
                <w:szCs w:val="16"/>
                <w:lang w:val="el"/>
              </w:rPr>
              <w:t>Επιχειρ</w:t>
            </w:r>
            <w:proofErr w:type="spellEnd"/>
            <w:r w:rsidRPr="00CB56EF">
              <w:rPr>
                <w:rFonts w:asciiTheme="minorHAnsi" w:hAnsiTheme="minorHAnsi" w:cstheme="minorHAnsi"/>
                <w:b/>
                <w:bCs/>
                <w:color w:val="FFFFFF" w:themeColor="background1"/>
                <w:sz w:val="16"/>
                <w:szCs w:val="16"/>
                <w:lang w:val="el"/>
              </w:rPr>
              <w:t>. κλάδων</w:t>
            </w:r>
          </w:p>
        </w:tc>
        <w:tc>
          <w:tcPr>
            <w:tcW w:w="0" w:type="auto"/>
            <w:tcBorders>
              <w:top w:val="nil"/>
              <w:left w:val="single" w:sz="6" w:space="0" w:color="007CB7"/>
              <w:bottom w:val="single" w:sz="6" w:space="0" w:color="007CB7"/>
              <w:right w:val="single" w:sz="6" w:space="0" w:color="007CB7"/>
            </w:tcBorders>
            <w:shd w:val="clear" w:color="auto" w:fill="007CB7"/>
            <w:tcMar>
              <w:top w:w="15" w:type="dxa"/>
              <w:left w:w="87" w:type="dxa"/>
              <w:bottom w:w="0" w:type="dxa"/>
              <w:right w:w="87" w:type="dxa"/>
            </w:tcMar>
            <w:vAlign w:val="center"/>
            <w:hideMark/>
          </w:tcPr>
          <w:p w14:paraId="6CE0C326" w14:textId="2006ED94"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b/>
                <w:bCs/>
                <w:color w:val="FFFFFF" w:themeColor="background1"/>
                <w:sz w:val="16"/>
                <w:szCs w:val="16"/>
                <w:lang w:val="el"/>
              </w:rPr>
              <w:t xml:space="preserve">Κλάδος </w:t>
            </w:r>
            <w:proofErr w:type="spellStart"/>
            <w:r w:rsidRPr="00CB56EF">
              <w:rPr>
                <w:rFonts w:asciiTheme="minorHAnsi" w:hAnsiTheme="minorHAnsi" w:cstheme="minorHAnsi"/>
                <w:b/>
                <w:bCs/>
                <w:color w:val="FFFFFF" w:themeColor="background1"/>
                <w:sz w:val="16"/>
                <w:szCs w:val="16"/>
                <w:lang w:val="el"/>
              </w:rPr>
              <w:t>ακινή</w:t>
            </w:r>
            <w:proofErr w:type="spellEnd"/>
            <w:r w:rsidRPr="00CB56EF">
              <w:rPr>
                <w:rFonts w:asciiTheme="minorHAnsi" w:hAnsiTheme="minorHAnsi" w:cstheme="minorHAnsi"/>
                <w:b/>
                <w:bCs/>
                <w:color w:val="FFFFFF" w:themeColor="background1"/>
                <w:sz w:val="16"/>
                <w:szCs w:val="16"/>
                <w:lang w:val="el"/>
              </w:rPr>
              <w:t>-των</w:t>
            </w:r>
          </w:p>
        </w:tc>
        <w:tc>
          <w:tcPr>
            <w:tcW w:w="0" w:type="auto"/>
            <w:tcBorders>
              <w:top w:val="nil"/>
              <w:left w:val="single" w:sz="6" w:space="0" w:color="007CB7"/>
              <w:bottom w:val="single" w:sz="6" w:space="0" w:color="007CB7"/>
              <w:right w:val="nil"/>
            </w:tcBorders>
            <w:shd w:val="clear" w:color="auto" w:fill="007CB7"/>
            <w:tcMar>
              <w:top w:w="15" w:type="dxa"/>
              <w:left w:w="87" w:type="dxa"/>
              <w:bottom w:w="0" w:type="dxa"/>
              <w:right w:w="87" w:type="dxa"/>
            </w:tcMar>
            <w:vAlign w:val="center"/>
            <w:hideMark/>
          </w:tcPr>
          <w:p w14:paraId="05AB8018" w14:textId="3D25E4F1"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b/>
                <w:bCs/>
                <w:color w:val="FFFFFF" w:themeColor="background1"/>
                <w:sz w:val="16"/>
                <w:szCs w:val="16"/>
                <w:lang w:val="el"/>
              </w:rPr>
              <w:t xml:space="preserve">Σύνολο </w:t>
            </w:r>
            <w:proofErr w:type="spellStart"/>
            <w:r w:rsidRPr="00CB56EF">
              <w:rPr>
                <w:rFonts w:asciiTheme="minorHAnsi" w:hAnsiTheme="minorHAnsi" w:cstheme="minorHAnsi"/>
                <w:b/>
                <w:bCs/>
                <w:color w:val="FFFFFF" w:themeColor="background1"/>
                <w:sz w:val="16"/>
                <w:szCs w:val="16"/>
                <w:lang w:val="el"/>
              </w:rPr>
              <w:t>ενοποιη-μένο</w:t>
            </w:r>
            <w:proofErr w:type="spellEnd"/>
          </w:p>
        </w:tc>
      </w:tr>
      <w:tr w:rsidR="00A47EBA" w:rsidRPr="008C2AF5" w14:paraId="59DB6B3C" w14:textId="77777777" w:rsidTr="00CB56EF">
        <w:trPr>
          <w:trHeight w:val="283"/>
        </w:trPr>
        <w:tc>
          <w:tcPr>
            <w:tcW w:w="0" w:type="auto"/>
            <w:tcBorders>
              <w:top w:val="single" w:sz="6" w:space="0" w:color="007CB7"/>
              <w:left w:val="nil"/>
              <w:bottom w:val="single" w:sz="2" w:space="0" w:color="181717"/>
              <w:right w:val="nil"/>
            </w:tcBorders>
            <w:shd w:val="clear" w:color="auto" w:fill="FFFFFF" w:themeFill="background1"/>
            <w:tcMar>
              <w:top w:w="15" w:type="dxa"/>
              <w:left w:w="87" w:type="dxa"/>
              <w:bottom w:w="0" w:type="dxa"/>
              <w:right w:w="87" w:type="dxa"/>
            </w:tcMar>
            <w:vAlign w:val="center"/>
            <w:hideMark/>
          </w:tcPr>
          <w:p w14:paraId="71BD3082" w14:textId="307F1DE8" w:rsidR="00A47EBA" w:rsidRPr="00CB56EF" w:rsidRDefault="00A47EBA" w:rsidP="00A47EBA">
            <w:pPr>
              <w:widowControl/>
              <w:autoSpaceDE/>
              <w:autoSpaceDN/>
              <w:rPr>
                <w:rFonts w:asciiTheme="minorHAnsi" w:eastAsia="Times New Roman" w:hAnsiTheme="minorHAnsi" w:cstheme="minorHAnsi"/>
                <w:sz w:val="16"/>
                <w:szCs w:val="16"/>
                <w:lang w:val="el-GR" w:eastAsia="el-GR"/>
              </w:rPr>
            </w:pPr>
            <w:r w:rsidRPr="00CB56EF">
              <w:rPr>
                <w:rFonts w:asciiTheme="minorHAnsi" w:hAnsiTheme="minorHAnsi" w:cstheme="minorHAnsi"/>
                <w:b/>
                <w:bCs/>
                <w:color w:val="000000" w:themeColor="text1"/>
                <w:sz w:val="16"/>
                <w:szCs w:val="16"/>
                <w:lang w:val="el"/>
              </w:rPr>
              <w:t xml:space="preserve"> Κέρδη προ φόρων (όπως δημοσιεύονται στην Κατάσταση Λογαριασμού Αποτελεσμάτων)</w:t>
            </w:r>
          </w:p>
        </w:tc>
        <w:tc>
          <w:tcPr>
            <w:tcW w:w="0" w:type="auto"/>
            <w:tcBorders>
              <w:top w:val="single" w:sz="6" w:space="0" w:color="007CB7"/>
              <w:left w:val="nil"/>
              <w:bottom w:val="single" w:sz="2" w:space="0" w:color="181717"/>
              <w:right w:val="nil"/>
            </w:tcBorders>
            <w:shd w:val="clear" w:color="auto" w:fill="FFFFFF" w:themeFill="background1"/>
            <w:tcMar>
              <w:top w:w="15" w:type="dxa"/>
              <w:left w:w="87" w:type="dxa"/>
              <w:bottom w:w="0" w:type="dxa"/>
              <w:right w:w="87" w:type="dxa"/>
            </w:tcMar>
            <w:vAlign w:val="center"/>
          </w:tcPr>
          <w:p w14:paraId="01FADA80" w14:textId="1B70D63F"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b/>
                <w:bCs/>
                <w:sz w:val="16"/>
                <w:szCs w:val="16"/>
              </w:rPr>
              <w:t>-6.891</w:t>
            </w:r>
          </w:p>
        </w:tc>
        <w:tc>
          <w:tcPr>
            <w:tcW w:w="0" w:type="auto"/>
            <w:tcBorders>
              <w:top w:val="single" w:sz="6" w:space="0" w:color="007CB7"/>
              <w:left w:val="nil"/>
              <w:bottom w:val="single" w:sz="2" w:space="0" w:color="181717"/>
              <w:right w:val="nil"/>
            </w:tcBorders>
            <w:shd w:val="clear" w:color="auto" w:fill="FFFFFF" w:themeFill="background1"/>
            <w:tcMar>
              <w:top w:w="15" w:type="dxa"/>
              <w:left w:w="87" w:type="dxa"/>
              <w:bottom w:w="0" w:type="dxa"/>
              <w:right w:w="87" w:type="dxa"/>
            </w:tcMar>
            <w:vAlign w:val="center"/>
          </w:tcPr>
          <w:p w14:paraId="0F9D09F0" w14:textId="3F1F5AF1"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b/>
                <w:bCs/>
                <w:sz w:val="16"/>
                <w:szCs w:val="16"/>
              </w:rPr>
              <w:t>36.251</w:t>
            </w:r>
          </w:p>
        </w:tc>
        <w:tc>
          <w:tcPr>
            <w:tcW w:w="0" w:type="auto"/>
            <w:tcBorders>
              <w:top w:val="single" w:sz="6" w:space="0" w:color="007CB7"/>
              <w:left w:val="nil"/>
              <w:bottom w:val="single" w:sz="2" w:space="0" w:color="181717"/>
              <w:right w:val="nil"/>
            </w:tcBorders>
            <w:shd w:val="clear" w:color="auto" w:fill="FFFFFF" w:themeFill="background1"/>
            <w:tcMar>
              <w:top w:w="15" w:type="dxa"/>
              <w:left w:w="87" w:type="dxa"/>
              <w:bottom w:w="0" w:type="dxa"/>
              <w:right w:w="87" w:type="dxa"/>
            </w:tcMar>
            <w:vAlign w:val="center"/>
          </w:tcPr>
          <w:p w14:paraId="169300D4" w14:textId="1915903B"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b/>
                <w:bCs/>
                <w:sz w:val="16"/>
                <w:szCs w:val="16"/>
              </w:rPr>
              <w:t>73.258</w:t>
            </w:r>
          </w:p>
        </w:tc>
        <w:tc>
          <w:tcPr>
            <w:tcW w:w="0" w:type="auto"/>
            <w:tcBorders>
              <w:top w:val="single" w:sz="6" w:space="0" w:color="007CB7"/>
              <w:left w:val="nil"/>
              <w:bottom w:val="single" w:sz="2" w:space="0" w:color="181717"/>
              <w:right w:val="nil"/>
            </w:tcBorders>
            <w:shd w:val="clear" w:color="auto" w:fill="FFFFFF" w:themeFill="background1"/>
            <w:tcMar>
              <w:top w:w="15" w:type="dxa"/>
              <w:left w:w="87" w:type="dxa"/>
              <w:bottom w:w="0" w:type="dxa"/>
              <w:right w:w="87" w:type="dxa"/>
            </w:tcMar>
            <w:vAlign w:val="center"/>
          </w:tcPr>
          <w:p w14:paraId="209377D2" w14:textId="3343DCBB"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b/>
                <w:bCs/>
                <w:sz w:val="16"/>
                <w:szCs w:val="16"/>
              </w:rPr>
              <w:t>24.610</w:t>
            </w:r>
          </w:p>
        </w:tc>
        <w:tc>
          <w:tcPr>
            <w:tcW w:w="770" w:type="dxa"/>
            <w:tcBorders>
              <w:top w:val="single" w:sz="6" w:space="0" w:color="007CB7"/>
              <w:left w:val="nil"/>
              <w:bottom w:val="single" w:sz="2" w:space="0" w:color="181717"/>
              <w:right w:val="nil"/>
            </w:tcBorders>
            <w:shd w:val="clear" w:color="auto" w:fill="FFFFFF" w:themeFill="background1"/>
            <w:tcMar>
              <w:top w:w="15" w:type="dxa"/>
              <w:left w:w="87" w:type="dxa"/>
              <w:bottom w:w="0" w:type="dxa"/>
              <w:right w:w="87" w:type="dxa"/>
            </w:tcMar>
            <w:vAlign w:val="center"/>
          </w:tcPr>
          <w:p w14:paraId="54686C9C" w14:textId="0444E579"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b/>
                <w:bCs/>
                <w:sz w:val="16"/>
                <w:szCs w:val="16"/>
              </w:rPr>
              <w:t>-41.345</w:t>
            </w:r>
          </w:p>
        </w:tc>
        <w:tc>
          <w:tcPr>
            <w:tcW w:w="0" w:type="auto"/>
            <w:tcBorders>
              <w:top w:val="single" w:sz="6" w:space="0" w:color="007CB7"/>
              <w:left w:val="nil"/>
              <w:bottom w:val="single" w:sz="2" w:space="0" w:color="181717"/>
              <w:right w:val="single" w:sz="2" w:space="0" w:color="007CB7"/>
            </w:tcBorders>
            <w:shd w:val="clear" w:color="auto" w:fill="FFFFFF" w:themeFill="background1"/>
            <w:tcMar>
              <w:top w:w="15" w:type="dxa"/>
              <w:left w:w="87" w:type="dxa"/>
              <w:bottom w:w="0" w:type="dxa"/>
              <w:right w:w="87" w:type="dxa"/>
            </w:tcMar>
            <w:vAlign w:val="center"/>
          </w:tcPr>
          <w:p w14:paraId="451B74CA" w14:textId="1AB5E665"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b/>
                <w:bCs/>
                <w:sz w:val="16"/>
                <w:szCs w:val="16"/>
              </w:rPr>
              <w:t>-5.721</w:t>
            </w:r>
          </w:p>
        </w:tc>
        <w:tc>
          <w:tcPr>
            <w:tcW w:w="0" w:type="auto"/>
            <w:tcBorders>
              <w:top w:val="single" w:sz="6" w:space="0" w:color="007CB7"/>
              <w:left w:val="single" w:sz="2" w:space="0" w:color="007CB7"/>
              <w:bottom w:val="single" w:sz="2" w:space="0" w:color="181717"/>
              <w:right w:val="single" w:sz="2" w:space="0" w:color="007CB7"/>
            </w:tcBorders>
            <w:shd w:val="clear" w:color="auto" w:fill="FFFFFF" w:themeFill="background1"/>
            <w:tcMar>
              <w:top w:w="15" w:type="dxa"/>
              <w:left w:w="87" w:type="dxa"/>
              <w:bottom w:w="0" w:type="dxa"/>
              <w:right w:w="87" w:type="dxa"/>
            </w:tcMar>
            <w:vAlign w:val="center"/>
          </w:tcPr>
          <w:p w14:paraId="495C343C" w14:textId="77426CDF" w:rsidR="00A47EBA" w:rsidRPr="00CB56EF" w:rsidRDefault="00A47EBA" w:rsidP="00CB56EF">
            <w:pPr>
              <w:widowControl/>
              <w:autoSpaceDE/>
              <w:autoSpaceDN/>
              <w:jc w:val="right"/>
              <w:rPr>
                <w:rFonts w:asciiTheme="minorHAnsi" w:eastAsia="Times New Roman" w:hAnsiTheme="minorHAnsi" w:cstheme="minorHAnsi"/>
                <w:b/>
                <w:bCs/>
                <w:sz w:val="16"/>
                <w:szCs w:val="16"/>
                <w:lang w:eastAsia="el-GR"/>
              </w:rPr>
            </w:pPr>
            <w:r w:rsidRPr="00CB56EF">
              <w:rPr>
                <w:rFonts w:asciiTheme="minorHAnsi" w:hAnsiTheme="minorHAnsi" w:cstheme="minorHAnsi"/>
                <w:b/>
                <w:bCs/>
                <w:sz w:val="16"/>
                <w:szCs w:val="16"/>
              </w:rPr>
              <w:t>80.163</w:t>
            </w:r>
          </w:p>
        </w:tc>
        <w:tc>
          <w:tcPr>
            <w:tcW w:w="0" w:type="auto"/>
            <w:tcBorders>
              <w:top w:val="single" w:sz="6" w:space="0" w:color="007CB7"/>
              <w:left w:val="single" w:sz="2" w:space="0" w:color="007CB7"/>
              <w:bottom w:val="single" w:sz="2" w:space="0" w:color="181717"/>
              <w:right w:val="single" w:sz="2" w:space="0" w:color="007CB7"/>
            </w:tcBorders>
            <w:shd w:val="clear" w:color="auto" w:fill="FFFFFF" w:themeFill="background1"/>
            <w:tcMar>
              <w:top w:w="15" w:type="dxa"/>
              <w:left w:w="87" w:type="dxa"/>
              <w:bottom w:w="0" w:type="dxa"/>
              <w:right w:w="87" w:type="dxa"/>
            </w:tcMar>
            <w:vAlign w:val="center"/>
          </w:tcPr>
          <w:p w14:paraId="714CCD3E" w14:textId="1E4C8B06" w:rsidR="00A47EBA" w:rsidRPr="00CB56EF" w:rsidRDefault="00A47EBA" w:rsidP="00CB56EF">
            <w:pPr>
              <w:widowControl/>
              <w:spacing w:line="259" w:lineRule="auto"/>
              <w:jc w:val="right"/>
              <w:rPr>
                <w:rFonts w:asciiTheme="minorHAnsi" w:hAnsiTheme="minorHAnsi" w:cstheme="minorHAnsi"/>
                <w:sz w:val="16"/>
                <w:szCs w:val="16"/>
              </w:rPr>
            </w:pPr>
            <w:r w:rsidRPr="00CB56EF">
              <w:rPr>
                <w:rFonts w:asciiTheme="minorHAnsi" w:hAnsiTheme="minorHAnsi" w:cstheme="minorHAnsi"/>
                <w:b/>
                <w:bCs/>
                <w:sz w:val="16"/>
                <w:szCs w:val="16"/>
              </w:rPr>
              <w:t>11.162</w:t>
            </w:r>
          </w:p>
        </w:tc>
        <w:tc>
          <w:tcPr>
            <w:tcW w:w="0" w:type="auto"/>
            <w:tcBorders>
              <w:top w:val="single" w:sz="6" w:space="0" w:color="007CB7"/>
              <w:left w:val="single" w:sz="2" w:space="0" w:color="007CB7"/>
              <w:bottom w:val="single" w:sz="2" w:space="0" w:color="181717"/>
              <w:right w:val="nil"/>
            </w:tcBorders>
            <w:shd w:val="clear" w:color="auto" w:fill="FFFFFF" w:themeFill="background1"/>
            <w:tcMar>
              <w:top w:w="15" w:type="dxa"/>
              <w:left w:w="87" w:type="dxa"/>
              <w:bottom w:w="0" w:type="dxa"/>
              <w:right w:w="87" w:type="dxa"/>
            </w:tcMar>
            <w:vAlign w:val="center"/>
          </w:tcPr>
          <w:p w14:paraId="2A6AAF7F" w14:textId="79926803" w:rsidR="00A47EBA" w:rsidRPr="00CB56EF" w:rsidRDefault="00A47EBA" w:rsidP="00CB56EF">
            <w:pPr>
              <w:widowControl/>
              <w:spacing w:line="259" w:lineRule="auto"/>
              <w:jc w:val="right"/>
              <w:rPr>
                <w:rFonts w:asciiTheme="minorHAnsi" w:hAnsiTheme="minorHAnsi" w:cstheme="minorHAnsi"/>
                <w:sz w:val="16"/>
                <w:szCs w:val="16"/>
              </w:rPr>
            </w:pPr>
            <w:r w:rsidRPr="00CB56EF">
              <w:rPr>
                <w:rFonts w:asciiTheme="minorHAnsi" w:hAnsiTheme="minorHAnsi" w:cstheme="minorHAnsi"/>
                <w:b/>
                <w:bCs/>
                <w:sz w:val="16"/>
                <w:szCs w:val="16"/>
              </w:rPr>
              <w:t>91.324</w:t>
            </w:r>
          </w:p>
        </w:tc>
      </w:tr>
      <w:tr w:rsidR="00A47EBA" w:rsidRPr="008C2AF5" w14:paraId="2B34E3A5" w14:textId="77777777" w:rsidTr="00CB56EF">
        <w:trPr>
          <w:trHeight w:val="283"/>
        </w:trPr>
        <w:tc>
          <w:tcPr>
            <w:tcW w:w="0" w:type="auto"/>
            <w:tcBorders>
              <w:top w:val="single" w:sz="2" w:space="0" w:color="181717"/>
              <w:left w:val="nil"/>
              <w:bottom w:val="nil"/>
              <w:right w:val="nil"/>
            </w:tcBorders>
            <w:shd w:val="clear" w:color="auto" w:fill="auto"/>
            <w:tcMar>
              <w:top w:w="15" w:type="dxa"/>
              <w:left w:w="87" w:type="dxa"/>
              <w:bottom w:w="0" w:type="dxa"/>
              <w:right w:w="87" w:type="dxa"/>
            </w:tcMar>
            <w:vAlign w:val="center"/>
            <w:hideMark/>
          </w:tcPr>
          <w:p w14:paraId="51ADBD4E" w14:textId="1914A3F3" w:rsidR="00A47EBA" w:rsidRPr="00CB56EF" w:rsidRDefault="00A47EBA" w:rsidP="00A47EBA">
            <w:pPr>
              <w:widowControl/>
              <w:autoSpaceDE/>
              <w:autoSpaceDN/>
              <w:rPr>
                <w:rFonts w:asciiTheme="minorHAnsi" w:eastAsia="Times New Roman" w:hAnsiTheme="minorHAnsi" w:cstheme="minorHAnsi"/>
                <w:sz w:val="16"/>
                <w:szCs w:val="16"/>
                <w:lang w:val="el-GR" w:eastAsia="el-GR"/>
              </w:rPr>
            </w:pPr>
            <w:r w:rsidRPr="00CB56EF">
              <w:rPr>
                <w:rFonts w:asciiTheme="minorHAnsi" w:hAnsiTheme="minorHAnsi" w:cstheme="minorHAnsi"/>
                <w:b/>
                <w:bCs/>
                <w:i/>
                <w:iCs/>
                <w:color w:val="000000" w:themeColor="text1"/>
                <w:sz w:val="16"/>
                <w:szCs w:val="16"/>
                <w:lang w:val="el"/>
              </w:rPr>
              <w:t>Προσαρμογές για:</w:t>
            </w:r>
          </w:p>
        </w:tc>
        <w:tc>
          <w:tcPr>
            <w:tcW w:w="0" w:type="auto"/>
            <w:tcBorders>
              <w:top w:val="single" w:sz="2" w:space="0" w:color="181717"/>
              <w:left w:val="nil"/>
              <w:bottom w:val="nil"/>
              <w:right w:val="nil"/>
            </w:tcBorders>
            <w:shd w:val="clear" w:color="auto" w:fill="auto"/>
            <w:tcMar>
              <w:top w:w="15" w:type="dxa"/>
              <w:left w:w="87" w:type="dxa"/>
              <w:bottom w:w="0" w:type="dxa"/>
              <w:right w:w="87" w:type="dxa"/>
            </w:tcMar>
            <w:vAlign w:val="center"/>
          </w:tcPr>
          <w:p w14:paraId="11443161" w14:textId="77777777"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p>
        </w:tc>
        <w:tc>
          <w:tcPr>
            <w:tcW w:w="0" w:type="auto"/>
            <w:tcBorders>
              <w:top w:val="single" w:sz="2" w:space="0" w:color="181717"/>
              <w:left w:val="nil"/>
              <w:bottom w:val="nil"/>
              <w:right w:val="nil"/>
            </w:tcBorders>
            <w:shd w:val="clear" w:color="auto" w:fill="auto"/>
            <w:tcMar>
              <w:top w:w="15" w:type="dxa"/>
              <w:left w:w="87" w:type="dxa"/>
              <w:bottom w:w="0" w:type="dxa"/>
              <w:right w:w="87" w:type="dxa"/>
            </w:tcMar>
            <w:vAlign w:val="center"/>
          </w:tcPr>
          <w:p w14:paraId="00271A21" w14:textId="77777777"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p>
        </w:tc>
        <w:tc>
          <w:tcPr>
            <w:tcW w:w="0" w:type="auto"/>
            <w:tcBorders>
              <w:top w:val="single" w:sz="2" w:space="0" w:color="181717"/>
              <w:left w:val="nil"/>
              <w:bottom w:val="nil"/>
              <w:right w:val="nil"/>
            </w:tcBorders>
            <w:shd w:val="clear" w:color="auto" w:fill="auto"/>
            <w:tcMar>
              <w:top w:w="15" w:type="dxa"/>
              <w:left w:w="87" w:type="dxa"/>
              <w:bottom w:w="0" w:type="dxa"/>
              <w:right w:w="87" w:type="dxa"/>
            </w:tcMar>
            <w:vAlign w:val="center"/>
          </w:tcPr>
          <w:p w14:paraId="772206D4" w14:textId="77777777"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p>
        </w:tc>
        <w:tc>
          <w:tcPr>
            <w:tcW w:w="0" w:type="auto"/>
            <w:tcBorders>
              <w:top w:val="single" w:sz="2" w:space="0" w:color="181717"/>
              <w:left w:val="nil"/>
              <w:bottom w:val="nil"/>
              <w:right w:val="nil"/>
            </w:tcBorders>
            <w:shd w:val="clear" w:color="auto" w:fill="auto"/>
            <w:tcMar>
              <w:top w:w="15" w:type="dxa"/>
              <w:left w:w="87" w:type="dxa"/>
              <w:bottom w:w="0" w:type="dxa"/>
              <w:right w:w="87" w:type="dxa"/>
            </w:tcMar>
            <w:vAlign w:val="center"/>
          </w:tcPr>
          <w:p w14:paraId="6F6CDE9D" w14:textId="77777777"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p>
        </w:tc>
        <w:tc>
          <w:tcPr>
            <w:tcW w:w="770" w:type="dxa"/>
            <w:tcBorders>
              <w:top w:val="single" w:sz="2" w:space="0" w:color="181717"/>
              <w:left w:val="nil"/>
              <w:bottom w:val="nil"/>
              <w:right w:val="nil"/>
            </w:tcBorders>
            <w:shd w:val="clear" w:color="auto" w:fill="auto"/>
            <w:tcMar>
              <w:top w:w="15" w:type="dxa"/>
              <w:left w:w="87" w:type="dxa"/>
              <w:bottom w:w="0" w:type="dxa"/>
              <w:right w:w="87" w:type="dxa"/>
            </w:tcMar>
            <w:vAlign w:val="center"/>
          </w:tcPr>
          <w:p w14:paraId="3EA50EF8" w14:textId="77777777"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p>
        </w:tc>
        <w:tc>
          <w:tcPr>
            <w:tcW w:w="0" w:type="auto"/>
            <w:tcBorders>
              <w:top w:val="single" w:sz="2" w:space="0" w:color="181717"/>
              <w:left w:val="nil"/>
              <w:bottom w:val="nil"/>
              <w:right w:val="single" w:sz="2" w:space="0" w:color="007CB7"/>
            </w:tcBorders>
            <w:shd w:val="clear" w:color="auto" w:fill="auto"/>
            <w:tcMar>
              <w:top w:w="15" w:type="dxa"/>
              <w:left w:w="87" w:type="dxa"/>
              <w:bottom w:w="0" w:type="dxa"/>
              <w:right w:w="87" w:type="dxa"/>
            </w:tcMar>
            <w:vAlign w:val="center"/>
          </w:tcPr>
          <w:p w14:paraId="5D3C0327" w14:textId="77777777"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p>
        </w:tc>
        <w:tc>
          <w:tcPr>
            <w:tcW w:w="0" w:type="auto"/>
            <w:tcBorders>
              <w:top w:val="single" w:sz="2" w:space="0" w:color="181717"/>
              <w:left w:val="single" w:sz="2" w:space="0" w:color="007CB7"/>
              <w:bottom w:val="nil"/>
              <w:right w:val="single" w:sz="2" w:space="0" w:color="007CB7"/>
            </w:tcBorders>
            <w:shd w:val="clear" w:color="auto" w:fill="auto"/>
            <w:tcMar>
              <w:top w:w="15" w:type="dxa"/>
              <w:left w:w="87" w:type="dxa"/>
              <w:bottom w:w="0" w:type="dxa"/>
              <w:right w:w="87" w:type="dxa"/>
            </w:tcMar>
            <w:vAlign w:val="center"/>
          </w:tcPr>
          <w:p w14:paraId="6251DECF" w14:textId="77777777" w:rsidR="00A47EBA" w:rsidRPr="00CB56EF" w:rsidRDefault="00A47EBA" w:rsidP="00CB56EF">
            <w:pPr>
              <w:widowControl/>
              <w:autoSpaceDE/>
              <w:autoSpaceDN/>
              <w:jc w:val="right"/>
              <w:rPr>
                <w:rFonts w:asciiTheme="minorHAnsi" w:eastAsia="Times New Roman" w:hAnsiTheme="minorHAnsi" w:cstheme="minorHAnsi"/>
                <w:b/>
                <w:bCs/>
                <w:sz w:val="16"/>
                <w:szCs w:val="16"/>
                <w:lang w:val="el-GR" w:eastAsia="el-GR"/>
              </w:rPr>
            </w:pPr>
          </w:p>
        </w:tc>
        <w:tc>
          <w:tcPr>
            <w:tcW w:w="0" w:type="auto"/>
            <w:tcBorders>
              <w:top w:val="single" w:sz="2" w:space="0" w:color="181717"/>
              <w:left w:val="single" w:sz="2" w:space="0" w:color="007CB7"/>
              <w:bottom w:val="nil"/>
              <w:right w:val="single" w:sz="2" w:space="0" w:color="007CB7"/>
            </w:tcBorders>
            <w:shd w:val="clear" w:color="auto" w:fill="auto"/>
            <w:tcMar>
              <w:top w:w="15" w:type="dxa"/>
              <w:left w:w="87" w:type="dxa"/>
              <w:bottom w:w="0" w:type="dxa"/>
              <w:right w:w="87" w:type="dxa"/>
            </w:tcMar>
            <w:vAlign w:val="center"/>
          </w:tcPr>
          <w:p w14:paraId="79DD9DC3" w14:textId="77777777"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p>
        </w:tc>
        <w:tc>
          <w:tcPr>
            <w:tcW w:w="0" w:type="auto"/>
            <w:tcBorders>
              <w:top w:val="single" w:sz="2" w:space="0" w:color="181717"/>
              <w:left w:val="single" w:sz="2" w:space="0" w:color="007CB7"/>
              <w:bottom w:val="nil"/>
              <w:right w:val="nil"/>
            </w:tcBorders>
            <w:shd w:val="clear" w:color="auto" w:fill="auto"/>
            <w:tcMar>
              <w:top w:w="15" w:type="dxa"/>
              <w:left w:w="87" w:type="dxa"/>
              <w:bottom w:w="0" w:type="dxa"/>
              <w:right w:w="87" w:type="dxa"/>
            </w:tcMar>
            <w:vAlign w:val="center"/>
          </w:tcPr>
          <w:p w14:paraId="45FA37A1" w14:textId="77777777"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p>
        </w:tc>
      </w:tr>
      <w:tr w:rsidR="00A47EBA" w:rsidRPr="008C2AF5" w14:paraId="4D284D9E" w14:textId="77777777" w:rsidTr="00CB56EF">
        <w:trPr>
          <w:trHeight w:val="283"/>
        </w:trPr>
        <w:tc>
          <w:tcPr>
            <w:tcW w:w="0" w:type="auto"/>
            <w:tcBorders>
              <w:top w:val="nil"/>
              <w:left w:val="nil"/>
              <w:bottom w:val="single" w:sz="2" w:space="0" w:color="AFABAB"/>
              <w:right w:val="nil"/>
            </w:tcBorders>
            <w:shd w:val="clear" w:color="auto" w:fill="auto"/>
            <w:tcMar>
              <w:top w:w="15" w:type="dxa"/>
              <w:left w:w="87" w:type="dxa"/>
              <w:bottom w:w="0" w:type="dxa"/>
              <w:right w:w="87" w:type="dxa"/>
            </w:tcMar>
            <w:vAlign w:val="center"/>
            <w:hideMark/>
          </w:tcPr>
          <w:p w14:paraId="270E07B6" w14:textId="523BD1E1" w:rsidR="00A47EBA" w:rsidRPr="00CB56EF" w:rsidRDefault="00A47EBA" w:rsidP="00A47EBA">
            <w:pPr>
              <w:widowControl/>
              <w:autoSpaceDE/>
              <w:autoSpaceDN/>
              <w:rPr>
                <w:rFonts w:asciiTheme="minorHAnsi" w:eastAsia="Times New Roman" w:hAnsiTheme="minorHAnsi" w:cstheme="minorHAnsi"/>
                <w:sz w:val="16"/>
                <w:szCs w:val="16"/>
                <w:lang w:val="el-GR" w:eastAsia="el-GR"/>
              </w:rPr>
            </w:pPr>
            <w:r w:rsidRPr="00CB56EF">
              <w:rPr>
                <w:rFonts w:asciiTheme="minorHAnsi" w:hAnsiTheme="minorHAnsi" w:cstheme="minorHAnsi"/>
                <w:color w:val="000000" w:themeColor="text1"/>
                <w:sz w:val="16"/>
                <w:szCs w:val="16"/>
                <w:lang w:val="el"/>
              </w:rPr>
              <w:t>Καθαρά έξοδα τόκων</w:t>
            </w:r>
          </w:p>
        </w:tc>
        <w:tc>
          <w:tcPr>
            <w:tcW w:w="0" w:type="auto"/>
            <w:tcBorders>
              <w:top w:val="nil"/>
              <w:left w:val="nil"/>
              <w:bottom w:val="single" w:sz="2" w:space="0" w:color="AFABAB"/>
              <w:right w:val="nil"/>
            </w:tcBorders>
            <w:shd w:val="clear" w:color="auto" w:fill="auto"/>
            <w:tcMar>
              <w:top w:w="15" w:type="dxa"/>
              <w:left w:w="87" w:type="dxa"/>
              <w:bottom w:w="0" w:type="dxa"/>
              <w:right w:w="87" w:type="dxa"/>
            </w:tcMar>
            <w:vAlign w:val="center"/>
          </w:tcPr>
          <w:p w14:paraId="604A91A1" w14:textId="11FEF007"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sz w:val="16"/>
                <w:szCs w:val="16"/>
              </w:rPr>
              <w:t>43.479</w:t>
            </w:r>
          </w:p>
        </w:tc>
        <w:tc>
          <w:tcPr>
            <w:tcW w:w="0" w:type="auto"/>
            <w:tcBorders>
              <w:top w:val="nil"/>
              <w:left w:val="nil"/>
              <w:bottom w:val="single" w:sz="2" w:space="0" w:color="AFABAB"/>
              <w:right w:val="nil"/>
            </w:tcBorders>
            <w:shd w:val="clear" w:color="auto" w:fill="auto"/>
            <w:tcMar>
              <w:top w:w="15" w:type="dxa"/>
              <w:left w:w="87" w:type="dxa"/>
              <w:bottom w:w="0" w:type="dxa"/>
              <w:right w:w="87" w:type="dxa"/>
            </w:tcMar>
            <w:vAlign w:val="center"/>
          </w:tcPr>
          <w:p w14:paraId="27C1B664" w14:textId="652B475B"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sz w:val="16"/>
                <w:szCs w:val="16"/>
              </w:rPr>
              <w:t>24.625</w:t>
            </w:r>
          </w:p>
        </w:tc>
        <w:tc>
          <w:tcPr>
            <w:tcW w:w="0" w:type="auto"/>
            <w:tcBorders>
              <w:top w:val="nil"/>
              <w:left w:val="nil"/>
              <w:bottom w:val="single" w:sz="2" w:space="0" w:color="AFABAB"/>
              <w:right w:val="nil"/>
            </w:tcBorders>
            <w:shd w:val="clear" w:color="auto" w:fill="auto"/>
            <w:tcMar>
              <w:top w:w="15" w:type="dxa"/>
              <w:left w:w="87" w:type="dxa"/>
              <w:bottom w:w="0" w:type="dxa"/>
              <w:right w:w="87" w:type="dxa"/>
            </w:tcMar>
            <w:vAlign w:val="center"/>
          </w:tcPr>
          <w:p w14:paraId="4D7ED931" w14:textId="3E42CCBA"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sz w:val="16"/>
                <w:szCs w:val="16"/>
              </w:rPr>
              <w:t>46.804</w:t>
            </w:r>
          </w:p>
        </w:tc>
        <w:tc>
          <w:tcPr>
            <w:tcW w:w="0" w:type="auto"/>
            <w:tcBorders>
              <w:top w:val="nil"/>
              <w:left w:val="nil"/>
              <w:bottom w:val="single" w:sz="2" w:space="0" w:color="AFABAB"/>
              <w:right w:val="nil"/>
            </w:tcBorders>
            <w:shd w:val="clear" w:color="auto" w:fill="auto"/>
            <w:tcMar>
              <w:top w:w="15" w:type="dxa"/>
              <w:left w:w="87" w:type="dxa"/>
              <w:bottom w:w="0" w:type="dxa"/>
              <w:right w:w="87" w:type="dxa"/>
            </w:tcMar>
            <w:vAlign w:val="center"/>
          </w:tcPr>
          <w:p w14:paraId="165F15DA" w14:textId="6A077EDA"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sz w:val="16"/>
                <w:szCs w:val="16"/>
              </w:rPr>
              <w:t>28.077</w:t>
            </w:r>
          </w:p>
        </w:tc>
        <w:tc>
          <w:tcPr>
            <w:tcW w:w="770" w:type="dxa"/>
            <w:tcBorders>
              <w:top w:val="nil"/>
              <w:left w:val="nil"/>
              <w:bottom w:val="single" w:sz="2" w:space="0" w:color="AFABAB"/>
              <w:right w:val="nil"/>
            </w:tcBorders>
            <w:shd w:val="clear" w:color="auto" w:fill="auto"/>
            <w:tcMar>
              <w:top w:w="15" w:type="dxa"/>
              <w:left w:w="87" w:type="dxa"/>
              <w:bottom w:w="0" w:type="dxa"/>
              <w:right w:w="87" w:type="dxa"/>
            </w:tcMar>
            <w:vAlign w:val="center"/>
          </w:tcPr>
          <w:p w14:paraId="58D618FF" w14:textId="08039583"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sz w:val="16"/>
                <w:szCs w:val="16"/>
              </w:rPr>
              <w:t>36.786</w:t>
            </w:r>
          </w:p>
        </w:tc>
        <w:tc>
          <w:tcPr>
            <w:tcW w:w="0" w:type="auto"/>
            <w:tcBorders>
              <w:top w:val="nil"/>
              <w:left w:val="nil"/>
              <w:bottom w:val="single" w:sz="2" w:space="0" w:color="AFABAB"/>
              <w:right w:val="single" w:sz="2" w:space="0" w:color="007CB7"/>
            </w:tcBorders>
            <w:shd w:val="clear" w:color="auto" w:fill="auto"/>
            <w:tcMar>
              <w:top w:w="15" w:type="dxa"/>
              <w:left w:w="87" w:type="dxa"/>
              <w:bottom w:w="0" w:type="dxa"/>
              <w:right w:w="87" w:type="dxa"/>
            </w:tcMar>
            <w:vAlign w:val="center"/>
          </w:tcPr>
          <w:p w14:paraId="2889CF72" w14:textId="5D543AD0"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sz w:val="16"/>
                <w:szCs w:val="16"/>
              </w:rPr>
              <w:t>1.497</w:t>
            </w:r>
          </w:p>
        </w:tc>
        <w:tc>
          <w:tcPr>
            <w:tcW w:w="0" w:type="auto"/>
            <w:tcBorders>
              <w:top w:val="nil"/>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49E815F7" w14:textId="3F89538E" w:rsidR="00A47EBA" w:rsidRPr="00CB56EF" w:rsidRDefault="00A47EBA" w:rsidP="00CB56EF">
            <w:pPr>
              <w:widowControl/>
              <w:autoSpaceDE/>
              <w:autoSpaceDN/>
              <w:jc w:val="right"/>
              <w:rPr>
                <w:rFonts w:asciiTheme="minorHAnsi" w:eastAsia="Times New Roman" w:hAnsiTheme="minorHAnsi" w:cstheme="minorHAnsi"/>
                <w:b/>
                <w:bCs/>
                <w:sz w:val="16"/>
                <w:szCs w:val="16"/>
                <w:lang w:val="el-GR" w:eastAsia="el-GR"/>
              </w:rPr>
            </w:pPr>
            <w:r w:rsidRPr="00CB56EF">
              <w:rPr>
                <w:rFonts w:asciiTheme="minorHAnsi" w:hAnsiTheme="minorHAnsi" w:cstheme="minorHAnsi"/>
                <w:b/>
                <w:bCs/>
                <w:sz w:val="16"/>
                <w:szCs w:val="16"/>
              </w:rPr>
              <w:t>181.267</w:t>
            </w:r>
          </w:p>
        </w:tc>
        <w:tc>
          <w:tcPr>
            <w:tcW w:w="0" w:type="auto"/>
            <w:tcBorders>
              <w:top w:val="nil"/>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679F7E7E" w14:textId="38ECD5FF"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sz w:val="16"/>
                <w:szCs w:val="16"/>
              </w:rPr>
              <w:t>6.529</w:t>
            </w:r>
          </w:p>
        </w:tc>
        <w:tc>
          <w:tcPr>
            <w:tcW w:w="0" w:type="auto"/>
            <w:tcBorders>
              <w:top w:val="nil"/>
              <w:left w:val="single" w:sz="2" w:space="0" w:color="007CB7"/>
              <w:bottom w:val="single" w:sz="2" w:space="0" w:color="AFABAB"/>
              <w:right w:val="nil"/>
            </w:tcBorders>
            <w:shd w:val="clear" w:color="auto" w:fill="auto"/>
            <w:tcMar>
              <w:top w:w="15" w:type="dxa"/>
              <w:left w:w="87" w:type="dxa"/>
              <w:bottom w:w="0" w:type="dxa"/>
              <w:right w:w="87" w:type="dxa"/>
            </w:tcMar>
            <w:vAlign w:val="center"/>
          </w:tcPr>
          <w:p w14:paraId="6CC498D6" w14:textId="04CD8330"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b/>
                <w:bCs/>
                <w:sz w:val="16"/>
                <w:szCs w:val="16"/>
              </w:rPr>
              <w:t>187.796</w:t>
            </w:r>
          </w:p>
        </w:tc>
      </w:tr>
      <w:tr w:rsidR="00A47EBA" w:rsidRPr="008C2AF5" w14:paraId="0CB4A483" w14:textId="77777777" w:rsidTr="00CB56EF">
        <w:trPr>
          <w:trHeight w:val="283"/>
        </w:trPr>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1E367440" w14:textId="0C8D3450" w:rsidR="00A47EBA" w:rsidRPr="00CB56EF" w:rsidRDefault="00A47EBA" w:rsidP="00A47EBA">
            <w:pPr>
              <w:widowControl/>
              <w:autoSpaceDE/>
              <w:autoSpaceDN/>
              <w:rPr>
                <w:rFonts w:asciiTheme="minorHAnsi" w:eastAsia="Times New Roman" w:hAnsiTheme="minorHAnsi" w:cstheme="minorHAnsi"/>
                <w:sz w:val="16"/>
                <w:szCs w:val="16"/>
                <w:lang w:val="el-GR" w:eastAsia="el-GR"/>
              </w:rPr>
            </w:pPr>
            <w:r w:rsidRPr="00CB56EF">
              <w:rPr>
                <w:rFonts w:asciiTheme="minorHAnsi" w:hAnsiTheme="minorHAnsi" w:cstheme="minorHAnsi"/>
                <w:color w:val="000000" w:themeColor="text1"/>
                <w:sz w:val="16"/>
                <w:szCs w:val="16"/>
                <w:lang w:val="el"/>
              </w:rPr>
              <w:t xml:space="preserve"> Κέρδη / Ζημιές (-) από συγγενείς επιχειρήσεις</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2A168A87" w14:textId="23AA76C8"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-1.229</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3DCD1743" w14:textId="36C3A159"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11.071</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0002445A" w14:textId="77777777"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7204F075" w14:textId="6086E12D"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1.094</w:t>
            </w:r>
          </w:p>
        </w:tc>
        <w:tc>
          <w:tcPr>
            <w:tcW w:w="770"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4289A873" w14:textId="77777777"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-238</w:t>
            </w:r>
          </w:p>
        </w:tc>
        <w:tc>
          <w:tcPr>
            <w:tcW w:w="0" w:type="auto"/>
            <w:tcBorders>
              <w:top w:val="single" w:sz="2" w:space="0" w:color="AFABAB"/>
              <w:left w:val="nil"/>
              <w:bottom w:val="single" w:sz="2" w:space="0" w:color="AFABAB"/>
              <w:right w:val="single" w:sz="2" w:space="0" w:color="007CB7"/>
            </w:tcBorders>
            <w:shd w:val="clear" w:color="auto" w:fill="auto"/>
            <w:tcMar>
              <w:top w:w="15" w:type="dxa"/>
              <w:left w:w="87" w:type="dxa"/>
              <w:bottom w:w="0" w:type="dxa"/>
              <w:right w:w="87" w:type="dxa"/>
            </w:tcMar>
            <w:vAlign w:val="center"/>
          </w:tcPr>
          <w:p w14:paraId="3610136D" w14:textId="77777777"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21C619A9" w14:textId="18BA0D9C" w:rsidR="00A47EBA" w:rsidRPr="00CB56EF" w:rsidRDefault="00A47EBA" w:rsidP="00CB56EF">
            <w:pPr>
              <w:widowControl/>
              <w:autoSpaceDE/>
              <w:autoSpaceDN/>
              <w:jc w:val="right"/>
              <w:rPr>
                <w:rFonts w:asciiTheme="minorHAnsi" w:eastAsia="Times New Roman" w:hAnsiTheme="minorHAnsi" w:cstheme="minorHAnsi"/>
                <w:b/>
                <w:bCs/>
                <w:sz w:val="16"/>
                <w:szCs w:val="16"/>
                <w:lang w:eastAsia="el-GR"/>
              </w:rPr>
            </w:pPr>
            <w:r w:rsidRPr="00CB56EF">
              <w:rPr>
                <w:rFonts w:asciiTheme="minorHAnsi" w:hAnsiTheme="minorHAnsi" w:cstheme="minorHAnsi"/>
                <w:b/>
                <w:bCs/>
                <w:sz w:val="16"/>
                <w:szCs w:val="16"/>
              </w:rPr>
              <w:t>10.698</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47D332CC" w14:textId="77777777"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586</w:t>
            </w:r>
          </w:p>
        </w:tc>
        <w:tc>
          <w:tcPr>
            <w:tcW w:w="0" w:type="auto"/>
            <w:tcBorders>
              <w:top w:val="single" w:sz="2" w:space="0" w:color="AFABAB"/>
              <w:left w:val="single" w:sz="2" w:space="0" w:color="007CB7"/>
              <w:bottom w:val="single" w:sz="2" w:space="0" w:color="AFABAB"/>
              <w:right w:val="nil"/>
            </w:tcBorders>
            <w:shd w:val="clear" w:color="auto" w:fill="auto"/>
            <w:tcMar>
              <w:top w:w="15" w:type="dxa"/>
              <w:left w:w="87" w:type="dxa"/>
              <w:bottom w:w="0" w:type="dxa"/>
              <w:right w:w="87" w:type="dxa"/>
            </w:tcMar>
            <w:vAlign w:val="center"/>
          </w:tcPr>
          <w:p w14:paraId="0C50A41D" w14:textId="4C87E8D2"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b/>
                <w:bCs/>
                <w:sz w:val="16"/>
                <w:szCs w:val="16"/>
              </w:rPr>
              <w:t>11.284</w:t>
            </w:r>
          </w:p>
        </w:tc>
      </w:tr>
      <w:tr w:rsidR="00A47EBA" w:rsidRPr="008C2AF5" w14:paraId="268ECBFA" w14:textId="77777777" w:rsidTr="00CB56EF">
        <w:trPr>
          <w:trHeight w:val="283"/>
        </w:trPr>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0917DD01" w14:textId="05724D2D" w:rsidR="00A47EBA" w:rsidRPr="00CB56EF" w:rsidRDefault="00A47EBA" w:rsidP="00A47EBA">
            <w:pPr>
              <w:widowControl/>
              <w:autoSpaceDE/>
              <w:autoSpaceDN/>
              <w:rPr>
                <w:rFonts w:asciiTheme="minorHAnsi" w:eastAsia="Times New Roman" w:hAnsiTheme="minorHAnsi" w:cstheme="minorHAnsi"/>
                <w:sz w:val="16"/>
                <w:szCs w:val="16"/>
                <w:lang w:eastAsia="el-GR"/>
              </w:rPr>
            </w:pPr>
            <w:r w:rsidRPr="00CB56EF">
              <w:rPr>
                <w:rFonts w:asciiTheme="minorHAnsi" w:hAnsiTheme="minorHAnsi" w:cstheme="minorHAnsi"/>
                <w:color w:val="000000" w:themeColor="text1"/>
                <w:sz w:val="16"/>
                <w:szCs w:val="16"/>
                <w:lang w:val="el"/>
              </w:rPr>
              <w:t xml:space="preserve"> Υστέρηση τιμής μετάλλων</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738637AB" w14:textId="11608C2A"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sz w:val="16"/>
                <w:szCs w:val="16"/>
              </w:rPr>
              <w:t>46.821</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7F127FD2" w14:textId="26D582F7"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sz w:val="16"/>
                <w:szCs w:val="16"/>
              </w:rPr>
              <w:t>11.389</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03BEA04A" w14:textId="7D6667D5"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sz w:val="16"/>
                <w:szCs w:val="16"/>
              </w:rPr>
              <w:t>8.213</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4317FA3E" w14:textId="77777777"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sz w:val="16"/>
                <w:szCs w:val="16"/>
              </w:rPr>
              <w:t>-</w:t>
            </w:r>
          </w:p>
        </w:tc>
        <w:tc>
          <w:tcPr>
            <w:tcW w:w="770"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09E801AE" w14:textId="0BFC7892" w:rsidR="00A47EBA" w:rsidRPr="00CB56EF" w:rsidRDefault="00A47EBA" w:rsidP="00CB56EF">
            <w:pPr>
              <w:widowControl/>
              <w:spacing w:line="259" w:lineRule="auto"/>
              <w:jc w:val="right"/>
              <w:rPr>
                <w:rFonts w:asciiTheme="minorHAnsi" w:hAnsiTheme="minorHAnsi" w:cstheme="minorHAnsi"/>
                <w:sz w:val="16"/>
                <w:szCs w:val="16"/>
              </w:rPr>
            </w:pPr>
            <w:r w:rsidRPr="00CB56EF">
              <w:rPr>
                <w:rFonts w:asciiTheme="minorHAnsi" w:hAnsiTheme="minorHAnsi" w:cstheme="minorHAnsi"/>
                <w:sz w:val="16"/>
                <w:szCs w:val="16"/>
              </w:rPr>
              <w:t>19.758</w:t>
            </w:r>
          </w:p>
        </w:tc>
        <w:tc>
          <w:tcPr>
            <w:tcW w:w="0" w:type="auto"/>
            <w:tcBorders>
              <w:top w:val="single" w:sz="2" w:space="0" w:color="AFABAB"/>
              <w:left w:val="nil"/>
              <w:bottom w:val="single" w:sz="2" w:space="0" w:color="AFABAB"/>
              <w:right w:val="single" w:sz="2" w:space="0" w:color="007CB7"/>
            </w:tcBorders>
            <w:shd w:val="clear" w:color="auto" w:fill="auto"/>
            <w:tcMar>
              <w:top w:w="15" w:type="dxa"/>
              <w:left w:w="87" w:type="dxa"/>
              <w:bottom w:w="0" w:type="dxa"/>
              <w:right w:w="87" w:type="dxa"/>
            </w:tcMar>
            <w:vAlign w:val="center"/>
          </w:tcPr>
          <w:p w14:paraId="24952BEE" w14:textId="77777777"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sz w:val="16"/>
                <w:szCs w:val="16"/>
              </w:rPr>
              <w:t>-</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09C31A63" w14:textId="70889DF5" w:rsidR="00A47EBA" w:rsidRPr="00CB56EF" w:rsidRDefault="00A47EBA" w:rsidP="00CB56EF">
            <w:pPr>
              <w:widowControl/>
              <w:spacing w:line="259" w:lineRule="auto"/>
              <w:jc w:val="right"/>
              <w:rPr>
                <w:rFonts w:asciiTheme="minorHAnsi" w:hAnsiTheme="minorHAnsi" w:cstheme="minorHAnsi"/>
                <w:b/>
                <w:bCs/>
                <w:sz w:val="16"/>
                <w:szCs w:val="16"/>
              </w:rPr>
            </w:pPr>
            <w:r w:rsidRPr="00CB56EF">
              <w:rPr>
                <w:rFonts w:asciiTheme="minorHAnsi" w:hAnsiTheme="minorHAnsi" w:cstheme="minorHAnsi"/>
                <w:b/>
                <w:bCs/>
                <w:sz w:val="16"/>
                <w:szCs w:val="16"/>
              </w:rPr>
              <w:t>86.180</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1CD80209" w14:textId="77777777"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sz w:val="16"/>
                <w:szCs w:val="16"/>
              </w:rPr>
              <w:t>-</w:t>
            </w:r>
          </w:p>
        </w:tc>
        <w:tc>
          <w:tcPr>
            <w:tcW w:w="0" w:type="auto"/>
            <w:tcBorders>
              <w:top w:val="single" w:sz="2" w:space="0" w:color="AFABAB"/>
              <w:left w:val="single" w:sz="2" w:space="0" w:color="007CB7"/>
              <w:bottom w:val="single" w:sz="2" w:space="0" w:color="AFABAB"/>
              <w:right w:val="nil"/>
            </w:tcBorders>
            <w:shd w:val="clear" w:color="auto" w:fill="auto"/>
            <w:tcMar>
              <w:top w:w="15" w:type="dxa"/>
              <w:left w:w="87" w:type="dxa"/>
              <w:bottom w:w="0" w:type="dxa"/>
              <w:right w:w="87" w:type="dxa"/>
            </w:tcMar>
            <w:vAlign w:val="center"/>
          </w:tcPr>
          <w:p w14:paraId="25D2E458" w14:textId="33A36F3B" w:rsidR="00A47EBA" w:rsidRPr="00CB56EF" w:rsidRDefault="00A47EBA" w:rsidP="00CB56EF">
            <w:pPr>
              <w:widowControl/>
              <w:spacing w:line="259" w:lineRule="auto"/>
              <w:jc w:val="right"/>
              <w:rPr>
                <w:rFonts w:asciiTheme="minorHAnsi" w:hAnsiTheme="minorHAnsi" w:cstheme="minorHAnsi"/>
                <w:b/>
                <w:bCs/>
                <w:sz w:val="16"/>
                <w:szCs w:val="16"/>
              </w:rPr>
            </w:pPr>
            <w:r w:rsidRPr="00CB56EF">
              <w:rPr>
                <w:rFonts w:asciiTheme="minorHAnsi" w:hAnsiTheme="minorHAnsi" w:cstheme="minorHAnsi"/>
                <w:b/>
                <w:bCs/>
                <w:sz w:val="16"/>
                <w:szCs w:val="16"/>
              </w:rPr>
              <w:t>86.180</w:t>
            </w:r>
          </w:p>
        </w:tc>
      </w:tr>
      <w:tr w:rsidR="00A47EBA" w:rsidRPr="008C2AF5" w14:paraId="234C0D21" w14:textId="77777777" w:rsidTr="00CB56EF">
        <w:trPr>
          <w:trHeight w:val="283"/>
        </w:trPr>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4F33FEA6" w14:textId="71B0C5C7" w:rsidR="00A47EBA" w:rsidRPr="00CB56EF" w:rsidRDefault="00A47EBA" w:rsidP="00A47EBA">
            <w:pPr>
              <w:widowControl/>
              <w:autoSpaceDE/>
              <w:autoSpaceDN/>
              <w:rPr>
                <w:rFonts w:asciiTheme="minorHAnsi" w:eastAsia="Times New Roman" w:hAnsiTheme="minorHAnsi" w:cstheme="minorHAnsi"/>
                <w:sz w:val="16"/>
                <w:szCs w:val="16"/>
                <w:lang w:val="el-GR" w:eastAsia="el-GR"/>
              </w:rPr>
            </w:pPr>
            <w:r w:rsidRPr="00CB56EF">
              <w:rPr>
                <w:rFonts w:asciiTheme="minorHAnsi" w:hAnsiTheme="minorHAnsi" w:cstheme="minorHAnsi"/>
                <w:color w:val="000000" w:themeColor="text1"/>
                <w:sz w:val="16"/>
                <w:szCs w:val="16"/>
                <w:lang w:val="el"/>
              </w:rPr>
              <w:t xml:space="preserve"> Απομείωση/Αντιλογισμός απομείωσης (-) πάγιων στοιχείων ενεργητικού</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18BD156D" w14:textId="77777777"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69</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28EBB863" w14:textId="2EFCA92E"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1.957</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760D73DF" w14:textId="77777777"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7D231DE8" w14:textId="77777777"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w:t>
            </w:r>
          </w:p>
        </w:tc>
        <w:tc>
          <w:tcPr>
            <w:tcW w:w="770"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473F3CB3" w14:textId="77777777"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w:t>
            </w:r>
          </w:p>
        </w:tc>
        <w:tc>
          <w:tcPr>
            <w:tcW w:w="0" w:type="auto"/>
            <w:tcBorders>
              <w:top w:val="single" w:sz="2" w:space="0" w:color="AFABAB"/>
              <w:left w:val="nil"/>
              <w:bottom w:val="single" w:sz="2" w:space="0" w:color="AFABAB"/>
              <w:right w:val="single" w:sz="2" w:space="0" w:color="007CB7"/>
            </w:tcBorders>
            <w:shd w:val="clear" w:color="auto" w:fill="auto"/>
            <w:tcMar>
              <w:top w:w="15" w:type="dxa"/>
              <w:left w:w="87" w:type="dxa"/>
              <w:bottom w:w="0" w:type="dxa"/>
              <w:right w:w="87" w:type="dxa"/>
            </w:tcMar>
            <w:vAlign w:val="center"/>
          </w:tcPr>
          <w:p w14:paraId="60087CC3" w14:textId="77777777"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40A72798" w14:textId="63DE476F" w:rsidR="00A47EBA" w:rsidRPr="00CB56EF" w:rsidRDefault="00A47EBA" w:rsidP="00CB56EF">
            <w:pPr>
              <w:widowControl/>
              <w:autoSpaceDE/>
              <w:autoSpaceDN/>
              <w:jc w:val="right"/>
              <w:rPr>
                <w:rFonts w:asciiTheme="minorHAnsi" w:eastAsia="Times New Roman" w:hAnsiTheme="minorHAnsi" w:cstheme="minorHAnsi"/>
                <w:b/>
                <w:bCs/>
                <w:sz w:val="16"/>
                <w:szCs w:val="16"/>
                <w:lang w:eastAsia="el-GR"/>
              </w:rPr>
            </w:pPr>
            <w:r w:rsidRPr="00CB56EF">
              <w:rPr>
                <w:rFonts w:asciiTheme="minorHAnsi" w:hAnsiTheme="minorHAnsi" w:cstheme="minorHAnsi"/>
                <w:b/>
                <w:bCs/>
                <w:sz w:val="16"/>
                <w:szCs w:val="16"/>
              </w:rPr>
              <w:t>2.026</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67A6DB7E" w14:textId="57940935" w:rsidR="00A47EBA" w:rsidRPr="00CB56EF" w:rsidRDefault="00A47EBA" w:rsidP="00CB56EF">
            <w:pPr>
              <w:widowControl/>
              <w:spacing w:line="259" w:lineRule="auto"/>
              <w:jc w:val="right"/>
              <w:rPr>
                <w:rFonts w:asciiTheme="minorHAnsi" w:hAnsiTheme="minorHAnsi" w:cstheme="minorHAnsi"/>
                <w:sz w:val="16"/>
                <w:szCs w:val="16"/>
              </w:rPr>
            </w:pPr>
            <w:r w:rsidRPr="00CB56EF">
              <w:rPr>
                <w:rFonts w:asciiTheme="minorHAnsi" w:hAnsiTheme="minorHAnsi" w:cstheme="minorHAnsi"/>
                <w:sz w:val="16"/>
                <w:szCs w:val="16"/>
              </w:rPr>
              <w:t>-5.871</w:t>
            </w:r>
          </w:p>
        </w:tc>
        <w:tc>
          <w:tcPr>
            <w:tcW w:w="0" w:type="auto"/>
            <w:tcBorders>
              <w:top w:val="single" w:sz="2" w:space="0" w:color="AFABAB"/>
              <w:left w:val="single" w:sz="2" w:space="0" w:color="007CB7"/>
              <w:bottom w:val="single" w:sz="2" w:space="0" w:color="AFABAB"/>
              <w:right w:val="nil"/>
            </w:tcBorders>
            <w:shd w:val="clear" w:color="auto" w:fill="auto"/>
            <w:tcMar>
              <w:top w:w="15" w:type="dxa"/>
              <w:left w:w="87" w:type="dxa"/>
              <w:bottom w:w="0" w:type="dxa"/>
              <w:right w:w="87" w:type="dxa"/>
            </w:tcMar>
            <w:vAlign w:val="center"/>
          </w:tcPr>
          <w:p w14:paraId="073F527C" w14:textId="4BFC61C3" w:rsidR="00A47EBA" w:rsidRPr="00CB56EF" w:rsidRDefault="00A47EBA" w:rsidP="00CB56EF">
            <w:pPr>
              <w:widowControl/>
              <w:spacing w:line="259" w:lineRule="auto"/>
              <w:jc w:val="right"/>
              <w:rPr>
                <w:rFonts w:asciiTheme="minorHAnsi" w:hAnsiTheme="minorHAnsi" w:cstheme="minorHAnsi"/>
                <w:sz w:val="16"/>
                <w:szCs w:val="16"/>
              </w:rPr>
            </w:pPr>
            <w:r w:rsidRPr="00CB56EF">
              <w:rPr>
                <w:rFonts w:asciiTheme="minorHAnsi" w:hAnsiTheme="minorHAnsi" w:cstheme="minorHAnsi"/>
                <w:b/>
                <w:bCs/>
                <w:sz w:val="16"/>
                <w:szCs w:val="16"/>
              </w:rPr>
              <w:t>-3.845</w:t>
            </w:r>
          </w:p>
        </w:tc>
      </w:tr>
      <w:tr w:rsidR="00A47EBA" w:rsidRPr="008C2AF5" w14:paraId="248C33E0" w14:textId="77777777" w:rsidTr="00CB56EF">
        <w:trPr>
          <w:trHeight w:val="283"/>
        </w:trPr>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37A079AA" w14:textId="129A8D8B" w:rsidR="00A47EBA" w:rsidRPr="00CB56EF" w:rsidRDefault="00A47EBA" w:rsidP="00A47EBA">
            <w:pPr>
              <w:widowControl/>
              <w:autoSpaceDE/>
              <w:autoSpaceDN/>
              <w:rPr>
                <w:rFonts w:asciiTheme="minorHAnsi" w:eastAsia="Times New Roman" w:hAnsiTheme="minorHAnsi" w:cstheme="minorHAnsi"/>
                <w:sz w:val="16"/>
                <w:szCs w:val="16"/>
                <w:lang w:eastAsia="el-GR"/>
              </w:rPr>
            </w:pPr>
            <w:r w:rsidRPr="00CB56EF">
              <w:rPr>
                <w:rFonts w:asciiTheme="minorHAnsi" w:hAnsiTheme="minorHAnsi" w:cstheme="minorHAnsi"/>
                <w:color w:val="000000" w:themeColor="text1"/>
                <w:sz w:val="16"/>
                <w:szCs w:val="16"/>
                <w:lang w:val="el"/>
              </w:rPr>
              <w:t xml:space="preserve"> Απομείωση/Αντιλογισμός απομείωσης (-) συμμετοχών</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22683DF6" w14:textId="77777777"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-14</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141DB99F" w14:textId="77777777"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-40</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366C587" w14:textId="77777777"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28B4B1CC" w14:textId="14847084"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2.766</w:t>
            </w:r>
          </w:p>
        </w:tc>
        <w:tc>
          <w:tcPr>
            <w:tcW w:w="770"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3715AC36" w14:textId="77777777"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w:t>
            </w:r>
          </w:p>
        </w:tc>
        <w:tc>
          <w:tcPr>
            <w:tcW w:w="0" w:type="auto"/>
            <w:tcBorders>
              <w:top w:val="single" w:sz="2" w:space="0" w:color="AFABAB"/>
              <w:left w:val="nil"/>
              <w:bottom w:val="single" w:sz="2" w:space="0" w:color="AFABAB"/>
              <w:right w:val="single" w:sz="2" w:space="0" w:color="007CB7"/>
            </w:tcBorders>
            <w:shd w:val="clear" w:color="auto" w:fill="auto"/>
            <w:tcMar>
              <w:top w:w="15" w:type="dxa"/>
              <w:left w:w="87" w:type="dxa"/>
              <w:bottom w:w="0" w:type="dxa"/>
              <w:right w:w="87" w:type="dxa"/>
            </w:tcMar>
            <w:vAlign w:val="center"/>
          </w:tcPr>
          <w:p w14:paraId="557C69EF" w14:textId="77777777"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20F8D942" w14:textId="3A11958F" w:rsidR="00A47EBA" w:rsidRPr="00CB56EF" w:rsidRDefault="00A47EBA" w:rsidP="00CB56EF">
            <w:pPr>
              <w:widowControl/>
              <w:autoSpaceDE/>
              <w:autoSpaceDN/>
              <w:jc w:val="right"/>
              <w:rPr>
                <w:rFonts w:asciiTheme="minorHAnsi" w:eastAsia="Times New Roman" w:hAnsiTheme="minorHAnsi" w:cstheme="minorHAnsi"/>
                <w:b/>
                <w:bCs/>
                <w:sz w:val="16"/>
                <w:szCs w:val="16"/>
                <w:lang w:eastAsia="el-GR"/>
              </w:rPr>
            </w:pPr>
            <w:r w:rsidRPr="00CB56EF">
              <w:rPr>
                <w:rFonts w:asciiTheme="minorHAnsi" w:hAnsiTheme="minorHAnsi" w:cstheme="minorHAnsi"/>
                <w:b/>
                <w:bCs/>
                <w:sz w:val="16"/>
                <w:szCs w:val="16"/>
              </w:rPr>
              <w:t>2.712</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05B36DE1" w14:textId="77777777"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w:t>
            </w:r>
          </w:p>
        </w:tc>
        <w:tc>
          <w:tcPr>
            <w:tcW w:w="0" w:type="auto"/>
            <w:tcBorders>
              <w:top w:val="single" w:sz="2" w:space="0" w:color="AFABAB"/>
              <w:left w:val="single" w:sz="2" w:space="0" w:color="007CB7"/>
              <w:bottom w:val="single" w:sz="2" w:space="0" w:color="AFABAB"/>
              <w:right w:val="nil"/>
            </w:tcBorders>
            <w:shd w:val="clear" w:color="auto" w:fill="auto"/>
            <w:tcMar>
              <w:top w:w="15" w:type="dxa"/>
              <w:left w:w="87" w:type="dxa"/>
              <w:bottom w:w="0" w:type="dxa"/>
              <w:right w:w="87" w:type="dxa"/>
            </w:tcMar>
            <w:vAlign w:val="center"/>
          </w:tcPr>
          <w:p w14:paraId="4F8B0D5B" w14:textId="478566C2"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b/>
                <w:bCs/>
                <w:sz w:val="16"/>
                <w:szCs w:val="16"/>
              </w:rPr>
              <w:t>2.712</w:t>
            </w:r>
          </w:p>
        </w:tc>
      </w:tr>
      <w:tr w:rsidR="00A47EBA" w:rsidRPr="008C2AF5" w14:paraId="7C334960" w14:textId="77777777" w:rsidTr="00CB56EF">
        <w:trPr>
          <w:trHeight w:val="283"/>
        </w:trPr>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31AEEDB8" w14:textId="5962FC0D" w:rsidR="00A47EBA" w:rsidRPr="00CB56EF" w:rsidRDefault="00A47EBA" w:rsidP="00A47EBA">
            <w:pPr>
              <w:widowControl/>
              <w:autoSpaceDE/>
              <w:autoSpaceDN/>
              <w:rPr>
                <w:rFonts w:asciiTheme="minorHAnsi" w:eastAsia="Times New Roman" w:hAnsiTheme="minorHAnsi" w:cstheme="minorHAnsi"/>
                <w:sz w:val="16"/>
                <w:szCs w:val="16"/>
                <w:lang w:val="el-GR" w:eastAsia="el-GR"/>
              </w:rPr>
            </w:pPr>
            <w:r w:rsidRPr="00CB56EF">
              <w:rPr>
                <w:rFonts w:asciiTheme="minorHAnsi" w:hAnsiTheme="minorHAnsi" w:cstheme="minorHAnsi"/>
                <w:color w:val="000000" w:themeColor="text1"/>
                <w:sz w:val="16"/>
                <w:szCs w:val="16"/>
                <w:lang w:val="el-GR"/>
              </w:rPr>
              <w:t xml:space="preserve"> Έκτακτα δικαστικά έξοδα και πρόστιμα / έσοδα (-)</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1EE2816A" w14:textId="7035E94B" w:rsidR="00A47EBA" w:rsidRPr="00CB56EF" w:rsidRDefault="00A47EBA" w:rsidP="00CB56EF">
            <w:pPr>
              <w:widowControl/>
              <w:spacing w:line="259" w:lineRule="auto"/>
              <w:jc w:val="right"/>
              <w:rPr>
                <w:rFonts w:asciiTheme="minorHAnsi" w:hAnsiTheme="minorHAnsi" w:cstheme="minorHAnsi"/>
                <w:sz w:val="16"/>
                <w:szCs w:val="16"/>
              </w:rPr>
            </w:pPr>
            <w:r w:rsidRPr="00CB56EF">
              <w:rPr>
                <w:rFonts w:asciiTheme="minorHAnsi" w:hAnsiTheme="minorHAnsi" w:cstheme="minorHAnsi"/>
                <w:sz w:val="16"/>
                <w:szCs w:val="16"/>
              </w:rPr>
              <w:t>3.054</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728B839D" w14:textId="77777777"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6D452282" w14:textId="77777777"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1049B477" w14:textId="77777777"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w:t>
            </w:r>
          </w:p>
        </w:tc>
        <w:tc>
          <w:tcPr>
            <w:tcW w:w="770"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769CE79C" w14:textId="77777777"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w:t>
            </w:r>
          </w:p>
        </w:tc>
        <w:tc>
          <w:tcPr>
            <w:tcW w:w="0" w:type="auto"/>
            <w:tcBorders>
              <w:top w:val="single" w:sz="2" w:space="0" w:color="AFABAB"/>
              <w:left w:val="nil"/>
              <w:bottom w:val="single" w:sz="2" w:space="0" w:color="AFABAB"/>
              <w:right w:val="single" w:sz="2" w:space="0" w:color="007CB7"/>
            </w:tcBorders>
            <w:shd w:val="clear" w:color="auto" w:fill="auto"/>
            <w:tcMar>
              <w:top w:w="15" w:type="dxa"/>
              <w:left w:w="87" w:type="dxa"/>
              <w:bottom w:w="0" w:type="dxa"/>
              <w:right w:w="87" w:type="dxa"/>
            </w:tcMar>
            <w:vAlign w:val="center"/>
          </w:tcPr>
          <w:p w14:paraId="7C6E3637" w14:textId="77777777"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2B22E793" w14:textId="494213BC" w:rsidR="00A47EBA" w:rsidRPr="00CB56EF" w:rsidRDefault="00A47EBA" w:rsidP="00CB56EF">
            <w:pPr>
              <w:widowControl/>
              <w:autoSpaceDE/>
              <w:autoSpaceDN/>
              <w:jc w:val="right"/>
              <w:rPr>
                <w:rFonts w:asciiTheme="minorHAnsi" w:hAnsiTheme="minorHAnsi" w:cstheme="minorHAnsi"/>
                <w:b/>
                <w:bCs/>
                <w:sz w:val="16"/>
                <w:szCs w:val="16"/>
                <w:lang w:eastAsia="el-GR"/>
              </w:rPr>
            </w:pPr>
            <w:r w:rsidRPr="00CB56EF">
              <w:rPr>
                <w:rFonts w:asciiTheme="minorHAnsi" w:hAnsiTheme="minorHAnsi" w:cstheme="minorHAnsi"/>
                <w:b/>
                <w:bCs/>
                <w:sz w:val="16"/>
                <w:szCs w:val="16"/>
              </w:rPr>
              <w:t>3.054</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751AB529" w14:textId="77777777"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w:t>
            </w:r>
          </w:p>
        </w:tc>
        <w:tc>
          <w:tcPr>
            <w:tcW w:w="0" w:type="auto"/>
            <w:tcBorders>
              <w:top w:val="single" w:sz="2" w:space="0" w:color="AFABAB"/>
              <w:left w:val="single" w:sz="2" w:space="0" w:color="007CB7"/>
              <w:bottom w:val="single" w:sz="2" w:space="0" w:color="AFABAB"/>
              <w:right w:val="nil"/>
            </w:tcBorders>
            <w:shd w:val="clear" w:color="auto" w:fill="auto"/>
            <w:tcMar>
              <w:top w:w="15" w:type="dxa"/>
              <w:left w:w="87" w:type="dxa"/>
              <w:bottom w:w="0" w:type="dxa"/>
              <w:right w:w="87" w:type="dxa"/>
            </w:tcMar>
            <w:vAlign w:val="center"/>
          </w:tcPr>
          <w:p w14:paraId="1CA4E008" w14:textId="0AE1BC96" w:rsidR="00A47EBA" w:rsidRPr="00CB56EF" w:rsidRDefault="00A47EBA" w:rsidP="00CB56EF">
            <w:pPr>
              <w:widowControl/>
              <w:autoSpaceDE/>
              <w:autoSpaceDN/>
              <w:jc w:val="right"/>
              <w:rPr>
                <w:rFonts w:asciiTheme="minorHAnsi" w:hAnsiTheme="minorHAnsi" w:cstheme="minorHAnsi"/>
                <w:b/>
                <w:bCs/>
                <w:sz w:val="16"/>
                <w:szCs w:val="16"/>
                <w:lang w:eastAsia="el-GR"/>
              </w:rPr>
            </w:pPr>
            <w:r w:rsidRPr="00CB56EF">
              <w:rPr>
                <w:rFonts w:asciiTheme="minorHAnsi" w:hAnsiTheme="minorHAnsi" w:cstheme="minorHAnsi"/>
                <w:b/>
                <w:bCs/>
                <w:sz w:val="16"/>
                <w:szCs w:val="16"/>
              </w:rPr>
              <w:t>3.054</w:t>
            </w:r>
          </w:p>
        </w:tc>
      </w:tr>
      <w:tr w:rsidR="00A47EBA" w:rsidRPr="008C2AF5" w14:paraId="2AD5E6F7" w14:textId="77777777" w:rsidTr="00CB56EF">
        <w:trPr>
          <w:trHeight w:val="283"/>
        </w:trPr>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92EA19" w14:textId="683541FE" w:rsidR="00A47EBA" w:rsidRPr="00CB56EF" w:rsidRDefault="00A47EBA" w:rsidP="00A47EBA">
            <w:pPr>
              <w:widowControl/>
              <w:autoSpaceDE/>
              <w:autoSpaceDN/>
              <w:rPr>
                <w:rFonts w:asciiTheme="minorHAnsi" w:hAnsiTheme="minorHAnsi" w:cstheme="minorHAnsi"/>
                <w:color w:val="000000"/>
                <w:sz w:val="16"/>
                <w:szCs w:val="16"/>
                <w:lang w:val="el-GR"/>
              </w:rPr>
            </w:pPr>
            <w:r w:rsidRPr="00CB56EF">
              <w:rPr>
                <w:rFonts w:asciiTheme="minorHAnsi" w:hAnsiTheme="minorHAnsi" w:cstheme="minorHAnsi"/>
                <w:color w:val="000000" w:themeColor="text1"/>
                <w:sz w:val="16"/>
                <w:szCs w:val="16"/>
                <w:lang w:val="el"/>
              </w:rPr>
              <w:t xml:space="preserve"> Κέρδη (-) / ζημιές από την πώληση ενσώματων και άυλων περιουσιακών στοιχείων</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D2BB598" w14:textId="77777777" w:rsidR="00A47EBA" w:rsidRPr="00CB56EF" w:rsidRDefault="00A47EBA" w:rsidP="00CB56EF">
            <w:pPr>
              <w:widowControl/>
              <w:autoSpaceDE/>
              <w:autoSpaceDN/>
              <w:jc w:val="right"/>
              <w:rPr>
                <w:rFonts w:asciiTheme="minorHAnsi" w:hAnsiTheme="minorHAnsi" w:cstheme="minorHAnsi"/>
                <w:sz w:val="16"/>
                <w:szCs w:val="16"/>
              </w:rPr>
            </w:pPr>
            <w:r w:rsidRPr="00CB56EF">
              <w:rPr>
                <w:rFonts w:asciiTheme="minorHAnsi" w:hAnsiTheme="minorHAnsi" w:cstheme="minorHAnsi"/>
                <w:sz w:val="16"/>
                <w:szCs w:val="16"/>
              </w:rPr>
              <w:t>-290</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70E2735D" w14:textId="77777777" w:rsidR="00A47EBA" w:rsidRPr="00CB56EF" w:rsidRDefault="00A47EBA" w:rsidP="00CB56EF">
            <w:pPr>
              <w:widowControl/>
              <w:autoSpaceDE/>
              <w:autoSpaceDN/>
              <w:jc w:val="right"/>
              <w:rPr>
                <w:rFonts w:asciiTheme="minorHAnsi" w:hAnsiTheme="minorHAnsi" w:cstheme="minorHAnsi"/>
                <w:sz w:val="16"/>
                <w:szCs w:val="16"/>
              </w:rPr>
            </w:pPr>
            <w:r w:rsidRPr="00CB56EF">
              <w:rPr>
                <w:rFonts w:asciiTheme="minorHAnsi" w:hAnsiTheme="minorHAnsi" w:cstheme="minorHAnsi"/>
                <w:sz w:val="16"/>
                <w:szCs w:val="16"/>
              </w:rPr>
              <w:t>-123</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3A70AD3F" w14:textId="77777777" w:rsidR="00A47EBA" w:rsidRPr="00CB56EF" w:rsidRDefault="00A47EBA" w:rsidP="00CB56EF">
            <w:pPr>
              <w:widowControl/>
              <w:autoSpaceDE/>
              <w:autoSpaceDN/>
              <w:jc w:val="right"/>
              <w:rPr>
                <w:rFonts w:asciiTheme="minorHAnsi" w:hAnsiTheme="minorHAnsi" w:cstheme="minorHAnsi"/>
                <w:sz w:val="16"/>
                <w:szCs w:val="16"/>
              </w:rPr>
            </w:pPr>
            <w:r w:rsidRPr="00CB56EF">
              <w:rPr>
                <w:rFonts w:asciiTheme="minorHAnsi" w:hAnsiTheme="minorHAnsi" w:cstheme="minorHAnsi"/>
                <w:sz w:val="16"/>
                <w:szCs w:val="16"/>
              </w:rPr>
              <w:t>-73</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0FB32A79" w14:textId="5988427F" w:rsidR="00A47EBA" w:rsidRPr="001866C0" w:rsidRDefault="001866C0" w:rsidP="00CB56EF">
            <w:pPr>
              <w:widowControl/>
              <w:autoSpaceDE/>
              <w:autoSpaceDN/>
              <w:jc w:val="right"/>
              <w:rPr>
                <w:rFonts w:asciiTheme="minorHAnsi" w:hAnsiTheme="minorHAnsi" w:cstheme="minorHAnsi"/>
                <w:sz w:val="16"/>
                <w:szCs w:val="16"/>
                <w:lang w:val="el-GR"/>
              </w:rPr>
            </w:pPr>
            <w:r>
              <w:rPr>
                <w:rFonts w:asciiTheme="minorHAnsi" w:hAnsiTheme="minorHAnsi" w:cstheme="minorHAnsi"/>
                <w:sz w:val="16"/>
                <w:szCs w:val="16"/>
                <w:lang w:val="el-GR"/>
              </w:rPr>
              <w:t>-</w:t>
            </w:r>
          </w:p>
        </w:tc>
        <w:tc>
          <w:tcPr>
            <w:tcW w:w="770"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67711C9A" w14:textId="77777777" w:rsidR="00A47EBA" w:rsidRPr="00CB56EF" w:rsidRDefault="00A47EBA" w:rsidP="00CB56EF">
            <w:pPr>
              <w:widowControl/>
              <w:autoSpaceDE/>
              <w:autoSpaceDN/>
              <w:jc w:val="right"/>
              <w:rPr>
                <w:rFonts w:asciiTheme="minorHAnsi" w:hAnsiTheme="minorHAnsi" w:cstheme="minorHAnsi"/>
                <w:sz w:val="16"/>
                <w:szCs w:val="16"/>
              </w:rPr>
            </w:pPr>
            <w:r w:rsidRPr="00CB56EF">
              <w:rPr>
                <w:rFonts w:asciiTheme="minorHAnsi" w:hAnsiTheme="minorHAnsi" w:cstheme="minorHAnsi"/>
                <w:sz w:val="16"/>
                <w:szCs w:val="16"/>
              </w:rPr>
              <w:t>-700</w:t>
            </w:r>
          </w:p>
        </w:tc>
        <w:tc>
          <w:tcPr>
            <w:tcW w:w="0" w:type="auto"/>
            <w:tcBorders>
              <w:top w:val="single" w:sz="2" w:space="0" w:color="AFABAB"/>
              <w:left w:val="nil"/>
              <w:bottom w:val="single" w:sz="2" w:space="0" w:color="AFABAB"/>
              <w:right w:val="single" w:sz="2" w:space="0" w:color="007CB7"/>
            </w:tcBorders>
            <w:shd w:val="clear" w:color="auto" w:fill="auto"/>
            <w:tcMar>
              <w:top w:w="15" w:type="dxa"/>
              <w:left w:w="87" w:type="dxa"/>
              <w:bottom w:w="0" w:type="dxa"/>
              <w:right w:w="87" w:type="dxa"/>
            </w:tcMar>
            <w:vAlign w:val="center"/>
          </w:tcPr>
          <w:p w14:paraId="79632612" w14:textId="77777777" w:rsidR="00A47EBA" w:rsidRPr="00CB56EF" w:rsidRDefault="00A47EBA" w:rsidP="00CB56EF">
            <w:pPr>
              <w:widowControl/>
              <w:autoSpaceDE/>
              <w:autoSpaceDN/>
              <w:jc w:val="right"/>
              <w:rPr>
                <w:rFonts w:asciiTheme="minorHAnsi" w:hAnsiTheme="minorHAnsi" w:cstheme="minorHAnsi"/>
                <w:sz w:val="16"/>
                <w:szCs w:val="16"/>
              </w:rPr>
            </w:pPr>
            <w:r w:rsidRPr="00CB56EF">
              <w:rPr>
                <w:rFonts w:asciiTheme="minorHAnsi" w:hAnsiTheme="minorHAnsi" w:cstheme="minorHAnsi"/>
                <w:sz w:val="16"/>
                <w:szCs w:val="16"/>
              </w:rPr>
              <w:t>-200</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6BB8707B" w14:textId="28B8395C" w:rsidR="00A47EBA" w:rsidRPr="00CB56EF" w:rsidRDefault="00A47EBA" w:rsidP="00CB56EF">
            <w:pPr>
              <w:widowControl/>
              <w:autoSpaceDE/>
              <w:autoSpaceDN/>
              <w:jc w:val="right"/>
              <w:rPr>
                <w:rFonts w:asciiTheme="minorHAnsi" w:hAnsiTheme="minorHAnsi" w:cstheme="minorHAnsi"/>
                <w:b/>
                <w:bCs/>
                <w:sz w:val="16"/>
                <w:szCs w:val="16"/>
              </w:rPr>
            </w:pPr>
            <w:r w:rsidRPr="00CB56EF">
              <w:rPr>
                <w:rFonts w:asciiTheme="minorHAnsi" w:hAnsiTheme="minorHAnsi" w:cstheme="minorHAnsi"/>
                <w:b/>
                <w:bCs/>
                <w:sz w:val="16"/>
                <w:szCs w:val="16"/>
              </w:rPr>
              <w:t>-1.386</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1DC006E9" w14:textId="77777777" w:rsidR="00A47EBA" w:rsidRPr="00CB56EF" w:rsidRDefault="00A47EBA" w:rsidP="00CB56EF">
            <w:pPr>
              <w:widowControl/>
              <w:autoSpaceDE/>
              <w:autoSpaceDN/>
              <w:jc w:val="right"/>
              <w:rPr>
                <w:rFonts w:asciiTheme="minorHAnsi" w:hAnsiTheme="minorHAnsi" w:cstheme="minorHAnsi"/>
                <w:sz w:val="16"/>
                <w:szCs w:val="16"/>
              </w:rPr>
            </w:pPr>
            <w:r w:rsidRPr="00CB56EF">
              <w:rPr>
                <w:rFonts w:asciiTheme="minorHAnsi" w:hAnsiTheme="minorHAnsi" w:cstheme="minorHAnsi"/>
                <w:sz w:val="16"/>
                <w:szCs w:val="16"/>
              </w:rPr>
              <w:t>-598</w:t>
            </w:r>
          </w:p>
        </w:tc>
        <w:tc>
          <w:tcPr>
            <w:tcW w:w="0" w:type="auto"/>
            <w:tcBorders>
              <w:top w:val="single" w:sz="2" w:space="0" w:color="AFABAB"/>
              <w:left w:val="single" w:sz="2" w:space="0" w:color="007CB7"/>
              <w:bottom w:val="single" w:sz="2" w:space="0" w:color="AFABAB"/>
              <w:right w:val="nil"/>
            </w:tcBorders>
            <w:shd w:val="clear" w:color="auto" w:fill="auto"/>
            <w:tcMar>
              <w:top w:w="15" w:type="dxa"/>
              <w:left w:w="87" w:type="dxa"/>
              <w:bottom w:w="0" w:type="dxa"/>
              <w:right w:w="87" w:type="dxa"/>
            </w:tcMar>
            <w:vAlign w:val="center"/>
          </w:tcPr>
          <w:p w14:paraId="6AD5E598" w14:textId="67121224" w:rsidR="00A47EBA" w:rsidRPr="00CB56EF" w:rsidRDefault="00A47EBA" w:rsidP="00CB56EF">
            <w:pPr>
              <w:widowControl/>
              <w:autoSpaceDE/>
              <w:autoSpaceDN/>
              <w:jc w:val="right"/>
              <w:rPr>
                <w:rFonts w:asciiTheme="minorHAnsi" w:hAnsiTheme="minorHAnsi" w:cstheme="minorHAnsi"/>
                <w:b/>
                <w:bCs/>
                <w:sz w:val="16"/>
                <w:szCs w:val="16"/>
              </w:rPr>
            </w:pPr>
            <w:r w:rsidRPr="00CB56EF">
              <w:rPr>
                <w:rFonts w:asciiTheme="minorHAnsi" w:hAnsiTheme="minorHAnsi" w:cstheme="minorHAnsi"/>
                <w:b/>
                <w:bCs/>
                <w:sz w:val="16"/>
                <w:szCs w:val="16"/>
              </w:rPr>
              <w:t>-1.984</w:t>
            </w:r>
          </w:p>
        </w:tc>
      </w:tr>
      <w:tr w:rsidR="00A47EBA" w:rsidRPr="008C2AF5" w14:paraId="6EE039A4" w14:textId="77777777" w:rsidTr="00CB56EF">
        <w:trPr>
          <w:trHeight w:val="283"/>
        </w:trPr>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6B0A5730" w14:textId="2EEDC021" w:rsidR="00A47EBA" w:rsidRPr="00CB56EF" w:rsidRDefault="00A47EBA" w:rsidP="00A47EBA">
            <w:pPr>
              <w:rPr>
                <w:rFonts w:asciiTheme="minorHAnsi" w:eastAsia="Times New Roman" w:hAnsiTheme="minorHAnsi" w:cstheme="minorHAnsi"/>
                <w:color w:val="000000"/>
                <w:sz w:val="16"/>
                <w:szCs w:val="16"/>
                <w:lang w:val="el-GR"/>
              </w:rPr>
            </w:pPr>
            <w:r w:rsidRPr="00CB56EF">
              <w:rPr>
                <w:rFonts w:asciiTheme="minorHAnsi" w:hAnsiTheme="minorHAnsi" w:cstheme="minorHAnsi"/>
                <w:color w:val="000000" w:themeColor="text1"/>
                <w:sz w:val="16"/>
                <w:szCs w:val="16"/>
                <w:lang w:val="el"/>
              </w:rPr>
              <w:t xml:space="preserve"> Κέρδη (-) / ζημιές από πώληση </w:t>
            </w:r>
            <w:r w:rsidRPr="00CB56EF">
              <w:rPr>
                <w:rFonts w:asciiTheme="minorHAnsi" w:hAnsiTheme="minorHAnsi" w:cstheme="minorHAnsi"/>
                <w:color w:val="000000" w:themeColor="text1"/>
                <w:sz w:val="16"/>
                <w:szCs w:val="16"/>
                <w:lang w:val="el-GR"/>
              </w:rPr>
              <w:t>συμμετοχών</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06BFB4E4" w14:textId="5E584DAA" w:rsidR="00A47EBA" w:rsidRPr="00CB56EF" w:rsidRDefault="00A47EBA" w:rsidP="00CB56EF">
            <w:pPr>
              <w:widowControl/>
              <w:autoSpaceDE/>
              <w:autoSpaceDN/>
              <w:jc w:val="right"/>
              <w:rPr>
                <w:rFonts w:asciiTheme="minorHAnsi" w:hAnsiTheme="minorHAnsi" w:cstheme="minorHAnsi"/>
                <w:sz w:val="16"/>
                <w:szCs w:val="16"/>
              </w:rPr>
            </w:pPr>
            <w:r w:rsidRPr="00CB56EF">
              <w:rPr>
                <w:rFonts w:asciiTheme="minorHAnsi" w:hAnsiTheme="minorHAnsi" w:cstheme="minorHAnsi"/>
                <w:sz w:val="16"/>
                <w:szCs w:val="16"/>
              </w:rPr>
              <w:t>-4.462</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038B4A66" w14:textId="77777777" w:rsidR="00A47EBA" w:rsidRPr="00CB56EF" w:rsidRDefault="00A47EBA" w:rsidP="00CB56EF">
            <w:pPr>
              <w:widowControl/>
              <w:autoSpaceDE/>
              <w:autoSpaceDN/>
              <w:jc w:val="right"/>
              <w:rPr>
                <w:rFonts w:asciiTheme="minorHAnsi" w:hAnsiTheme="minorHAnsi" w:cstheme="minorHAnsi"/>
                <w:sz w:val="16"/>
                <w:szCs w:val="16"/>
              </w:rPr>
            </w:pPr>
            <w:r w:rsidRPr="00CB56EF">
              <w:rPr>
                <w:rFonts w:asciiTheme="minorHAnsi" w:hAnsiTheme="minorHAnsi" w:cstheme="minorHAnsi"/>
                <w:sz w:val="16"/>
                <w:szCs w:val="16"/>
              </w:rPr>
              <w:t>-</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11B1EE0B" w14:textId="77777777" w:rsidR="00A47EBA" w:rsidRPr="00CB56EF" w:rsidRDefault="00A47EBA" w:rsidP="00CB56EF">
            <w:pPr>
              <w:widowControl/>
              <w:autoSpaceDE/>
              <w:autoSpaceDN/>
              <w:jc w:val="right"/>
              <w:rPr>
                <w:rFonts w:asciiTheme="minorHAnsi" w:hAnsiTheme="minorHAnsi" w:cstheme="minorHAnsi"/>
                <w:sz w:val="16"/>
                <w:szCs w:val="16"/>
              </w:rPr>
            </w:pPr>
            <w:r w:rsidRPr="00CB56EF">
              <w:rPr>
                <w:rFonts w:asciiTheme="minorHAnsi" w:hAnsiTheme="minorHAnsi" w:cstheme="minorHAnsi"/>
                <w:sz w:val="16"/>
                <w:szCs w:val="16"/>
              </w:rPr>
              <w:t>-</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7205DE4E" w14:textId="77777777" w:rsidR="00A47EBA" w:rsidRPr="00CB56EF" w:rsidRDefault="00A47EBA" w:rsidP="00CB56EF">
            <w:pPr>
              <w:widowControl/>
              <w:autoSpaceDE/>
              <w:autoSpaceDN/>
              <w:jc w:val="right"/>
              <w:rPr>
                <w:rFonts w:asciiTheme="minorHAnsi" w:hAnsiTheme="minorHAnsi" w:cstheme="minorHAnsi"/>
                <w:sz w:val="16"/>
                <w:szCs w:val="16"/>
              </w:rPr>
            </w:pPr>
            <w:r w:rsidRPr="00CB56EF">
              <w:rPr>
                <w:rFonts w:asciiTheme="minorHAnsi" w:hAnsiTheme="minorHAnsi" w:cstheme="minorHAnsi"/>
                <w:sz w:val="16"/>
                <w:szCs w:val="16"/>
              </w:rPr>
              <w:t>-</w:t>
            </w:r>
          </w:p>
        </w:tc>
        <w:tc>
          <w:tcPr>
            <w:tcW w:w="770"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662E4D05" w14:textId="77777777" w:rsidR="00A47EBA" w:rsidRPr="00CB56EF" w:rsidRDefault="00A47EBA" w:rsidP="00CB56EF">
            <w:pPr>
              <w:widowControl/>
              <w:autoSpaceDE/>
              <w:autoSpaceDN/>
              <w:jc w:val="right"/>
              <w:rPr>
                <w:rFonts w:asciiTheme="minorHAnsi" w:hAnsiTheme="minorHAnsi" w:cstheme="minorHAnsi"/>
                <w:sz w:val="16"/>
                <w:szCs w:val="16"/>
              </w:rPr>
            </w:pPr>
            <w:r w:rsidRPr="00CB56EF">
              <w:rPr>
                <w:rFonts w:asciiTheme="minorHAnsi" w:hAnsiTheme="minorHAnsi" w:cstheme="minorHAnsi"/>
                <w:sz w:val="16"/>
                <w:szCs w:val="16"/>
              </w:rPr>
              <w:t>-</w:t>
            </w:r>
          </w:p>
        </w:tc>
        <w:tc>
          <w:tcPr>
            <w:tcW w:w="0" w:type="auto"/>
            <w:tcBorders>
              <w:top w:val="single" w:sz="2" w:space="0" w:color="AFABAB"/>
              <w:left w:val="nil"/>
              <w:bottom w:val="single" w:sz="2" w:space="0" w:color="AFABAB"/>
              <w:right w:val="single" w:sz="2" w:space="0" w:color="007CB7"/>
            </w:tcBorders>
            <w:shd w:val="clear" w:color="auto" w:fill="auto"/>
            <w:tcMar>
              <w:top w:w="15" w:type="dxa"/>
              <w:left w:w="87" w:type="dxa"/>
              <w:bottom w:w="0" w:type="dxa"/>
              <w:right w:w="87" w:type="dxa"/>
            </w:tcMar>
            <w:vAlign w:val="center"/>
          </w:tcPr>
          <w:p w14:paraId="194DAE3B" w14:textId="77777777" w:rsidR="00A47EBA" w:rsidRPr="00CB56EF" w:rsidRDefault="00A47EBA" w:rsidP="00CB56EF">
            <w:pPr>
              <w:widowControl/>
              <w:autoSpaceDE/>
              <w:autoSpaceDN/>
              <w:jc w:val="right"/>
              <w:rPr>
                <w:rFonts w:asciiTheme="minorHAnsi" w:hAnsiTheme="minorHAnsi" w:cstheme="minorHAnsi"/>
                <w:sz w:val="16"/>
                <w:szCs w:val="16"/>
              </w:rPr>
            </w:pPr>
            <w:r w:rsidRPr="00CB56EF">
              <w:rPr>
                <w:rFonts w:asciiTheme="minorHAnsi" w:hAnsiTheme="minorHAnsi" w:cstheme="minorHAnsi"/>
                <w:sz w:val="16"/>
                <w:szCs w:val="16"/>
              </w:rPr>
              <w:t>-27</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5421D91C" w14:textId="5FAEF9D4" w:rsidR="00A47EBA" w:rsidRPr="00CB56EF" w:rsidRDefault="00A47EBA" w:rsidP="00CB56EF">
            <w:pPr>
              <w:widowControl/>
              <w:autoSpaceDE/>
              <w:autoSpaceDN/>
              <w:jc w:val="right"/>
              <w:rPr>
                <w:rFonts w:asciiTheme="minorHAnsi" w:hAnsiTheme="minorHAnsi" w:cstheme="minorHAnsi"/>
                <w:b/>
                <w:bCs/>
                <w:sz w:val="16"/>
                <w:szCs w:val="16"/>
              </w:rPr>
            </w:pPr>
            <w:r w:rsidRPr="00CB56EF">
              <w:rPr>
                <w:rFonts w:asciiTheme="minorHAnsi" w:hAnsiTheme="minorHAnsi" w:cstheme="minorHAnsi"/>
                <w:b/>
                <w:bCs/>
                <w:sz w:val="16"/>
                <w:szCs w:val="16"/>
              </w:rPr>
              <w:t>-4.490</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3192F28C" w14:textId="77777777" w:rsidR="00A47EBA" w:rsidRPr="00CB56EF" w:rsidRDefault="00A47EBA" w:rsidP="00CB56EF">
            <w:pPr>
              <w:widowControl/>
              <w:autoSpaceDE/>
              <w:autoSpaceDN/>
              <w:jc w:val="right"/>
              <w:rPr>
                <w:rFonts w:asciiTheme="minorHAnsi" w:hAnsiTheme="minorHAnsi" w:cstheme="minorHAnsi"/>
                <w:sz w:val="16"/>
                <w:szCs w:val="16"/>
              </w:rPr>
            </w:pPr>
            <w:r w:rsidRPr="00CB56EF">
              <w:rPr>
                <w:rFonts w:asciiTheme="minorHAnsi" w:hAnsiTheme="minorHAnsi" w:cstheme="minorHAnsi"/>
                <w:sz w:val="16"/>
                <w:szCs w:val="16"/>
              </w:rPr>
              <w:t>-</w:t>
            </w:r>
          </w:p>
        </w:tc>
        <w:tc>
          <w:tcPr>
            <w:tcW w:w="0" w:type="auto"/>
            <w:tcBorders>
              <w:top w:val="single" w:sz="2" w:space="0" w:color="AFABAB"/>
              <w:left w:val="single" w:sz="2" w:space="0" w:color="007CB7"/>
              <w:bottom w:val="single" w:sz="2" w:space="0" w:color="AFABAB"/>
              <w:right w:val="nil"/>
            </w:tcBorders>
            <w:shd w:val="clear" w:color="auto" w:fill="auto"/>
            <w:tcMar>
              <w:top w:w="15" w:type="dxa"/>
              <w:left w:w="87" w:type="dxa"/>
              <w:bottom w:w="0" w:type="dxa"/>
              <w:right w:w="87" w:type="dxa"/>
            </w:tcMar>
            <w:vAlign w:val="center"/>
          </w:tcPr>
          <w:p w14:paraId="6D6FA37F" w14:textId="33B394B1" w:rsidR="00A47EBA" w:rsidRPr="00CB56EF" w:rsidRDefault="00A47EBA" w:rsidP="00CB56EF">
            <w:pPr>
              <w:widowControl/>
              <w:autoSpaceDE/>
              <w:autoSpaceDN/>
              <w:jc w:val="right"/>
              <w:rPr>
                <w:rFonts w:asciiTheme="minorHAnsi" w:hAnsiTheme="minorHAnsi" w:cstheme="minorHAnsi"/>
                <w:b/>
                <w:bCs/>
                <w:sz w:val="16"/>
                <w:szCs w:val="16"/>
              </w:rPr>
            </w:pPr>
            <w:r w:rsidRPr="00CB56EF">
              <w:rPr>
                <w:rFonts w:asciiTheme="minorHAnsi" w:hAnsiTheme="minorHAnsi" w:cstheme="minorHAnsi"/>
                <w:b/>
                <w:bCs/>
                <w:sz w:val="16"/>
                <w:szCs w:val="16"/>
              </w:rPr>
              <w:t>-4.490</w:t>
            </w:r>
          </w:p>
        </w:tc>
      </w:tr>
      <w:tr w:rsidR="00A47EBA" w:rsidRPr="008C2AF5" w14:paraId="0F7FA153" w14:textId="77777777" w:rsidTr="00CB56EF">
        <w:trPr>
          <w:trHeight w:val="283"/>
        </w:trPr>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2B10482F" w14:textId="31319838" w:rsidR="00A47EBA" w:rsidRPr="00CB56EF" w:rsidRDefault="00A47EBA" w:rsidP="00A47EBA">
            <w:pPr>
              <w:widowControl/>
              <w:autoSpaceDE/>
              <w:autoSpaceDN/>
              <w:rPr>
                <w:rFonts w:asciiTheme="minorHAnsi" w:hAnsiTheme="minorHAnsi" w:cstheme="minorHAnsi"/>
                <w:color w:val="000000"/>
                <w:sz w:val="16"/>
                <w:szCs w:val="16"/>
                <w:lang w:val="el-GR"/>
              </w:rPr>
            </w:pPr>
            <w:r w:rsidRPr="00CB56EF">
              <w:rPr>
                <w:rFonts w:asciiTheme="minorHAnsi" w:hAnsiTheme="minorHAnsi" w:cstheme="minorHAnsi"/>
                <w:color w:val="000000" w:themeColor="text1"/>
                <w:sz w:val="16"/>
                <w:szCs w:val="16"/>
                <w:lang w:val="el-GR"/>
              </w:rPr>
              <w:t xml:space="preserve"> Κέρδη (-) / ζημιές από επανεκτίμηση χρηματοοικονομικών μέσων σε εύλογη αξία μέσω αποτελεσμάτων</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2AADF370" w14:textId="661A6AD2" w:rsidR="00A47EBA" w:rsidRPr="00CB56EF" w:rsidRDefault="00A47EBA" w:rsidP="00CB56EF">
            <w:pPr>
              <w:widowControl/>
              <w:autoSpaceDE/>
              <w:autoSpaceDN/>
              <w:jc w:val="right"/>
              <w:rPr>
                <w:rFonts w:asciiTheme="minorHAnsi" w:hAnsiTheme="minorHAnsi" w:cstheme="minorHAnsi"/>
                <w:sz w:val="16"/>
                <w:szCs w:val="16"/>
              </w:rPr>
            </w:pPr>
            <w:r w:rsidRPr="00CB56EF">
              <w:rPr>
                <w:rFonts w:asciiTheme="minorHAnsi" w:hAnsiTheme="minorHAnsi" w:cstheme="minorHAnsi"/>
                <w:sz w:val="16"/>
                <w:szCs w:val="16"/>
              </w:rPr>
              <w:t>3.588</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6E60EAA6" w14:textId="77777777" w:rsidR="00A47EBA" w:rsidRPr="00CB56EF" w:rsidRDefault="00A47EBA" w:rsidP="00CB56EF">
            <w:pPr>
              <w:widowControl/>
              <w:autoSpaceDE/>
              <w:autoSpaceDN/>
              <w:jc w:val="right"/>
              <w:rPr>
                <w:rFonts w:asciiTheme="minorHAnsi" w:hAnsiTheme="minorHAnsi" w:cstheme="minorHAnsi"/>
                <w:sz w:val="16"/>
                <w:szCs w:val="16"/>
              </w:rPr>
            </w:pPr>
            <w:r w:rsidRPr="00CB56EF">
              <w:rPr>
                <w:rFonts w:asciiTheme="minorHAnsi" w:hAnsiTheme="minorHAnsi" w:cstheme="minorHAnsi"/>
                <w:sz w:val="16"/>
                <w:szCs w:val="16"/>
              </w:rPr>
              <w:t>-</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1716CFC7" w14:textId="77777777" w:rsidR="00A47EBA" w:rsidRPr="00CB56EF" w:rsidRDefault="00A47EBA" w:rsidP="00CB56EF">
            <w:pPr>
              <w:widowControl/>
              <w:autoSpaceDE/>
              <w:autoSpaceDN/>
              <w:jc w:val="right"/>
              <w:rPr>
                <w:rFonts w:asciiTheme="minorHAnsi" w:hAnsiTheme="minorHAnsi" w:cstheme="minorHAnsi"/>
                <w:sz w:val="16"/>
                <w:szCs w:val="16"/>
              </w:rPr>
            </w:pPr>
            <w:r w:rsidRPr="00CB56EF">
              <w:rPr>
                <w:rFonts w:asciiTheme="minorHAnsi" w:hAnsiTheme="minorHAnsi" w:cstheme="minorHAnsi"/>
                <w:sz w:val="16"/>
                <w:szCs w:val="16"/>
              </w:rPr>
              <w:t>-</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612DC74E" w14:textId="77777777" w:rsidR="00A47EBA" w:rsidRPr="00CB56EF" w:rsidRDefault="00A47EBA" w:rsidP="00CB56EF">
            <w:pPr>
              <w:widowControl/>
              <w:autoSpaceDE/>
              <w:autoSpaceDN/>
              <w:jc w:val="right"/>
              <w:rPr>
                <w:rFonts w:asciiTheme="minorHAnsi" w:hAnsiTheme="minorHAnsi" w:cstheme="minorHAnsi"/>
                <w:sz w:val="16"/>
                <w:szCs w:val="16"/>
              </w:rPr>
            </w:pPr>
            <w:r w:rsidRPr="00CB56EF">
              <w:rPr>
                <w:rFonts w:asciiTheme="minorHAnsi" w:hAnsiTheme="minorHAnsi" w:cstheme="minorHAnsi"/>
                <w:sz w:val="16"/>
                <w:szCs w:val="16"/>
              </w:rPr>
              <w:t>-</w:t>
            </w:r>
          </w:p>
        </w:tc>
        <w:tc>
          <w:tcPr>
            <w:tcW w:w="770"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3443D626" w14:textId="77777777" w:rsidR="00A47EBA" w:rsidRPr="00CB56EF" w:rsidRDefault="00A47EBA" w:rsidP="00CB56EF">
            <w:pPr>
              <w:widowControl/>
              <w:autoSpaceDE/>
              <w:autoSpaceDN/>
              <w:jc w:val="right"/>
              <w:rPr>
                <w:rFonts w:asciiTheme="minorHAnsi" w:hAnsiTheme="minorHAnsi" w:cstheme="minorHAnsi"/>
                <w:sz w:val="16"/>
                <w:szCs w:val="16"/>
              </w:rPr>
            </w:pPr>
            <w:r w:rsidRPr="00CB56EF">
              <w:rPr>
                <w:rFonts w:asciiTheme="minorHAnsi" w:hAnsiTheme="minorHAnsi" w:cstheme="minorHAnsi"/>
                <w:sz w:val="16"/>
                <w:szCs w:val="16"/>
              </w:rPr>
              <w:t>-</w:t>
            </w:r>
          </w:p>
        </w:tc>
        <w:tc>
          <w:tcPr>
            <w:tcW w:w="0" w:type="auto"/>
            <w:tcBorders>
              <w:top w:val="single" w:sz="2" w:space="0" w:color="AFABAB"/>
              <w:left w:val="nil"/>
              <w:bottom w:val="single" w:sz="2" w:space="0" w:color="AFABAB"/>
              <w:right w:val="single" w:sz="2" w:space="0" w:color="007CB7"/>
            </w:tcBorders>
            <w:shd w:val="clear" w:color="auto" w:fill="auto"/>
            <w:tcMar>
              <w:top w:w="15" w:type="dxa"/>
              <w:left w:w="87" w:type="dxa"/>
              <w:bottom w:w="0" w:type="dxa"/>
              <w:right w:w="87" w:type="dxa"/>
            </w:tcMar>
            <w:vAlign w:val="center"/>
          </w:tcPr>
          <w:p w14:paraId="297B4F57" w14:textId="77777777" w:rsidR="00A47EBA" w:rsidRPr="00CB56EF" w:rsidRDefault="00A47EBA" w:rsidP="00CB56EF">
            <w:pPr>
              <w:widowControl/>
              <w:autoSpaceDE/>
              <w:autoSpaceDN/>
              <w:jc w:val="right"/>
              <w:rPr>
                <w:rFonts w:asciiTheme="minorHAnsi" w:hAnsiTheme="minorHAnsi" w:cstheme="minorHAnsi"/>
                <w:sz w:val="16"/>
                <w:szCs w:val="16"/>
              </w:rPr>
            </w:pPr>
            <w:r w:rsidRPr="00CB56EF">
              <w:rPr>
                <w:rFonts w:asciiTheme="minorHAnsi" w:hAnsiTheme="minorHAnsi" w:cstheme="minorHAnsi"/>
                <w:sz w:val="16"/>
                <w:szCs w:val="16"/>
              </w:rPr>
              <w:t>-</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7A9F86C8" w14:textId="52F45E04" w:rsidR="00A47EBA" w:rsidRPr="00CB56EF" w:rsidRDefault="00A47EBA" w:rsidP="00CB56EF">
            <w:pPr>
              <w:widowControl/>
              <w:autoSpaceDE/>
              <w:autoSpaceDN/>
              <w:jc w:val="right"/>
              <w:rPr>
                <w:rFonts w:asciiTheme="minorHAnsi" w:hAnsiTheme="minorHAnsi" w:cstheme="minorHAnsi"/>
                <w:b/>
                <w:bCs/>
                <w:sz w:val="16"/>
                <w:szCs w:val="16"/>
              </w:rPr>
            </w:pPr>
            <w:r w:rsidRPr="00CB56EF">
              <w:rPr>
                <w:rFonts w:asciiTheme="minorHAnsi" w:hAnsiTheme="minorHAnsi" w:cstheme="minorHAnsi"/>
                <w:b/>
                <w:bCs/>
                <w:sz w:val="16"/>
                <w:szCs w:val="16"/>
              </w:rPr>
              <w:t>3.588</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5502A01D" w14:textId="77777777" w:rsidR="00A47EBA" w:rsidRPr="00CB56EF" w:rsidRDefault="00A47EBA" w:rsidP="00CB56EF">
            <w:pPr>
              <w:widowControl/>
              <w:autoSpaceDE/>
              <w:autoSpaceDN/>
              <w:jc w:val="right"/>
              <w:rPr>
                <w:rFonts w:asciiTheme="minorHAnsi" w:hAnsiTheme="minorHAnsi" w:cstheme="minorHAnsi"/>
                <w:sz w:val="16"/>
                <w:szCs w:val="16"/>
              </w:rPr>
            </w:pPr>
            <w:r w:rsidRPr="00CB56EF">
              <w:rPr>
                <w:rFonts w:asciiTheme="minorHAnsi" w:hAnsiTheme="minorHAnsi" w:cstheme="minorHAnsi"/>
                <w:sz w:val="16"/>
                <w:szCs w:val="16"/>
              </w:rPr>
              <w:t>-</w:t>
            </w:r>
          </w:p>
        </w:tc>
        <w:tc>
          <w:tcPr>
            <w:tcW w:w="0" w:type="auto"/>
            <w:tcBorders>
              <w:top w:val="single" w:sz="2" w:space="0" w:color="AFABAB"/>
              <w:left w:val="single" w:sz="2" w:space="0" w:color="007CB7"/>
              <w:bottom w:val="single" w:sz="2" w:space="0" w:color="AFABAB"/>
              <w:right w:val="nil"/>
            </w:tcBorders>
            <w:shd w:val="clear" w:color="auto" w:fill="auto"/>
            <w:tcMar>
              <w:top w:w="15" w:type="dxa"/>
              <w:left w:w="87" w:type="dxa"/>
              <w:bottom w:w="0" w:type="dxa"/>
              <w:right w:w="87" w:type="dxa"/>
            </w:tcMar>
            <w:vAlign w:val="center"/>
          </w:tcPr>
          <w:p w14:paraId="60C5634E" w14:textId="1D9B098A" w:rsidR="00A47EBA" w:rsidRPr="00CB56EF" w:rsidRDefault="00A47EBA" w:rsidP="00CB56EF">
            <w:pPr>
              <w:widowControl/>
              <w:autoSpaceDE/>
              <w:autoSpaceDN/>
              <w:jc w:val="right"/>
              <w:rPr>
                <w:rFonts w:asciiTheme="minorHAnsi" w:hAnsiTheme="minorHAnsi" w:cstheme="minorHAnsi"/>
                <w:b/>
                <w:bCs/>
                <w:sz w:val="16"/>
                <w:szCs w:val="16"/>
              </w:rPr>
            </w:pPr>
            <w:r w:rsidRPr="00CB56EF">
              <w:rPr>
                <w:rFonts w:asciiTheme="minorHAnsi" w:hAnsiTheme="minorHAnsi" w:cstheme="minorHAnsi"/>
                <w:b/>
                <w:bCs/>
                <w:sz w:val="16"/>
                <w:szCs w:val="16"/>
              </w:rPr>
              <w:t>3.588</w:t>
            </w:r>
          </w:p>
        </w:tc>
      </w:tr>
      <w:tr w:rsidR="00A47EBA" w:rsidRPr="008C2AF5" w14:paraId="4AAF6606" w14:textId="77777777" w:rsidTr="00CB56EF">
        <w:trPr>
          <w:trHeight w:val="283"/>
        </w:trPr>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2E5C958A" w14:textId="3C44D079" w:rsidR="00A47EBA" w:rsidRPr="00CB56EF" w:rsidRDefault="00A47EBA" w:rsidP="00A47EBA">
            <w:pPr>
              <w:widowControl/>
              <w:autoSpaceDE/>
              <w:autoSpaceDN/>
              <w:rPr>
                <w:rFonts w:asciiTheme="minorHAnsi" w:hAnsiTheme="minorHAnsi" w:cstheme="minorHAnsi"/>
                <w:color w:val="000000"/>
                <w:sz w:val="16"/>
                <w:szCs w:val="16"/>
              </w:rPr>
            </w:pPr>
            <w:r w:rsidRPr="00CB56EF">
              <w:rPr>
                <w:rFonts w:asciiTheme="minorHAnsi" w:hAnsiTheme="minorHAnsi" w:cstheme="minorHAnsi"/>
                <w:color w:val="000000" w:themeColor="text1"/>
                <w:sz w:val="16"/>
                <w:szCs w:val="16"/>
                <w:lang w:val="el"/>
              </w:rPr>
              <w:t xml:space="preserve"> Κόστη αναδιοργάνωσης</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30E1A54D" w14:textId="5676BB6E" w:rsidR="00A47EBA" w:rsidRPr="00CB56EF" w:rsidRDefault="00A47EBA" w:rsidP="00CB56EF">
            <w:pPr>
              <w:widowControl/>
              <w:autoSpaceDE/>
              <w:autoSpaceDN/>
              <w:jc w:val="right"/>
              <w:rPr>
                <w:rFonts w:asciiTheme="minorHAnsi" w:hAnsiTheme="minorHAnsi" w:cstheme="minorHAnsi"/>
                <w:sz w:val="16"/>
                <w:szCs w:val="16"/>
              </w:rPr>
            </w:pPr>
            <w:r w:rsidRPr="00CB56EF">
              <w:rPr>
                <w:rFonts w:asciiTheme="minorHAnsi" w:hAnsiTheme="minorHAnsi" w:cstheme="minorHAnsi"/>
                <w:sz w:val="16"/>
                <w:szCs w:val="16"/>
              </w:rPr>
              <w:t>3.458</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B8F5077" w14:textId="77777777" w:rsidR="00A47EBA" w:rsidRPr="00CB56EF" w:rsidRDefault="00A47EBA" w:rsidP="00CB56EF">
            <w:pPr>
              <w:widowControl/>
              <w:autoSpaceDE/>
              <w:autoSpaceDN/>
              <w:jc w:val="right"/>
              <w:rPr>
                <w:rFonts w:asciiTheme="minorHAnsi" w:hAnsiTheme="minorHAnsi" w:cstheme="minorHAnsi"/>
                <w:sz w:val="16"/>
                <w:szCs w:val="16"/>
              </w:rPr>
            </w:pPr>
            <w:r w:rsidRPr="00CB56EF">
              <w:rPr>
                <w:rFonts w:asciiTheme="minorHAnsi" w:hAnsiTheme="minorHAnsi" w:cstheme="minorHAnsi"/>
                <w:sz w:val="16"/>
                <w:szCs w:val="16"/>
              </w:rPr>
              <w:t>-</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240EC8BD" w14:textId="77777777" w:rsidR="00A47EBA" w:rsidRPr="00CB56EF" w:rsidRDefault="00A47EBA" w:rsidP="00CB56EF">
            <w:pPr>
              <w:widowControl/>
              <w:autoSpaceDE/>
              <w:autoSpaceDN/>
              <w:jc w:val="right"/>
              <w:rPr>
                <w:rFonts w:asciiTheme="minorHAnsi" w:hAnsiTheme="minorHAnsi" w:cstheme="minorHAnsi"/>
                <w:sz w:val="16"/>
                <w:szCs w:val="16"/>
              </w:rPr>
            </w:pPr>
            <w:r w:rsidRPr="00CB56EF">
              <w:rPr>
                <w:rFonts w:asciiTheme="minorHAnsi" w:hAnsiTheme="minorHAnsi" w:cstheme="minorHAnsi"/>
                <w:sz w:val="16"/>
                <w:szCs w:val="16"/>
              </w:rPr>
              <w:t>-</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6637B687" w14:textId="77777777" w:rsidR="00A47EBA" w:rsidRPr="00CB56EF" w:rsidRDefault="00A47EBA" w:rsidP="00CB56EF">
            <w:pPr>
              <w:widowControl/>
              <w:autoSpaceDE/>
              <w:autoSpaceDN/>
              <w:jc w:val="right"/>
              <w:rPr>
                <w:rFonts w:asciiTheme="minorHAnsi" w:hAnsiTheme="minorHAnsi" w:cstheme="minorHAnsi"/>
                <w:sz w:val="16"/>
                <w:szCs w:val="16"/>
              </w:rPr>
            </w:pPr>
            <w:r w:rsidRPr="00CB56EF">
              <w:rPr>
                <w:rFonts w:asciiTheme="minorHAnsi" w:hAnsiTheme="minorHAnsi" w:cstheme="minorHAnsi"/>
                <w:sz w:val="16"/>
                <w:szCs w:val="16"/>
              </w:rPr>
              <w:t>-</w:t>
            </w:r>
          </w:p>
        </w:tc>
        <w:tc>
          <w:tcPr>
            <w:tcW w:w="770"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026237E8" w14:textId="77777777" w:rsidR="00A47EBA" w:rsidRPr="00CB56EF" w:rsidRDefault="00A47EBA" w:rsidP="00CB56EF">
            <w:pPr>
              <w:widowControl/>
              <w:autoSpaceDE/>
              <w:autoSpaceDN/>
              <w:jc w:val="right"/>
              <w:rPr>
                <w:rFonts w:asciiTheme="minorHAnsi" w:hAnsiTheme="minorHAnsi" w:cstheme="minorHAnsi"/>
                <w:sz w:val="16"/>
                <w:szCs w:val="16"/>
              </w:rPr>
            </w:pPr>
            <w:r w:rsidRPr="00CB56EF">
              <w:rPr>
                <w:rFonts w:asciiTheme="minorHAnsi" w:hAnsiTheme="minorHAnsi" w:cstheme="minorHAnsi"/>
                <w:sz w:val="16"/>
                <w:szCs w:val="16"/>
              </w:rPr>
              <w:t>-</w:t>
            </w:r>
          </w:p>
        </w:tc>
        <w:tc>
          <w:tcPr>
            <w:tcW w:w="0" w:type="auto"/>
            <w:tcBorders>
              <w:top w:val="single" w:sz="2" w:space="0" w:color="AFABAB"/>
              <w:left w:val="nil"/>
              <w:bottom w:val="single" w:sz="2" w:space="0" w:color="AFABAB"/>
              <w:right w:val="single" w:sz="2" w:space="0" w:color="007CB7"/>
            </w:tcBorders>
            <w:shd w:val="clear" w:color="auto" w:fill="auto"/>
            <w:tcMar>
              <w:top w:w="15" w:type="dxa"/>
              <w:left w:w="87" w:type="dxa"/>
              <w:bottom w:w="0" w:type="dxa"/>
              <w:right w:w="87" w:type="dxa"/>
            </w:tcMar>
            <w:vAlign w:val="center"/>
          </w:tcPr>
          <w:p w14:paraId="0D07711D" w14:textId="77777777" w:rsidR="00A47EBA" w:rsidRPr="00CB56EF" w:rsidRDefault="00A47EBA" w:rsidP="00CB56EF">
            <w:pPr>
              <w:widowControl/>
              <w:autoSpaceDE/>
              <w:autoSpaceDN/>
              <w:jc w:val="right"/>
              <w:rPr>
                <w:rFonts w:asciiTheme="minorHAnsi" w:hAnsiTheme="minorHAnsi" w:cstheme="minorHAnsi"/>
                <w:sz w:val="16"/>
                <w:szCs w:val="16"/>
              </w:rPr>
            </w:pPr>
            <w:r w:rsidRPr="00CB56EF">
              <w:rPr>
                <w:rFonts w:asciiTheme="minorHAnsi" w:hAnsiTheme="minorHAnsi" w:cstheme="minorHAnsi"/>
                <w:sz w:val="16"/>
                <w:szCs w:val="16"/>
              </w:rPr>
              <w:t>-</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718B10FE" w14:textId="5F2F445A" w:rsidR="00A47EBA" w:rsidRPr="00CB56EF" w:rsidRDefault="00A47EBA" w:rsidP="00CB56EF">
            <w:pPr>
              <w:widowControl/>
              <w:autoSpaceDE/>
              <w:autoSpaceDN/>
              <w:jc w:val="right"/>
              <w:rPr>
                <w:rFonts w:asciiTheme="minorHAnsi" w:hAnsiTheme="minorHAnsi" w:cstheme="minorHAnsi"/>
                <w:b/>
                <w:bCs/>
                <w:sz w:val="16"/>
                <w:szCs w:val="16"/>
              </w:rPr>
            </w:pPr>
            <w:r w:rsidRPr="00CB56EF">
              <w:rPr>
                <w:rFonts w:asciiTheme="minorHAnsi" w:hAnsiTheme="minorHAnsi" w:cstheme="minorHAnsi"/>
                <w:b/>
                <w:bCs/>
                <w:sz w:val="16"/>
                <w:szCs w:val="16"/>
              </w:rPr>
              <w:t>3.458</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7F17DE97" w14:textId="77777777" w:rsidR="00A47EBA" w:rsidRPr="00CB56EF" w:rsidRDefault="00A47EBA" w:rsidP="00CB56EF">
            <w:pPr>
              <w:widowControl/>
              <w:autoSpaceDE/>
              <w:autoSpaceDN/>
              <w:jc w:val="right"/>
              <w:rPr>
                <w:rFonts w:asciiTheme="minorHAnsi" w:hAnsiTheme="minorHAnsi" w:cstheme="minorHAnsi"/>
                <w:sz w:val="16"/>
                <w:szCs w:val="16"/>
              </w:rPr>
            </w:pPr>
            <w:r w:rsidRPr="00CB56EF">
              <w:rPr>
                <w:rFonts w:asciiTheme="minorHAnsi" w:hAnsiTheme="minorHAnsi" w:cstheme="minorHAnsi"/>
                <w:sz w:val="16"/>
                <w:szCs w:val="16"/>
              </w:rPr>
              <w:t>-</w:t>
            </w:r>
          </w:p>
        </w:tc>
        <w:tc>
          <w:tcPr>
            <w:tcW w:w="0" w:type="auto"/>
            <w:tcBorders>
              <w:top w:val="single" w:sz="2" w:space="0" w:color="AFABAB"/>
              <w:left w:val="single" w:sz="2" w:space="0" w:color="007CB7"/>
              <w:bottom w:val="single" w:sz="2" w:space="0" w:color="AFABAB"/>
              <w:right w:val="nil"/>
            </w:tcBorders>
            <w:shd w:val="clear" w:color="auto" w:fill="auto"/>
            <w:tcMar>
              <w:top w:w="15" w:type="dxa"/>
              <w:left w:w="87" w:type="dxa"/>
              <w:bottom w:w="0" w:type="dxa"/>
              <w:right w:w="87" w:type="dxa"/>
            </w:tcMar>
            <w:vAlign w:val="center"/>
          </w:tcPr>
          <w:p w14:paraId="51C3415D" w14:textId="3A9BB1DF" w:rsidR="00A47EBA" w:rsidRPr="00CB56EF" w:rsidRDefault="00A47EBA" w:rsidP="00CB56EF">
            <w:pPr>
              <w:widowControl/>
              <w:autoSpaceDE/>
              <w:autoSpaceDN/>
              <w:jc w:val="right"/>
              <w:rPr>
                <w:rFonts w:asciiTheme="minorHAnsi" w:hAnsiTheme="minorHAnsi" w:cstheme="minorHAnsi"/>
                <w:b/>
                <w:bCs/>
                <w:sz w:val="16"/>
                <w:szCs w:val="16"/>
              </w:rPr>
            </w:pPr>
            <w:r w:rsidRPr="00CB56EF">
              <w:rPr>
                <w:rFonts w:asciiTheme="minorHAnsi" w:hAnsiTheme="minorHAnsi" w:cstheme="minorHAnsi"/>
                <w:b/>
                <w:bCs/>
                <w:sz w:val="16"/>
                <w:szCs w:val="16"/>
              </w:rPr>
              <w:t>3.458</w:t>
            </w:r>
          </w:p>
        </w:tc>
      </w:tr>
      <w:tr w:rsidR="00A47EBA" w:rsidRPr="008C2AF5" w14:paraId="17492583" w14:textId="77777777" w:rsidTr="00CB56EF">
        <w:trPr>
          <w:trHeight w:val="283"/>
        </w:trPr>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45E9DAD5" w14:textId="5E79A074" w:rsidR="00A47EBA" w:rsidRPr="00CB56EF" w:rsidRDefault="00A47EBA" w:rsidP="00A47EBA">
            <w:pPr>
              <w:widowControl/>
              <w:autoSpaceDE/>
              <w:autoSpaceDN/>
              <w:rPr>
                <w:rFonts w:asciiTheme="minorHAnsi" w:eastAsia="Times New Roman" w:hAnsiTheme="minorHAnsi" w:cstheme="minorHAnsi"/>
                <w:sz w:val="16"/>
                <w:szCs w:val="16"/>
                <w:lang w:val="el-GR" w:eastAsia="el-GR"/>
              </w:rPr>
            </w:pPr>
            <w:r w:rsidRPr="00CB56EF">
              <w:rPr>
                <w:rFonts w:asciiTheme="minorHAnsi" w:hAnsiTheme="minorHAnsi" w:cstheme="minorHAnsi"/>
                <w:color w:val="000000" w:themeColor="text1"/>
                <w:sz w:val="16"/>
                <w:szCs w:val="16"/>
                <w:lang w:val="el-GR"/>
              </w:rPr>
              <w:t xml:space="preserve"> Ζημιές από την διαγραφή</w:t>
            </w:r>
            <w:r w:rsidRPr="00CB56EF">
              <w:rPr>
                <w:rFonts w:asciiTheme="minorHAnsi" w:hAnsiTheme="minorHAnsi" w:cstheme="minorHAnsi"/>
                <w:color w:val="000000" w:themeColor="text1"/>
                <w:sz w:val="16"/>
                <w:szCs w:val="16"/>
                <w:lang w:val="el"/>
              </w:rPr>
              <w:t xml:space="preserve"> πάγιων στοιχείων ενεργητικού</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377CF160" w14:textId="77777777"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71</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4F44BB1A" w14:textId="77777777"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130</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1ACABC60" w14:textId="5E38A747"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3.635</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6EA95FE0" w14:textId="77777777"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w:t>
            </w:r>
          </w:p>
        </w:tc>
        <w:tc>
          <w:tcPr>
            <w:tcW w:w="770"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72D00CA2" w14:textId="77777777"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670</w:t>
            </w:r>
          </w:p>
        </w:tc>
        <w:tc>
          <w:tcPr>
            <w:tcW w:w="0" w:type="auto"/>
            <w:tcBorders>
              <w:top w:val="single" w:sz="2" w:space="0" w:color="AFABAB"/>
              <w:left w:val="nil"/>
              <w:bottom w:val="single" w:sz="2" w:space="0" w:color="AFABAB"/>
              <w:right w:val="single" w:sz="2" w:space="0" w:color="007CB7"/>
            </w:tcBorders>
            <w:shd w:val="clear" w:color="auto" w:fill="auto"/>
            <w:tcMar>
              <w:top w:w="15" w:type="dxa"/>
              <w:left w:w="87" w:type="dxa"/>
              <w:bottom w:w="0" w:type="dxa"/>
              <w:right w:w="87" w:type="dxa"/>
            </w:tcMar>
            <w:vAlign w:val="center"/>
          </w:tcPr>
          <w:p w14:paraId="32819139" w14:textId="77777777"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12</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2FAD009D" w14:textId="5AD5BFEA" w:rsidR="00A47EBA" w:rsidRPr="00CB56EF" w:rsidRDefault="00A47EBA" w:rsidP="00CB56EF">
            <w:pPr>
              <w:widowControl/>
              <w:autoSpaceDE/>
              <w:autoSpaceDN/>
              <w:jc w:val="right"/>
              <w:rPr>
                <w:rFonts w:asciiTheme="minorHAnsi" w:eastAsia="Times New Roman" w:hAnsiTheme="minorHAnsi" w:cstheme="minorHAnsi"/>
                <w:b/>
                <w:bCs/>
                <w:sz w:val="16"/>
                <w:szCs w:val="16"/>
                <w:lang w:eastAsia="el-GR"/>
              </w:rPr>
            </w:pPr>
            <w:r w:rsidRPr="00CB56EF">
              <w:rPr>
                <w:rFonts w:asciiTheme="minorHAnsi" w:hAnsiTheme="minorHAnsi" w:cstheme="minorHAnsi"/>
                <w:b/>
                <w:bCs/>
                <w:sz w:val="16"/>
                <w:szCs w:val="16"/>
              </w:rPr>
              <w:t>4.518</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1AFD56C3" w14:textId="77777777"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w:t>
            </w:r>
          </w:p>
        </w:tc>
        <w:tc>
          <w:tcPr>
            <w:tcW w:w="0" w:type="auto"/>
            <w:tcBorders>
              <w:top w:val="single" w:sz="2" w:space="0" w:color="AFABAB"/>
              <w:left w:val="single" w:sz="2" w:space="0" w:color="007CB7"/>
              <w:bottom w:val="single" w:sz="2" w:space="0" w:color="AFABAB"/>
              <w:right w:val="nil"/>
            </w:tcBorders>
            <w:shd w:val="clear" w:color="auto" w:fill="auto"/>
            <w:tcMar>
              <w:top w:w="15" w:type="dxa"/>
              <w:left w:w="87" w:type="dxa"/>
              <w:bottom w:w="0" w:type="dxa"/>
              <w:right w:w="87" w:type="dxa"/>
            </w:tcMar>
            <w:vAlign w:val="center"/>
          </w:tcPr>
          <w:p w14:paraId="03F63483" w14:textId="3C604A63"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b/>
                <w:bCs/>
                <w:sz w:val="16"/>
                <w:szCs w:val="16"/>
              </w:rPr>
              <w:t>4.518</w:t>
            </w:r>
          </w:p>
        </w:tc>
      </w:tr>
      <w:tr w:rsidR="00A47EBA" w:rsidRPr="008C2AF5" w14:paraId="5EA300C6" w14:textId="77777777" w:rsidTr="00CB56EF">
        <w:trPr>
          <w:trHeight w:val="283"/>
        </w:trPr>
        <w:tc>
          <w:tcPr>
            <w:tcW w:w="0" w:type="auto"/>
            <w:tcBorders>
              <w:top w:val="single" w:sz="2" w:space="0" w:color="AFABAB"/>
              <w:left w:val="nil"/>
              <w:bottom w:val="single" w:sz="2" w:space="0" w:color="0070C0"/>
              <w:right w:val="nil"/>
            </w:tcBorders>
            <w:shd w:val="clear" w:color="auto" w:fill="auto"/>
            <w:tcMar>
              <w:top w:w="15" w:type="dxa"/>
              <w:left w:w="87" w:type="dxa"/>
              <w:bottom w:w="0" w:type="dxa"/>
              <w:right w:w="87" w:type="dxa"/>
            </w:tcMar>
            <w:vAlign w:val="center"/>
            <w:hideMark/>
          </w:tcPr>
          <w:p w14:paraId="6C30D499" w14:textId="4ADEFA3C" w:rsidR="00A47EBA" w:rsidRPr="00CB56EF" w:rsidRDefault="00A47EBA" w:rsidP="00A47EBA">
            <w:pPr>
              <w:widowControl/>
              <w:autoSpaceDE/>
              <w:autoSpaceDN/>
              <w:rPr>
                <w:rFonts w:asciiTheme="minorHAnsi" w:eastAsia="Times New Roman" w:hAnsiTheme="minorHAnsi" w:cstheme="minorHAnsi"/>
                <w:sz w:val="16"/>
                <w:szCs w:val="16"/>
                <w:lang w:val="el-GR" w:eastAsia="el-GR"/>
              </w:rPr>
            </w:pPr>
            <w:r w:rsidRPr="00CB56EF">
              <w:rPr>
                <w:rFonts w:asciiTheme="minorHAnsi" w:hAnsiTheme="minorHAnsi" w:cstheme="minorHAnsi"/>
                <w:color w:val="000000" w:themeColor="text1"/>
                <w:sz w:val="16"/>
                <w:szCs w:val="16"/>
                <w:lang w:val="el-GR"/>
              </w:rPr>
              <w:t xml:space="preserve"> Λοιπά έκτακτα ή ασυνήθη έσοδα (-) / έξοδα</w:t>
            </w:r>
          </w:p>
        </w:tc>
        <w:tc>
          <w:tcPr>
            <w:tcW w:w="0" w:type="auto"/>
            <w:tcBorders>
              <w:top w:val="single" w:sz="2" w:space="0" w:color="AFABAB"/>
              <w:left w:val="nil"/>
              <w:bottom w:val="single" w:sz="2" w:space="0" w:color="0070C0"/>
              <w:right w:val="nil"/>
            </w:tcBorders>
            <w:shd w:val="clear" w:color="auto" w:fill="auto"/>
            <w:tcMar>
              <w:top w:w="15" w:type="dxa"/>
              <w:left w:w="87" w:type="dxa"/>
              <w:bottom w:w="0" w:type="dxa"/>
              <w:right w:w="87" w:type="dxa"/>
            </w:tcMar>
            <w:vAlign w:val="center"/>
          </w:tcPr>
          <w:p w14:paraId="2858F2C3" w14:textId="45593308"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5.622</w:t>
            </w:r>
          </w:p>
        </w:tc>
        <w:tc>
          <w:tcPr>
            <w:tcW w:w="0" w:type="auto"/>
            <w:tcBorders>
              <w:top w:val="single" w:sz="2" w:space="0" w:color="AFABAB"/>
              <w:left w:val="nil"/>
              <w:bottom w:val="single" w:sz="2" w:space="0" w:color="0070C0"/>
              <w:right w:val="nil"/>
            </w:tcBorders>
            <w:shd w:val="clear" w:color="auto" w:fill="auto"/>
            <w:tcMar>
              <w:top w:w="15" w:type="dxa"/>
              <w:left w:w="87" w:type="dxa"/>
              <w:bottom w:w="0" w:type="dxa"/>
              <w:right w:w="87" w:type="dxa"/>
            </w:tcMar>
            <w:vAlign w:val="center"/>
          </w:tcPr>
          <w:p w14:paraId="7765DC02" w14:textId="6162650C"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2.600</w:t>
            </w:r>
          </w:p>
        </w:tc>
        <w:tc>
          <w:tcPr>
            <w:tcW w:w="0" w:type="auto"/>
            <w:tcBorders>
              <w:top w:val="single" w:sz="2" w:space="0" w:color="AFABAB"/>
              <w:left w:val="nil"/>
              <w:bottom w:val="single" w:sz="2" w:space="0" w:color="0070C0"/>
              <w:right w:val="nil"/>
            </w:tcBorders>
            <w:shd w:val="clear" w:color="auto" w:fill="auto"/>
            <w:tcMar>
              <w:top w:w="15" w:type="dxa"/>
              <w:left w:w="87" w:type="dxa"/>
              <w:bottom w:w="0" w:type="dxa"/>
              <w:right w:w="87" w:type="dxa"/>
            </w:tcMar>
            <w:vAlign w:val="center"/>
          </w:tcPr>
          <w:p w14:paraId="19B62946" w14:textId="77777777"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w:t>
            </w:r>
          </w:p>
        </w:tc>
        <w:tc>
          <w:tcPr>
            <w:tcW w:w="0" w:type="auto"/>
            <w:tcBorders>
              <w:top w:val="single" w:sz="2" w:space="0" w:color="AFABAB"/>
              <w:left w:val="nil"/>
              <w:bottom w:val="single" w:sz="2" w:space="0" w:color="0070C0"/>
              <w:right w:val="nil"/>
            </w:tcBorders>
            <w:shd w:val="clear" w:color="auto" w:fill="auto"/>
            <w:tcMar>
              <w:top w:w="15" w:type="dxa"/>
              <w:left w:w="87" w:type="dxa"/>
              <w:bottom w:w="0" w:type="dxa"/>
              <w:right w:w="87" w:type="dxa"/>
            </w:tcMar>
            <w:vAlign w:val="center"/>
          </w:tcPr>
          <w:p w14:paraId="7C5A0F4F" w14:textId="77777777"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w:t>
            </w:r>
          </w:p>
        </w:tc>
        <w:tc>
          <w:tcPr>
            <w:tcW w:w="770" w:type="dxa"/>
            <w:tcBorders>
              <w:top w:val="single" w:sz="2" w:space="0" w:color="AFABAB"/>
              <w:left w:val="nil"/>
              <w:bottom w:val="single" w:sz="2" w:space="0" w:color="0070C0"/>
              <w:right w:val="nil"/>
            </w:tcBorders>
            <w:shd w:val="clear" w:color="auto" w:fill="auto"/>
            <w:tcMar>
              <w:top w:w="15" w:type="dxa"/>
              <w:left w:w="87" w:type="dxa"/>
              <w:bottom w:w="0" w:type="dxa"/>
              <w:right w:w="87" w:type="dxa"/>
            </w:tcMar>
            <w:vAlign w:val="center"/>
          </w:tcPr>
          <w:p w14:paraId="260A4256" w14:textId="77777777"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w:t>
            </w:r>
          </w:p>
        </w:tc>
        <w:tc>
          <w:tcPr>
            <w:tcW w:w="0" w:type="auto"/>
            <w:tcBorders>
              <w:top w:val="single" w:sz="2" w:space="0" w:color="AFABAB"/>
              <w:left w:val="nil"/>
              <w:bottom w:val="single" w:sz="2" w:space="0" w:color="0070C0"/>
              <w:right w:val="single" w:sz="2" w:space="0" w:color="0070C0"/>
            </w:tcBorders>
            <w:shd w:val="clear" w:color="auto" w:fill="auto"/>
            <w:tcMar>
              <w:top w:w="15" w:type="dxa"/>
              <w:left w:w="87" w:type="dxa"/>
              <w:bottom w:w="0" w:type="dxa"/>
              <w:right w:w="87" w:type="dxa"/>
            </w:tcMar>
            <w:vAlign w:val="center"/>
          </w:tcPr>
          <w:p w14:paraId="729FA1CC" w14:textId="77777777"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w:t>
            </w:r>
          </w:p>
        </w:tc>
        <w:tc>
          <w:tcPr>
            <w:tcW w:w="0" w:type="auto"/>
            <w:tcBorders>
              <w:top w:val="single" w:sz="2" w:space="0" w:color="AFABAB"/>
              <w:left w:val="single" w:sz="2" w:space="0" w:color="0070C0"/>
              <w:bottom w:val="single" w:sz="2" w:space="0" w:color="0070C0"/>
              <w:right w:val="single" w:sz="2" w:space="0" w:color="0070C0"/>
            </w:tcBorders>
            <w:shd w:val="clear" w:color="auto" w:fill="auto"/>
            <w:tcMar>
              <w:top w:w="15" w:type="dxa"/>
              <w:left w:w="87" w:type="dxa"/>
              <w:bottom w:w="0" w:type="dxa"/>
              <w:right w:w="87" w:type="dxa"/>
            </w:tcMar>
            <w:vAlign w:val="center"/>
          </w:tcPr>
          <w:p w14:paraId="710F1707" w14:textId="12FF6424" w:rsidR="00A47EBA" w:rsidRPr="00CB56EF" w:rsidRDefault="00A47EBA" w:rsidP="00CB56EF">
            <w:pPr>
              <w:widowControl/>
              <w:autoSpaceDE/>
              <w:autoSpaceDN/>
              <w:jc w:val="right"/>
              <w:rPr>
                <w:rFonts w:asciiTheme="minorHAnsi" w:eastAsia="Times New Roman" w:hAnsiTheme="minorHAnsi" w:cstheme="minorHAnsi"/>
                <w:b/>
                <w:bCs/>
                <w:sz w:val="16"/>
                <w:szCs w:val="16"/>
                <w:lang w:eastAsia="el-GR"/>
              </w:rPr>
            </w:pPr>
            <w:r w:rsidRPr="00CB56EF">
              <w:rPr>
                <w:rFonts w:asciiTheme="minorHAnsi" w:hAnsiTheme="minorHAnsi" w:cstheme="minorHAnsi"/>
                <w:b/>
                <w:bCs/>
                <w:sz w:val="16"/>
                <w:szCs w:val="16"/>
              </w:rPr>
              <w:t>8.222</w:t>
            </w:r>
          </w:p>
        </w:tc>
        <w:tc>
          <w:tcPr>
            <w:tcW w:w="0" w:type="auto"/>
            <w:tcBorders>
              <w:top w:val="single" w:sz="2" w:space="0" w:color="AFABAB"/>
              <w:left w:val="single" w:sz="2" w:space="0" w:color="0070C0"/>
              <w:bottom w:val="single" w:sz="2" w:space="0" w:color="0070C0"/>
              <w:right w:val="single" w:sz="2" w:space="0" w:color="0070C0"/>
            </w:tcBorders>
            <w:shd w:val="clear" w:color="auto" w:fill="auto"/>
            <w:tcMar>
              <w:top w:w="15" w:type="dxa"/>
              <w:left w:w="87" w:type="dxa"/>
              <w:bottom w:w="0" w:type="dxa"/>
              <w:right w:w="87" w:type="dxa"/>
            </w:tcMar>
            <w:vAlign w:val="center"/>
          </w:tcPr>
          <w:p w14:paraId="6AF35490" w14:textId="77777777"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w:t>
            </w:r>
          </w:p>
        </w:tc>
        <w:tc>
          <w:tcPr>
            <w:tcW w:w="0" w:type="auto"/>
            <w:tcBorders>
              <w:top w:val="single" w:sz="2" w:space="0" w:color="AFABAB"/>
              <w:left w:val="single" w:sz="2" w:space="0" w:color="0070C0"/>
              <w:bottom w:val="single" w:sz="2" w:space="0" w:color="0070C0"/>
              <w:right w:val="nil"/>
            </w:tcBorders>
            <w:shd w:val="clear" w:color="auto" w:fill="auto"/>
            <w:tcMar>
              <w:top w:w="15" w:type="dxa"/>
              <w:left w:w="87" w:type="dxa"/>
              <w:bottom w:w="0" w:type="dxa"/>
              <w:right w:w="87" w:type="dxa"/>
            </w:tcMar>
            <w:vAlign w:val="center"/>
          </w:tcPr>
          <w:p w14:paraId="13FFFD3E" w14:textId="346A6C14" w:rsidR="00A47EBA" w:rsidRPr="00CB56EF" w:rsidRDefault="00A47EBA" w:rsidP="00CB56EF">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b/>
                <w:bCs/>
                <w:sz w:val="16"/>
                <w:szCs w:val="16"/>
              </w:rPr>
              <w:t>8.222</w:t>
            </w:r>
          </w:p>
        </w:tc>
      </w:tr>
      <w:tr w:rsidR="00A47EBA" w:rsidRPr="008C2AF5" w14:paraId="7D7C3B4E" w14:textId="77777777" w:rsidTr="00CB56EF">
        <w:trPr>
          <w:trHeight w:val="283"/>
        </w:trPr>
        <w:tc>
          <w:tcPr>
            <w:tcW w:w="0" w:type="auto"/>
            <w:tcBorders>
              <w:top w:val="single" w:sz="2" w:space="0" w:color="0070C0"/>
              <w:left w:val="nil"/>
              <w:bottom w:val="single" w:sz="2" w:space="0" w:color="0070C0"/>
              <w:right w:val="nil"/>
            </w:tcBorders>
            <w:shd w:val="clear" w:color="auto" w:fill="DCE6F1"/>
            <w:tcMar>
              <w:top w:w="15" w:type="dxa"/>
              <w:left w:w="87" w:type="dxa"/>
              <w:bottom w:w="0" w:type="dxa"/>
              <w:right w:w="87" w:type="dxa"/>
            </w:tcMar>
            <w:vAlign w:val="center"/>
            <w:hideMark/>
          </w:tcPr>
          <w:p w14:paraId="2E61902F" w14:textId="1D8BA4EC" w:rsidR="00A47EBA" w:rsidRPr="00CB56EF" w:rsidRDefault="00A47EBA" w:rsidP="00A47EBA">
            <w:pPr>
              <w:widowControl/>
              <w:autoSpaceDE/>
              <w:autoSpaceDN/>
              <w:rPr>
                <w:rFonts w:asciiTheme="minorHAnsi" w:eastAsia="Times New Roman" w:hAnsiTheme="minorHAnsi" w:cstheme="minorHAnsi"/>
                <w:sz w:val="16"/>
                <w:szCs w:val="16"/>
                <w:lang w:val="el-GR" w:eastAsia="el-GR"/>
              </w:rPr>
            </w:pPr>
            <w:r w:rsidRPr="00CB56EF">
              <w:rPr>
                <w:rFonts w:asciiTheme="minorHAnsi" w:eastAsia="Times New Roman" w:hAnsiTheme="minorHAnsi" w:cstheme="minorHAnsi"/>
                <w:b/>
                <w:bCs/>
                <w:color w:val="000000"/>
                <w:kern w:val="24"/>
                <w:sz w:val="16"/>
                <w:szCs w:val="16"/>
                <w:lang w:eastAsia="el-GR"/>
              </w:rPr>
              <w:t>a-EBIT</w:t>
            </w:r>
          </w:p>
        </w:tc>
        <w:tc>
          <w:tcPr>
            <w:tcW w:w="0" w:type="auto"/>
            <w:tcBorders>
              <w:top w:val="single" w:sz="2" w:space="0" w:color="0070C0"/>
              <w:left w:val="nil"/>
              <w:bottom w:val="single" w:sz="2" w:space="0" w:color="0070C0"/>
              <w:right w:val="nil"/>
            </w:tcBorders>
            <w:shd w:val="clear" w:color="auto" w:fill="DCE6F1"/>
            <w:tcMar>
              <w:top w:w="15" w:type="dxa"/>
              <w:left w:w="87" w:type="dxa"/>
              <w:bottom w:w="0" w:type="dxa"/>
              <w:right w:w="87" w:type="dxa"/>
            </w:tcMar>
            <w:vAlign w:val="center"/>
          </w:tcPr>
          <w:p w14:paraId="6FE53642" w14:textId="13A788C6"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b/>
                <w:bCs/>
                <w:sz w:val="16"/>
                <w:szCs w:val="16"/>
              </w:rPr>
              <w:t>93.275</w:t>
            </w:r>
          </w:p>
        </w:tc>
        <w:tc>
          <w:tcPr>
            <w:tcW w:w="0" w:type="auto"/>
            <w:tcBorders>
              <w:top w:val="single" w:sz="2" w:space="0" w:color="0070C0"/>
              <w:left w:val="nil"/>
              <w:bottom w:val="single" w:sz="2" w:space="0" w:color="0070C0"/>
              <w:right w:val="nil"/>
            </w:tcBorders>
            <w:shd w:val="clear" w:color="auto" w:fill="DCE6F1"/>
            <w:tcMar>
              <w:top w:w="15" w:type="dxa"/>
              <w:left w:w="87" w:type="dxa"/>
              <w:bottom w:w="0" w:type="dxa"/>
              <w:right w:w="87" w:type="dxa"/>
            </w:tcMar>
            <w:vAlign w:val="center"/>
          </w:tcPr>
          <w:p w14:paraId="475F845A" w14:textId="5A392AB1"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b/>
                <w:bCs/>
                <w:sz w:val="16"/>
                <w:szCs w:val="16"/>
              </w:rPr>
              <w:t>87.861</w:t>
            </w:r>
          </w:p>
        </w:tc>
        <w:tc>
          <w:tcPr>
            <w:tcW w:w="0" w:type="auto"/>
            <w:tcBorders>
              <w:top w:val="single" w:sz="2" w:space="0" w:color="0070C0"/>
              <w:left w:val="nil"/>
              <w:bottom w:val="single" w:sz="2" w:space="0" w:color="0070C0"/>
              <w:right w:val="nil"/>
            </w:tcBorders>
            <w:shd w:val="clear" w:color="auto" w:fill="DCE6F1"/>
            <w:tcMar>
              <w:top w:w="15" w:type="dxa"/>
              <w:left w:w="87" w:type="dxa"/>
              <w:bottom w:w="0" w:type="dxa"/>
              <w:right w:w="87" w:type="dxa"/>
            </w:tcMar>
            <w:vAlign w:val="center"/>
          </w:tcPr>
          <w:p w14:paraId="36654CA2" w14:textId="34A32CCC"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b/>
                <w:bCs/>
                <w:sz w:val="16"/>
                <w:szCs w:val="16"/>
              </w:rPr>
              <w:t>131.837</w:t>
            </w:r>
          </w:p>
        </w:tc>
        <w:tc>
          <w:tcPr>
            <w:tcW w:w="0" w:type="auto"/>
            <w:tcBorders>
              <w:top w:val="single" w:sz="2" w:space="0" w:color="0070C0"/>
              <w:left w:val="nil"/>
              <w:bottom w:val="single" w:sz="2" w:space="0" w:color="0070C0"/>
              <w:right w:val="nil"/>
            </w:tcBorders>
            <w:shd w:val="clear" w:color="auto" w:fill="DCE6F1"/>
            <w:tcMar>
              <w:top w:w="15" w:type="dxa"/>
              <w:left w:w="87" w:type="dxa"/>
              <w:bottom w:w="0" w:type="dxa"/>
              <w:right w:w="87" w:type="dxa"/>
            </w:tcMar>
            <w:vAlign w:val="center"/>
          </w:tcPr>
          <w:p w14:paraId="6739B7D1" w14:textId="0C2A9EAD"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b/>
                <w:bCs/>
                <w:sz w:val="16"/>
                <w:szCs w:val="16"/>
              </w:rPr>
              <w:t>56.546</w:t>
            </w:r>
          </w:p>
        </w:tc>
        <w:tc>
          <w:tcPr>
            <w:tcW w:w="770" w:type="dxa"/>
            <w:tcBorders>
              <w:top w:val="single" w:sz="2" w:space="0" w:color="0070C0"/>
              <w:left w:val="nil"/>
              <w:bottom w:val="single" w:sz="2" w:space="0" w:color="0070C0"/>
              <w:right w:val="nil"/>
            </w:tcBorders>
            <w:shd w:val="clear" w:color="auto" w:fill="DCE6F1"/>
            <w:tcMar>
              <w:top w:w="15" w:type="dxa"/>
              <w:left w:w="87" w:type="dxa"/>
              <w:bottom w:w="0" w:type="dxa"/>
              <w:right w:w="87" w:type="dxa"/>
            </w:tcMar>
            <w:vAlign w:val="center"/>
          </w:tcPr>
          <w:p w14:paraId="2C4DCC61" w14:textId="1AA9E811" w:rsidR="00A47EBA" w:rsidRPr="00CB56EF" w:rsidRDefault="00A47EBA" w:rsidP="00CB56EF">
            <w:pPr>
              <w:widowControl/>
              <w:spacing w:line="259" w:lineRule="auto"/>
              <w:jc w:val="right"/>
              <w:rPr>
                <w:rFonts w:asciiTheme="minorHAnsi" w:hAnsiTheme="minorHAnsi" w:cstheme="minorHAnsi"/>
                <w:sz w:val="16"/>
                <w:szCs w:val="16"/>
              </w:rPr>
            </w:pPr>
            <w:r w:rsidRPr="00CB56EF">
              <w:rPr>
                <w:rFonts w:asciiTheme="minorHAnsi" w:hAnsiTheme="minorHAnsi" w:cstheme="minorHAnsi"/>
                <w:b/>
                <w:bCs/>
                <w:sz w:val="16"/>
                <w:szCs w:val="16"/>
              </w:rPr>
              <w:t>14.930</w:t>
            </w:r>
          </w:p>
        </w:tc>
        <w:tc>
          <w:tcPr>
            <w:tcW w:w="0" w:type="auto"/>
            <w:tcBorders>
              <w:top w:val="single" w:sz="2" w:space="0" w:color="0070C0"/>
              <w:left w:val="nil"/>
              <w:bottom w:val="single" w:sz="2" w:space="0" w:color="0070C0"/>
              <w:right w:val="single" w:sz="2" w:space="0" w:color="0070C0"/>
            </w:tcBorders>
            <w:shd w:val="clear" w:color="auto" w:fill="DCE6F1"/>
            <w:tcMar>
              <w:top w:w="15" w:type="dxa"/>
              <w:left w:w="87" w:type="dxa"/>
              <w:bottom w:w="0" w:type="dxa"/>
              <w:right w:w="87" w:type="dxa"/>
            </w:tcMar>
            <w:vAlign w:val="center"/>
          </w:tcPr>
          <w:p w14:paraId="3FA67DF4" w14:textId="2DD7FF63"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b/>
                <w:bCs/>
                <w:sz w:val="16"/>
                <w:szCs w:val="16"/>
              </w:rPr>
              <w:t>-4.439</w:t>
            </w:r>
          </w:p>
        </w:tc>
        <w:tc>
          <w:tcPr>
            <w:tcW w:w="0" w:type="auto"/>
            <w:tcBorders>
              <w:top w:val="single" w:sz="2" w:space="0" w:color="0070C0"/>
              <w:left w:val="single" w:sz="2" w:space="0" w:color="0070C0"/>
              <w:bottom w:val="single" w:sz="2" w:space="0" w:color="0070C0"/>
              <w:right w:val="single" w:sz="2" w:space="0" w:color="0070C0"/>
            </w:tcBorders>
            <w:shd w:val="clear" w:color="auto" w:fill="DCE6F1"/>
            <w:tcMar>
              <w:top w:w="15" w:type="dxa"/>
              <w:left w:w="87" w:type="dxa"/>
              <w:bottom w:w="0" w:type="dxa"/>
              <w:right w:w="87" w:type="dxa"/>
            </w:tcMar>
            <w:vAlign w:val="center"/>
          </w:tcPr>
          <w:p w14:paraId="713AD5E0" w14:textId="47C6893C" w:rsidR="00A47EBA" w:rsidRPr="00CB56EF" w:rsidRDefault="00A47EBA" w:rsidP="00CB56EF">
            <w:pPr>
              <w:widowControl/>
              <w:spacing w:line="259" w:lineRule="auto"/>
              <w:jc w:val="right"/>
              <w:rPr>
                <w:rFonts w:asciiTheme="minorHAnsi" w:hAnsiTheme="minorHAnsi" w:cstheme="minorHAnsi"/>
                <w:b/>
                <w:bCs/>
                <w:sz w:val="16"/>
                <w:szCs w:val="16"/>
              </w:rPr>
            </w:pPr>
            <w:r w:rsidRPr="00CB56EF">
              <w:rPr>
                <w:rFonts w:asciiTheme="minorHAnsi" w:hAnsiTheme="minorHAnsi" w:cstheme="minorHAnsi"/>
                <w:b/>
                <w:bCs/>
                <w:sz w:val="16"/>
                <w:szCs w:val="16"/>
              </w:rPr>
              <w:t>380.010</w:t>
            </w:r>
          </w:p>
        </w:tc>
        <w:tc>
          <w:tcPr>
            <w:tcW w:w="0" w:type="auto"/>
            <w:tcBorders>
              <w:top w:val="single" w:sz="2" w:space="0" w:color="0070C0"/>
              <w:left w:val="single" w:sz="2" w:space="0" w:color="0070C0"/>
              <w:bottom w:val="single" w:sz="2" w:space="0" w:color="0070C0"/>
              <w:right w:val="single" w:sz="2" w:space="0" w:color="0070C0"/>
            </w:tcBorders>
            <w:shd w:val="clear" w:color="auto" w:fill="DCE6F1"/>
            <w:tcMar>
              <w:top w:w="15" w:type="dxa"/>
              <w:left w:w="87" w:type="dxa"/>
              <w:bottom w:w="0" w:type="dxa"/>
              <w:right w:w="87" w:type="dxa"/>
            </w:tcMar>
            <w:vAlign w:val="center"/>
          </w:tcPr>
          <w:p w14:paraId="792BE337" w14:textId="544FD309" w:rsidR="00A47EBA" w:rsidRPr="00CB56EF" w:rsidRDefault="00A47EBA" w:rsidP="00CB56EF">
            <w:pPr>
              <w:widowControl/>
              <w:spacing w:line="259" w:lineRule="auto"/>
              <w:jc w:val="right"/>
              <w:rPr>
                <w:rFonts w:asciiTheme="minorHAnsi" w:hAnsiTheme="minorHAnsi" w:cstheme="minorHAnsi"/>
                <w:sz w:val="16"/>
                <w:szCs w:val="16"/>
              </w:rPr>
            </w:pPr>
            <w:r w:rsidRPr="00CB56EF">
              <w:rPr>
                <w:rFonts w:asciiTheme="minorHAnsi" w:hAnsiTheme="minorHAnsi" w:cstheme="minorHAnsi"/>
                <w:b/>
                <w:bCs/>
                <w:sz w:val="16"/>
                <w:szCs w:val="16"/>
              </w:rPr>
              <w:t>11.808</w:t>
            </w:r>
          </w:p>
        </w:tc>
        <w:tc>
          <w:tcPr>
            <w:tcW w:w="0" w:type="auto"/>
            <w:tcBorders>
              <w:top w:val="single" w:sz="2" w:space="0" w:color="0070C0"/>
              <w:left w:val="single" w:sz="2" w:space="0" w:color="0070C0"/>
              <w:bottom w:val="single" w:sz="2" w:space="0" w:color="0070C0"/>
              <w:right w:val="nil"/>
            </w:tcBorders>
            <w:shd w:val="clear" w:color="auto" w:fill="DCE6F1"/>
            <w:tcMar>
              <w:top w:w="15" w:type="dxa"/>
              <w:left w:w="87" w:type="dxa"/>
              <w:bottom w:w="0" w:type="dxa"/>
              <w:right w:w="87" w:type="dxa"/>
            </w:tcMar>
            <w:vAlign w:val="center"/>
          </w:tcPr>
          <w:p w14:paraId="23B8A41A" w14:textId="17D7E603" w:rsidR="00A47EBA" w:rsidRPr="00CB56EF" w:rsidRDefault="00A47EBA" w:rsidP="00CB56EF">
            <w:pPr>
              <w:widowControl/>
              <w:spacing w:line="259" w:lineRule="auto"/>
              <w:jc w:val="right"/>
              <w:rPr>
                <w:rFonts w:asciiTheme="minorHAnsi" w:hAnsiTheme="minorHAnsi" w:cstheme="minorHAnsi"/>
                <w:sz w:val="16"/>
                <w:szCs w:val="16"/>
              </w:rPr>
            </w:pPr>
            <w:r w:rsidRPr="00CB56EF">
              <w:rPr>
                <w:rFonts w:asciiTheme="minorHAnsi" w:hAnsiTheme="minorHAnsi" w:cstheme="minorHAnsi"/>
                <w:b/>
                <w:bCs/>
                <w:sz w:val="16"/>
                <w:szCs w:val="16"/>
              </w:rPr>
              <w:t>391.818</w:t>
            </w:r>
          </w:p>
        </w:tc>
      </w:tr>
      <w:tr w:rsidR="00A47EBA" w:rsidRPr="008C2AF5" w14:paraId="3D74D994" w14:textId="77777777" w:rsidTr="00CB56EF">
        <w:trPr>
          <w:trHeight w:val="283"/>
        </w:trPr>
        <w:tc>
          <w:tcPr>
            <w:tcW w:w="0" w:type="auto"/>
            <w:tcBorders>
              <w:top w:val="single" w:sz="2" w:space="0" w:color="0070C0"/>
              <w:left w:val="nil"/>
              <w:bottom w:val="nil"/>
              <w:right w:val="nil"/>
            </w:tcBorders>
            <w:shd w:val="clear" w:color="auto" w:fill="auto"/>
            <w:tcMar>
              <w:top w:w="15" w:type="dxa"/>
              <w:left w:w="87" w:type="dxa"/>
              <w:bottom w:w="0" w:type="dxa"/>
              <w:right w:w="87" w:type="dxa"/>
            </w:tcMar>
            <w:vAlign w:val="center"/>
            <w:hideMark/>
          </w:tcPr>
          <w:p w14:paraId="21FC1294" w14:textId="53D9A613" w:rsidR="00A47EBA" w:rsidRPr="00CB56EF" w:rsidRDefault="00A47EBA" w:rsidP="00A47EBA">
            <w:pPr>
              <w:widowControl/>
              <w:autoSpaceDE/>
              <w:autoSpaceDN/>
              <w:rPr>
                <w:rFonts w:asciiTheme="minorHAnsi" w:eastAsia="Times New Roman" w:hAnsiTheme="minorHAnsi" w:cstheme="minorHAnsi"/>
                <w:sz w:val="16"/>
                <w:szCs w:val="16"/>
                <w:lang w:val="el-GR" w:eastAsia="el-GR"/>
              </w:rPr>
            </w:pPr>
            <w:r w:rsidRPr="00CB56EF">
              <w:rPr>
                <w:rFonts w:asciiTheme="minorHAnsi" w:hAnsiTheme="minorHAnsi" w:cstheme="minorHAnsi"/>
                <w:b/>
                <w:bCs/>
                <w:i/>
                <w:iCs/>
                <w:color w:val="000000" w:themeColor="text1"/>
                <w:sz w:val="16"/>
                <w:szCs w:val="16"/>
                <w:lang w:val="el"/>
              </w:rPr>
              <w:t xml:space="preserve"> Προσαρμογή για:</w:t>
            </w:r>
          </w:p>
        </w:tc>
        <w:tc>
          <w:tcPr>
            <w:tcW w:w="0" w:type="auto"/>
            <w:tcBorders>
              <w:top w:val="single" w:sz="2" w:space="0" w:color="0070C0"/>
              <w:left w:val="nil"/>
              <w:bottom w:val="nil"/>
              <w:right w:val="nil"/>
            </w:tcBorders>
            <w:shd w:val="clear" w:color="auto" w:fill="auto"/>
            <w:tcMar>
              <w:top w:w="15" w:type="dxa"/>
              <w:left w:w="87" w:type="dxa"/>
              <w:bottom w:w="0" w:type="dxa"/>
              <w:right w:w="87" w:type="dxa"/>
            </w:tcMar>
            <w:vAlign w:val="center"/>
          </w:tcPr>
          <w:p w14:paraId="5E617954" w14:textId="77777777"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p>
        </w:tc>
        <w:tc>
          <w:tcPr>
            <w:tcW w:w="0" w:type="auto"/>
            <w:tcBorders>
              <w:top w:val="single" w:sz="2" w:space="0" w:color="0070C0"/>
              <w:left w:val="nil"/>
              <w:bottom w:val="nil"/>
              <w:right w:val="nil"/>
            </w:tcBorders>
            <w:shd w:val="clear" w:color="auto" w:fill="auto"/>
            <w:tcMar>
              <w:top w:w="15" w:type="dxa"/>
              <w:left w:w="87" w:type="dxa"/>
              <w:bottom w:w="0" w:type="dxa"/>
              <w:right w:w="87" w:type="dxa"/>
            </w:tcMar>
            <w:vAlign w:val="center"/>
          </w:tcPr>
          <w:p w14:paraId="5C7862E1" w14:textId="77777777"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p>
        </w:tc>
        <w:tc>
          <w:tcPr>
            <w:tcW w:w="0" w:type="auto"/>
            <w:tcBorders>
              <w:top w:val="single" w:sz="2" w:space="0" w:color="0070C0"/>
              <w:left w:val="nil"/>
              <w:bottom w:val="nil"/>
              <w:right w:val="nil"/>
            </w:tcBorders>
            <w:shd w:val="clear" w:color="auto" w:fill="auto"/>
            <w:tcMar>
              <w:top w:w="15" w:type="dxa"/>
              <w:left w:w="87" w:type="dxa"/>
              <w:bottom w:w="0" w:type="dxa"/>
              <w:right w:w="87" w:type="dxa"/>
            </w:tcMar>
            <w:vAlign w:val="center"/>
          </w:tcPr>
          <w:p w14:paraId="11764A00" w14:textId="77777777"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p>
        </w:tc>
        <w:tc>
          <w:tcPr>
            <w:tcW w:w="0" w:type="auto"/>
            <w:tcBorders>
              <w:top w:val="single" w:sz="2" w:space="0" w:color="0070C0"/>
              <w:left w:val="nil"/>
              <w:bottom w:val="nil"/>
              <w:right w:val="nil"/>
            </w:tcBorders>
            <w:shd w:val="clear" w:color="auto" w:fill="auto"/>
            <w:tcMar>
              <w:top w:w="15" w:type="dxa"/>
              <w:left w:w="87" w:type="dxa"/>
              <w:bottom w:w="0" w:type="dxa"/>
              <w:right w:w="87" w:type="dxa"/>
            </w:tcMar>
            <w:vAlign w:val="center"/>
          </w:tcPr>
          <w:p w14:paraId="0201A9EF" w14:textId="77777777"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p>
        </w:tc>
        <w:tc>
          <w:tcPr>
            <w:tcW w:w="770" w:type="dxa"/>
            <w:tcBorders>
              <w:top w:val="single" w:sz="2" w:space="0" w:color="0070C0"/>
              <w:left w:val="nil"/>
              <w:bottom w:val="nil"/>
              <w:right w:val="nil"/>
            </w:tcBorders>
            <w:shd w:val="clear" w:color="auto" w:fill="auto"/>
            <w:tcMar>
              <w:top w:w="15" w:type="dxa"/>
              <w:left w:w="87" w:type="dxa"/>
              <w:bottom w:w="0" w:type="dxa"/>
              <w:right w:w="87" w:type="dxa"/>
            </w:tcMar>
            <w:vAlign w:val="center"/>
          </w:tcPr>
          <w:p w14:paraId="14E0F7B0" w14:textId="77777777"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p>
        </w:tc>
        <w:tc>
          <w:tcPr>
            <w:tcW w:w="0" w:type="auto"/>
            <w:tcBorders>
              <w:top w:val="single" w:sz="2" w:space="0" w:color="0070C0"/>
              <w:left w:val="nil"/>
              <w:bottom w:val="nil"/>
              <w:right w:val="single" w:sz="2" w:space="0" w:color="0070C0"/>
            </w:tcBorders>
            <w:shd w:val="clear" w:color="auto" w:fill="auto"/>
            <w:tcMar>
              <w:top w:w="15" w:type="dxa"/>
              <w:left w:w="87" w:type="dxa"/>
              <w:bottom w:w="0" w:type="dxa"/>
              <w:right w:w="87" w:type="dxa"/>
            </w:tcMar>
            <w:vAlign w:val="center"/>
          </w:tcPr>
          <w:p w14:paraId="158AE7D2" w14:textId="77777777"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p>
        </w:tc>
        <w:tc>
          <w:tcPr>
            <w:tcW w:w="0" w:type="auto"/>
            <w:tcBorders>
              <w:top w:val="single" w:sz="2" w:space="0" w:color="0070C0"/>
              <w:left w:val="single" w:sz="2" w:space="0" w:color="0070C0"/>
              <w:bottom w:val="nil"/>
              <w:right w:val="single" w:sz="2" w:space="0" w:color="0070C0"/>
            </w:tcBorders>
            <w:shd w:val="clear" w:color="auto" w:fill="auto"/>
            <w:tcMar>
              <w:top w:w="15" w:type="dxa"/>
              <w:left w:w="87" w:type="dxa"/>
              <w:bottom w:w="0" w:type="dxa"/>
              <w:right w:w="87" w:type="dxa"/>
            </w:tcMar>
            <w:vAlign w:val="center"/>
          </w:tcPr>
          <w:p w14:paraId="0CEC1558" w14:textId="77777777" w:rsidR="00A47EBA" w:rsidRPr="00CB56EF" w:rsidRDefault="00A47EBA" w:rsidP="00CB56EF">
            <w:pPr>
              <w:widowControl/>
              <w:autoSpaceDE/>
              <w:autoSpaceDN/>
              <w:jc w:val="right"/>
              <w:rPr>
                <w:rFonts w:asciiTheme="minorHAnsi" w:eastAsia="Times New Roman" w:hAnsiTheme="minorHAnsi" w:cstheme="minorHAnsi"/>
                <w:b/>
                <w:bCs/>
                <w:sz w:val="16"/>
                <w:szCs w:val="16"/>
                <w:lang w:val="el-GR" w:eastAsia="el-GR"/>
              </w:rPr>
            </w:pPr>
          </w:p>
        </w:tc>
        <w:tc>
          <w:tcPr>
            <w:tcW w:w="0" w:type="auto"/>
            <w:tcBorders>
              <w:top w:val="single" w:sz="2" w:space="0" w:color="0070C0"/>
              <w:left w:val="single" w:sz="2" w:space="0" w:color="0070C0"/>
              <w:bottom w:val="nil"/>
              <w:right w:val="single" w:sz="2" w:space="0" w:color="0070C0"/>
            </w:tcBorders>
            <w:shd w:val="clear" w:color="auto" w:fill="auto"/>
            <w:tcMar>
              <w:top w:w="15" w:type="dxa"/>
              <w:left w:w="87" w:type="dxa"/>
              <w:bottom w:w="0" w:type="dxa"/>
              <w:right w:w="87" w:type="dxa"/>
            </w:tcMar>
            <w:vAlign w:val="center"/>
          </w:tcPr>
          <w:p w14:paraId="57FB9155" w14:textId="77777777"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p>
        </w:tc>
        <w:tc>
          <w:tcPr>
            <w:tcW w:w="0" w:type="auto"/>
            <w:tcBorders>
              <w:top w:val="single" w:sz="2" w:space="0" w:color="0070C0"/>
              <w:left w:val="single" w:sz="2" w:space="0" w:color="0070C0"/>
              <w:bottom w:val="nil"/>
              <w:right w:val="nil"/>
            </w:tcBorders>
            <w:shd w:val="clear" w:color="auto" w:fill="auto"/>
            <w:tcMar>
              <w:top w:w="15" w:type="dxa"/>
              <w:left w:w="87" w:type="dxa"/>
              <w:bottom w:w="0" w:type="dxa"/>
              <w:right w:w="87" w:type="dxa"/>
            </w:tcMar>
            <w:vAlign w:val="center"/>
          </w:tcPr>
          <w:p w14:paraId="690344D7" w14:textId="69CBB698"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p>
        </w:tc>
      </w:tr>
      <w:tr w:rsidR="00A47EBA" w:rsidRPr="008C2AF5" w14:paraId="46FA6858" w14:textId="77777777" w:rsidTr="00CB56EF">
        <w:trPr>
          <w:trHeight w:val="283"/>
        </w:trPr>
        <w:tc>
          <w:tcPr>
            <w:tcW w:w="0" w:type="auto"/>
            <w:tcBorders>
              <w:top w:val="nil"/>
              <w:left w:val="nil"/>
              <w:bottom w:val="single" w:sz="2" w:space="0" w:color="0070C0"/>
              <w:right w:val="nil"/>
            </w:tcBorders>
            <w:shd w:val="clear" w:color="auto" w:fill="auto"/>
            <w:tcMar>
              <w:top w:w="15" w:type="dxa"/>
              <w:left w:w="87" w:type="dxa"/>
              <w:bottom w:w="0" w:type="dxa"/>
              <w:right w:w="87" w:type="dxa"/>
            </w:tcMar>
            <w:vAlign w:val="center"/>
            <w:hideMark/>
          </w:tcPr>
          <w:p w14:paraId="46CBC4B4" w14:textId="25E231DE" w:rsidR="00A47EBA" w:rsidRPr="00CB56EF" w:rsidRDefault="00A47EBA" w:rsidP="00A47EBA">
            <w:pPr>
              <w:widowControl/>
              <w:autoSpaceDE/>
              <w:autoSpaceDN/>
              <w:rPr>
                <w:rFonts w:asciiTheme="minorHAnsi" w:eastAsia="Times New Roman" w:hAnsiTheme="minorHAnsi" w:cstheme="minorHAnsi"/>
                <w:sz w:val="16"/>
                <w:szCs w:val="16"/>
                <w:lang w:val="el-GR" w:eastAsia="el-GR"/>
              </w:rPr>
            </w:pPr>
            <w:r w:rsidRPr="00CB56EF">
              <w:rPr>
                <w:rFonts w:asciiTheme="minorHAnsi" w:hAnsiTheme="minorHAnsi" w:cstheme="minorHAnsi"/>
                <w:color w:val="000000" w:themeColor="text1"/>
                <w:sz w:val="16"/>
                <w:szCs w:val="16"/>
                <w:lang w:val="el"/>
              </w:rPr>
              <w:t>Αποσβέσεις</w:t>
            </w:r>
          </w:p>
        </w:tc>
        <w:tc>
          <w:tcPr>
            <w:tcW w:w="0" w:type="auto"/>
            <w:tcBorders>
              <w:top w:val="nil"/>
              <w:left w:val="nil"/>
              <w:bottom w:val="single" w:sz="2" w:space="0" w:color="0070C0"/>
              <w:right w:val="nil"/>
            </w:tcBorders>
            <w:shd w:val="clear" w:color="auto" w:fill="auto"/>
            <w:tcMar>
              <w:top w:w="15" w:type="dxa"/>
              <w:left w:w="87" w:type="dxa"/>
              <w:bottom w:w="0" w:type="dxa"/>
              <w:right w:w="87" w:type="dxa"/>
            </w:tcMar>
            <w:vAlign w:val="center"/>
          </w:tcPr>
          <w:p w14:paraId="1246013D" w14:textId="1C4334CE"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sz w:val="16"/>
                <w:szCs w:val="16"/>
              </w:rPr>
              <w:t>59.378</w:t>
            </w:r>
          </w:p>
        </w:tc>
        <w:tc>
          <w:tcPr>
            <w:tcW w:w="0" w:type="auto"/>
            <w:tcBorders>
              <w:top w:val="nil"/>
              <w:left w:val="nil"/>
              <w:bottom w:val="single" w:sz="2" w:space="0" w:color="0070C0"/>
              <w:right w:val="nil"/>
            </w:tcBorders>
            <w:shd w:val="clear" w:color="auto" w:fill="auto"/>
            <w:tcMar>
              <w:top w:w="15" w:type="dxa"/>
              <w:left w:w="87" w:type="dxa"/>
              <w:bottom w:w="0" w:type="dxa"/>
              <w:right w:w="87" w:type="dxa"/>
            </w:tcMar>
            <w:vAlign w:val="center"/>
          </w:tcPr>
          <w:p w14:paraId="22AA3E74" w14:textId="0C5EC5A0"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sz w:val="16"/>
                <w:szCs w:val="16"/>
              </w:rPr>
              <w:t>19.298</w:t>
            </w:r>
          </w:p>
        </w:tc>
        <w:tc>
          <w:tcPr>
            <w:tcW w:w="0" w:type="auto"/>
            <w:tcBorders>
              <w:top w:val="nil"/>
              <w:left w:val="nil"/>
              <w:bottom w:val="single" w:sz="2" w:space="0" w:color="0070C0"/>
              <w:right w:val="nil"/>
            </w:tcBorders>
            <w:shd w:val="clear" w:color="auto" w:fill="auto"/>
            <w:tcMar>
              <w:top w:w="15" w:type="dxa"/>
              <w:left w:w="87" w:type="dxa"/>
              <w:bottom w:w="0" w:type="dxa"/>
              <w:right w:w="87" w:type="dxa"/>
            </w:tcMar>
            <w:vAlign w:val="center"/>
          </w:tcPr>
          <w:p w14:paraId="782AB1F1" w14:textId="12744651"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sz w:val="16"/>
                <w:szCs w:val="16"/>
              </w:rPr>
              <w:t>20.040</w:t>
            </w:r>
          </w:p>
        </w:tc>
        <w:tc>
          <w:tcPr>
            <w:tcW w:w="0" w:type="auto"/>
            <w:tcBorders>
              <w:top w:val="nil"/>
              <w:left w:val="nil"/>
              <w:bottom w:val="single" w:sz="2" w:space="0" w:color="0070C0"/>
              <w:right w:val="nil"/>
            </w:tcBorders>
            <w:shd w:val="clear" w:color="auto" w:fill="auto"/>
            <w:tcMar>
              <w:top w:w="15" w:type="dxa"/>
              <w:left w:w="87" w:type="dxa"/>
              <w:bottom w:w="0" w:type="dxa"/>
              <w:right w:w="87" w:type="dxa"/>
            </w:tcMar>
            <w:vAlign w:val="center"/>
          </w:tcPr>
          <w:p w14:paraId="18F96789" w14:textId="354D9CEC"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sz w:val="16"/>
                <w:szCs w:val="16"/>
              </w:rPr>
              <w:t>9.789</w:t>
            </w:r>
          </w:p>
        </w:tc>
        <w:tc>
          <w:tcPr>
            <w:tcW w:w="770" w:type="dxa"/>
            <w:tcBorders>
              <w:top w:val="nil"/>
              <w:left w:val="nil"/>
              <w:bottom w:val="single" w:sz="2" w:space="0" w:color="0070C0"/>
              <w:right w:val="nil"/>
            </w:tcBorders>
            <w:shd w:val="clear" w:color="auto" w:fill="auto"/>
            <w:tcMar>
              <w:top w:w="15" w:type="dxa"/>
              <w:left w:w="87" w:type="dxa"/>
              <w:bottom w:w="0" w:type="dxa"/>
              <w:right w:w="87" w:type="dxa"/>
            </w:tcMar>
            <w:vAlign w:val="center"/>
          </w:tcPr>
          <w:p w14:paraId="3305A559" w14:textId="2D2BB8BE"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sz w:val="16"/>
                <w:szCs w:val="16"/>
              </w:rPr>
              <w:t>26.944</w:t>
            </w:r>
          </w:p>
        </w:tc>
        <w:tc>
          <w:tcPr>
            <w:tcW w:w="0" w:type="auto"/>
            <w:tcBorders>
              <w:top w:val="nil"/>
              <w:left w:val="nil"/>
              <w:bottom w:val="single" w:sz="2" w:space="0" w:color="0070C0"/>
              <w:right w:val="single" w:sz="2" w:space="0" w:color="0070C0"/>
            </w:tcBorders>
            <w:shd w:val="clear" w:color="auto" w:fill="auto"/>
            <w:tcMar>
              <w:top w:w="15" w:type="dxa"/>
              <w:left w:w="87" w:type="dxa"/>
              <w:bottom w:w="0" w:type="dxa"/>
              <w:right w:w="87" w:type="dxa"/>
            </w:tcMar>
            <w:vAlign w:val="center"/>
          </w:tcPr>
          <w:p w14:paraId="7AA5121B" w14:textId="1CDC67C2"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sz w:val="16"/>
                <w:szCs w:val="16"/>
              </w:rPr>
              <w:t>3.805</w:t>
            </w:r>
          </w:p>
        </w:tc>
        <w:tc>
          <w:tcPr>
            <w:tcW w:w="0" w:type="auto"/>
            <w:tcBorders>
              <w:top w:val="nil"/>
              <w:left w:val="single" w:sz="2" w:space="0" w:color="0070C0"/>
              <w:bottom w:val="single" w:sz="2" w:space="0" w:color="0070C0"/>
              <w:right w:val="single" w:sz="2" w:space="0" w:color="0070C0"/>
            </w:tcBorders>
            <w:shd w:val="clear" w:color="auto" w:fill="auto"/>
            <w:tcMar>
              <w:top w:w="15" w:type="dxa"/>
              <w:left w:w="87" w:type="dxa"/>
              <w:bottom w:w="0" w:type="dxa"/>
              <w:right w:w="87" w:type="dxa"/>
            </w:tcMar>
            <w:vAlign w:val="center"/>
          </w:tcPr>
          <w:p w14:paraId="29B4A0A7" w14:textId="6A967111" w:rsidR="00A47EBA" w:rsidRPr="00CB56EF" w:rsidRDefault="00A47EBA" w:rsidP="00CB56EF">
            <w:pPr>
              <w:widowControl/>
              <w:autoSpaceDE/>
              <w:autoSpaceDN/>
              <w:jc w:val="right"/>
              <w:rPr>
                <w:rFonts w:asciiTheme="minorHAnsi" w:eastAsia="Times New Roman" w:hAnsiTheme="minorHAnsi" w:cstheme="minorHAnsi"/>
                <w:b/>
                <w:bCs/>
                <w:sz w:val="16"/>
                <w:szCs w:val="16"/>
                <w:lang w:val="el-GR" w:eastAsia="el-GR"/>
              </w:rPr>
            </w:pPr>
            <w:r w:rsidRPr="00CB56EF">
              <w:rPr>
                <w:rFonts w:asciiTheme="minorHAnsi" w:hAnsiTheme="minorHAnsi" w:cstheme="minorHAnsi"/>
                <w:b/>
                <w:bCs/>
                <w:sz w:val="16"/>
                <w:szCs w:val="16"/>
              </w:rPr>
              <w:t>139.254</w:t>
            </w:r>
          </w:p>
        </w:tc>
        <w:tc>
          <w:tcPr>
            <w:tcW w:w="0" w:type="auto"/>
            <w:tcBorders>
              <w:top w:val="nil"/>
              <w:left w:val="single" w:sz="2" w:space="0" w:color="0070C0"/>
              <w:bottom w:val="single" w:sz="2" w:space="0" w:color="0070C0"/>
              <w:right w:val="single" w:sz="2" w:space="0" w:color="0070C0"/>
            </w:tcBorders>
            <w:shd w:val="clear" w:color="auto" w:fill="auto"/>
            <w:tcMar>
              <w:top w:w="15" w:type="dxa"/>
              <w:left w:w="87" w:type="dxa"/>
              <w:bottom w:w="0" w:type="dxa"/>
              <w:right w:w="87" w:type="dxa"/>
            </w:tcMar>
            <w:vAlign w:val="center"/>
          </w:tcPr>
          <w:p w14:paraId="1183F07A" w14:textId="4A7D44CE"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sz w:val="16"/>
                <w:szCs w:val="16"/>
              </w:rPr>
              <w:t>6.375</w:t>
            </w:r>
          </w:p>
        </w:tc>
        <w:tc>
          <w:tcPr>
            <w:tcW w:w="0" w:type="auto"/>
            <w:tcBorders>
              <w:top w:val="nil"/>
              <w:left w:val="single" w:sz="2" w:space="0" w:color="0070C0"/>
              <w:bottom w:val="single" w:sz="2" w:space="0" w:color="0070C0"/>
              <w:right w:val="nil"/>
            </w:tcBorders>
            <w:shd w:val="clear" w:color="auto" w:fill="auto"/>
            <w:tcMar>
              <w:top w:w="15" w:type="dxa"/>
              <w:left w:w="87" w:type="dxa"/>
              <w:bottom w:w="0" w:type="dxa"/>
              <w:right w:w="87" w:type="dxa"/>
            </w:tcMar>
            <w:vAlign w:val="center"/>
          </w:tcPr>
          <w:p w14:paraId="0DAD2894" w14:textId="2A76DF91"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b/>
                <w:bCs/>
                <w:sz w:val="16"/>
                <w:szCs w:val="16"/>
              </w:rPr>
              <w:t>145.629</w:t>
            </w:r>
          </w:p>
        </w:tc>
      </w:tr>
      <w:tr w:rsidR="00A47EBA" w:rsidRPr="008C2AF5" w14:paraId="38618F9E" w14:textId="77777777" w:rsidTr="00CB56EF">
        <w:trPr>
          <w:trHeight w:val="283"/>
        </w:trPr>
        <w:tc>
          <w:tcPr>
            <w:tcW w:w="0" w:type="auto"/>
            <w:tcBorders>
              <w:top w:val="single" w:sz="2" w:space="0" w:color="0070C0"/>
              <w:left w:val="nil"/>
              <w:bottom w:val="single" w:sz="12" w:space="0" w:color="0070C0"/>
              <w:right w:val="nil"/>
            </w:tcBorders>
            <w:shd w:val="clear" w:color="auto" w:fill="DCE6F1"/>
            <w:tcMar>
              <w:top w:w="15" w:type="dxa"/>
              <w:left w:w="87" w:type="dxa"/>
              <w:bottom w:w="0" w:type="dxa"/>
              <w:right w:w="87" w:type="dxa"/>
            </w:tcMar>
            <w:vAlign w:val="center"/>
            <w:hideMark/>
          </w:tcPr>
          <w:p w14:paraId="0F81C2C0" w14:textId="0773FD65" w:rsidR="00A47EBA" w:rsidRPr="00CB56EF" w:rsidRDefault="00A47EBA" w:rsidP="00A47EBA">
            <w:pPr>
              <w:widowControl/>
              <w:autoSpaceDE/>
              <w:autoSpaceDN/>
              <w:rPr>
                <w:rFonts w:asciiTheme="minorHAnsi" w:eastAsia="Times New Roman" w:hAnsiTheme="minorHAnsi" w:cstheme="minorHAnsi"/>
                <w:sz w:val="16"/>
                <w:szCs w:val="16"/>
                <w:lang w:val="el-GR" w:eastAsia="el-GR"/>
              </w:rPr>
            </w:pPr>
            <w:r w:rsidRPr="00CB56EF">
              <w:rPr>
                <w:rFonts w:asciiTheme="minorHAnsi" w:eastAsia="Times New Roman" w:hAnsiTheme="minorHAnsi" w:cstheme="minorHAnsi"/>
                <w:b/>
                <w:bCs/>
                <w:color w:val="000000"/>
                <w:kern w:val="24"/>
                <w:sz w:val="16"/>
                <w:szCs w:val="16"/>
                <w:lang w:eastAsia="el-GR"/>
              </w:rPr>
              <w:t>a-EBITDA</w:t>
            </w:r>
          </w:p>
        </w:tc>
        <w:tc>
          <w:tcPr>
            <w:tcW w:w="0" w:type="auto"/>
            <w:tcBorders>
              <w:top w:val="single" w:sz="2" w:space="0" w:color="0070C0"/>
              <w:left w:val="nil"/>
              <w:bottom w:val="single" w:sz="12" w:space="0" w:color="0070C0"/>
              <w:right w:val="nil"/>
            </w:tcBorders>
            <w:shd w:val="clear" w:color="auto" w:fill="DCE6F1"/>
            <w:tcMar>
              <w:top w:w="15" w:type="dxa"/>
              <w:left w:w="87" w:type="dxa"/>
              <w:bottom w:w="0" w:type="dxa"/>
              <w:right w:w="87" w:type="dxa"/>
            </w:tcMar>
            <w:vAlign w:val="center"/>
          </w:tcPr>
          <w:p w14:paraId="0018FDDF" w14:textId="0EE64B13"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b/>
                <w:bCs/>
                <w:sz w:val="16"/>
                <w:szCs w:val="16"/>
              </w:rPr>
              <w:t>152.653</w:t>
            </w:r>
          </w:p>
        </w:tc>
        <w:tc>
          <w:tcPr>
            <w:tcW w:w="0" w:type="auto"/>
            <w:tcBorders>
              <w:top w:val="single" w:sz="2" w:space="0" w:color="0070C0"/>
              <w:left w:val="nil"/>
              <w:bottom w:val="single" w:sz="12" w:space="0" w:color="0070C0"/>
              <w:right w:val="nil"/>
            </w:tcBorders>
            <w:shd w:val="clear" w:color="auto" w:fill="DCE6F1"/>
            <w:tcMar>
              <w:top w:w="15" w:type="dxa"/>
              <w:left w:w="87" w:type="dxa"/>
              <w:bottom w:w="0" w:type="dxa"/>
              <w:right w:w="87" w:type="dxa"/>
            </w:tcMar>
            <w:vAlign w:val="center"/>
          </w:tcPr>
          <w:p w14:paraId="59CFF760" w14:textId="6CF26BD0"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b/>
                <w:bCs/>
                <w:sz w:val="16"/>
                <w:szCs w:val="16"/>
              </w:rPr>
              <w:t>107.159</w:t>
            </w:r>
          </w:p>
        </w:tc>
        <w:tc>
          <w:tcPr>
            <w:tcW w:w="0" w:type="auto"/>
            <w:tcBorders>
              <w:top w:val="single" w:sz="2" w:space="0" w:color="0070C0"/>
              <w:left w:val="nil"/>
              <w:bottom w:val="single" w:sz="12" w:space="0" w:color="0070C0"/>
              <w:right w:val="nil"/>
            </w:tcBorders>
            <w:shd w:val="clear" w:color="auto" w:fill="DCE6F1"/>
            <w:tcMar>
              <w:top w:w="15" w:type="dxa"/>
              <w:left w:w="87" w:type="dxa"/>
              <w:bottom w:w="0" w:type="dxa"/>
              <w:right w:w="87" w:type="dxa"/>
            </w:tcMar>
            <w:vAlign w:val="center"/>
          </w:tcPr>
          <w:p w14:paraId="1A5213E4" w14:textId="5CC822BF"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b/>
                <w:bCs/>
                <w:sz w:val="16"/>
                <w:szCs w:val="16"/>
              </w:rPr>
              <w:t>151.877</w:t>
            </w:r>
          </w:p>
        </w:tc>
        <w:tc>
          <w:tcPr>
            <w:tcW w:w="0" w:type="auto"/>
            <w:tcBorders>
              <w:top w:val="single" w:sz="2" w:space="0" w:color="0070C0"/>
              <w:left w:val="nil"/>
              <w:bottom w:val="single" w:sz="12" w:space="0" w:color="0070C0"/>
              <w:right w:val="nil"/>
            </w:tcBorders>
            <w:shd w:val="clear" w:color="auto" w:fill="DCE6F1"/>
            <w:tcMar>
              <w:top w:w="15" w:type="dxa"/>
              <w:left w:w="87" w:type="dxa"/>
              <w:bottom w:w="0" w:type="dxa"/>
              <w:right w:w="87" w:type="dxa"/>
            </w:tcMar>
            <w:vAlign w:val="center"/>
          </w:tcPr>
          <w:p w14:paraId="59D1D629" w14:textId="194ACA64"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b/>
                <w:bCs/>
                <w:sz w:val="16"/>
                <w:szCs w:val="16"/>
              </w:rPr>
              <w:t>66.335</w:t>
            </w:r>
          </w:p>
        </w:tc>
        <w:tc>
          <w:tcPr>
            <w:tcW w:w="770" w:type="dxa"/>
            <w:tcBorders>
              <w:top w:val="single" w:sz="2" w:space="0" w:color="0070C0"/>
              <w:left w:val="nil"/>
              <w:bottom w:val="single" w:sz="12" w:space="0" w:color="0070C0"/>
              <w:right w:val="nil"/>
            </w:tcBorders>
            <w:shd w:val="clear" w:color="auto" w:fill="DCE6F1"/>
            <w:tcMar>
              <w:top w:w="15" w:type="dxa"/>
              <w:left w:w="87" w:type="dxa"/>
              <w:bottom w:w="0" w:type="dxa"/>
              <w:right w:w="87" w:type="dxa"/>
            </w:tcMar>
            <w:vAlign w:val="center"/>
          </w:tcPr>
          <w:p w14:paraId="6211D5E8" w14:textId="5C141AB8"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b/>
                <w:bCs/>
                <w:sz w:val="16"/>
                <w:szCs w:val="16"/>
              </w:rPr>
              <w:t>41.875</w:t>
            </w:r>
          </w:p>
        </w:tc>
        <w:tc>
          <w:tcPr>
            <w:tcW w:w="0" w:type="auto"/>
            <w:tcBorders>
              <w:top w:val="single" w:sz="2" w:space="0" w:color="0070C0"/>
              <w:left w:val="nil"/>
              <w:bottom w:val="single" w:sz="12" w:space="0" w:color="0070C0"/>
              <w:right w:val="single" w:sz="2" w:space="0" w:color="0070C0"/>
            </w:tcBorders>
            <w:shd w:val="clear" w:color="auto" w:fill="DCE6F1"/>
            <w:tcMar>
              <w:top w:w="15" w:type="dxa"/>
              <w:left w:w="87" w:type="dxa"/>
              <w:bottom w:w="0" w:type="dxa"/>
              <w:right w:w="87" w:type="dxa"/>
            </w:tcMar>
            <w:vAlign w:val="center"/>
          </w:tcPr>
          <w:p w14:paraId="61481E83" w14:textId="77777777" w:rsidR="00A47EBA" w:rsidRPr="00CB56EF" w:rsidRDefault="00A47EBA" w:rsidP="00CB56EF">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b/>
                <w:bCs/>
                <w:sz w:val="16"/>
                <w:szCs w:val="16"/>
              </w:rPr>
              <w:t>-635</w:t>
            </w:r>
          </w:p>
        </w:tc>
        <w:tc>
          <w:tcPr>
            <w:tcW w:w="0" w:type="auto"/>
            <w:tcBorders>
              <w:top w:val="single" w:sz="2" w:space="0" w:color="0070C0"/>
              <w:left w:val="single" w:sz="2" w:space="0" w:color="0070C0"/>
              <w:bottom w:val="single" w:sz="12" w:space="0" w:color="0070C0"/>
              <w:right w:val="single" w:sz="2" w:space="0" w:color="0070C0"/>
            </w:tcBorders>
            <w:shd w:val="clear" w:color="auto" w:fill="DCE6F1"/>
            <w:tcMar>
              <w:top w:w="15" w:type="dxa"/>
              <w:left w:w="87" w:type="dxa"/>
              <w:bottom w:w="0" w:type="dxa"/>
              <w:right w:w="87" w:type="dxa"/>
            </w:tcMar>
            <w:vAlign w:val="center"/>
          </w:tcPr>
          <w:p w14:paraId="26C783BF" w14:textId="025FCB2C" w:rsidR="00A47EBA" w:rsidRPr="00CB56EF" w:rsidRDefault="00A47EBA" w:rsidP="00CB56EF">
            <w:pPr>
              <w:widowControl/>
              <w:spacing w:line="259" w:lineRule="auto"/>
              <w:jc w:val="right"/>
              <w:rPr>
                <w:rFonts w:asciiTheme="minorHAnsi" w:hAnsiTheme="minorHAnsi" w:cstheme="minorHAnsi"/>
                <w:b/>
                <w:bCs/>
                <w:sz w:val="16"/>
                <w:szCs w:val="16"/>
              </w:rPr>
            </w:pPr>
            <w:r w:rsidRPr="00CB56EF">
              <w:rPr>
                <w:rFonts w:asciiTheme="minorHAnsi" w:hAnsiTheme="minorHAnsi" w:cstheme="minorHAnsi"/>
                <w:b/>
                <w:bCs/>
                <w:sz w:val="16"/>
                <w:szCs w:val="16"/>
              </w:rPr>
              <w:t>519.264</w:t>
            </w:r>
          </w:p>
        </w:tc>
        <w:tc>
          <w:tcPr>
            <w:tcW w:w="0" w:type="auto"/>
            <w:tcBorders>
              <w:top w:val="single" w:sz="2" w:space="0" w:color="0070C0"/>
              <w:left w:val="single" w:sz="2" w:space="0" w:color="0070C0"/>
              <w:bottom w:val="single" w:sz="12" w:space="0" w:color="0070C0"/>
              <w:right w:val="single" w:sz="2" w:space="0" w:color="0070C0"/>
            </w:tcBorders>
            <w:shd w:val="clear" w:color="auto" w:fill="DCE6F1"/>
            <w:tcMar>
              <w:top w:w="15" w:type="dxa"/>
              <w:left w:w="87" w:type="dxa"/>
              <w:bottom w:w="0" w:type="dxa"/>
              <w:right w:w="87" w:type="dxa"/>
            </w:tcMar>
            <w:vAlign w:val="center"/>
          </w:tcPr>
          <w:p w14:paraId="4F160F67" w14:textId="58FF068D" w:rsidR="00A47EBA" w:rsidRPr="00CB56EF" w:rsidRDefault="00A47EBA" w:rsidP="00CB56EF">
            <w:pPr>
              <w:widowControl/>
              <w:spacing w:line="259" w:lineRule="auto"/>
              <w:jc w:val="right"/>
              <w:rPr>
                <w:rFonts w:asciiTheme="minorHAnsi" w:hAnsiTheme="minorHAnsi" w:cstheme="minorHAnsi"/>
                <w:sz w:val="16"/>
                <w:szCs w:val="16"/>
              </w:rPr>
            </w:pPr>
            <w:r w:rsidRPr="00CB56EF">
              <w:rPr>
                <w:rFonts w:asciiTheme="minorHAnsi" w:hAnsiTheme="minorHAnsi" w:cstheme="minorHAnsi"/>
                <w:b/>
                <w:bCs/>
                <w:sz w:val="16"/>
                <w:szCs w:val="16"/>
              </w:rPr>
              <w:t>18.183</w:t>
            </w:r>
          </w:p>
        </w:tc>
        <w:tc>
          <w:tcPr>
            <w:tcW w:w="0" w:type="auto"/>
            <w:tcBorders>
              <w:top w:val="single" w:sz="2" w:space="0" w:color="0070C0"/>
              <w:left w:val="single" w:sz="2" w:space="0" w:color="0070C0"/>
              <w:bottom w:val="single" w:sz="12" w:space="0" w:color="0070C0"/>
              <w:right w:val="nil"/>
            </w:tcBorders>
            <w:shd w:val="clear" w:color="auto" w:fill="DCE6F1"/>
            <w:tcMar>
              <w:top w:w="15" w:type="dxa"/>
              <w:left w:w="87" w:type="dxa"/>
              <w:bottom w:w="0" w:type="dxa"/>
              <w:right w:w="87" w:type="dxa"/>
            </w:tcMar>
            <w:vAlign w:val="center"/>
          </w:tcPr>
          <w:p w14:paraId="1C59B42B" w14:textId="22DA61EB" w:rsidR="00A47EBA" w:rsidRPr="00CB56EF" w:rsidRDefault="00A47EBA" w:rsidP="00CB56EF">
            <w:pPr>
              <w:widowControl/>
              <w:spacing w:line="259" w:lineRule="auto"/>
              <w:jc w:val="right"/>
              <w:rPr>
                <w:rFonts w:asciiTheme="minorHAnsi" w:hAnsiTheme="minorHAnsi" w:cstheme="minorHAnsi"/>
                <w:sz w:val="16"/>
                <w:szCs w:val="16"/>
              </w:rPr>
            </w:pPr>
            <w:r w:rsidRPr="00CB56EF">
              <w:rPr>
                <w:rFonts w:asciiTheme="minorHAnsi" w:hAnsiTheme="minorHAnsi" w:cstheme="minorHAnsi"/>
                <w:b/>
                <w:bCs/>
                <w:sz w:val="16"/>
                <w:szCs w:val="16"/>
              </w:rPr>
              <w:t>537.447</w:t>
            </w:r>
          </w:p>
        </w:tc>
      </w:tr>
    </w:tbl>
    <w:p w14:paraId="5BFC00C3" w14:textId="1AFF9F24" w:rsidR="00CB56EF" w:rsidRDefault="00CB56EF" w:rsidP="00AC0102">
      <w:pPr>
        <w:spacing w:after="100"/>
        <w:jc w:val="both"/>
        <w:rPr>
          <w:rFonts w:asciiTheme="minorHAnsi" w:hAnsiTheme="minorHAnsi"/>
          <w:b/>
          <w:color w:val="007CB7"/>
          <w:sz w:val="24"/>
        </w:rPr>
      </w:pPr>
    </w:p>
    <w:p w14:paraId="5B88F089" w14:textId="77777777" w:rsidR="00CB56EF" w:rsidRDefault="00CB56EF">
      <w:pPr>
        <w:rPr>
          <w:rFonts w:asciiTheme="minorHAnsi" w:hAnsiTheme="minorHAnsi"/>
          <w:b/>
          <w:color w:val="007CB7"/>
          <w:sz w:val="24"/>
        </w:rPr>
      </w:pPr>
      <w:r>
        <w:rPr>
          <w:rFonts w:asciiTheme="minorHAnsi" w:hAnsiTheme="minorHAnsi"/>
          <w:b/>
          <w:color w:val="007CB7"/>
          <w:sz w:val="24"/>
        </w:rPr>
        <w:br w:type="page"/>
      </w:r>
    </w:p>
    <w:tbl>
      <w:tblPr>
        <w:tblW w:w="10481" w:type="dxa"/>
        <w:tblInd w:w="-284" w:type="dxa"/>
        <w:tblCellMar>
          <w:left w:w="0" w:type="dxa"/>
          <w:right w:w="0" w:type="dxa"/>
        </w:tblCellMar>
        <w:tblLook w:val="04A0" w:firstRow="1" w:lastRow="0" w:firstColumn="1" w:lastColumn="0" w:noHBand="0" w:noVBand="1"/>
      </w:tblPr>
      <w:tblGrid>
        <w:gridCol w:w="2410"/>
        <w:gridCol w:w="1237"/>
        <w:gridCol w:w="853"/>
        <w:gridCol w:w="775"/>
        <w:gridCol w:w="802"/>
        <w:gridCol w:w="805"/>
        <w:gridCol w:w="802"/>
        <w:gridCol w:w="1083"/>
        <w:gridCol w:w="672"/>
        <w:gridCol w:w="1042"/>
      </w:tblGrid>
      <w:tr w:rsidR="00A47EBA" w:rsidRPr="00CB56EF" w14:paraId="1F373F02" w14:textId="77777777" w:rsidTr="00CB56EF">
        <w:trPr>
          <w:trHeight w:val="283"/>
        </w:trPr>
        <w:tc>
          <w:tcPr>
            <w:tcW w:w="2410" w:type="dxa"/>
            <w:tcBorders>
              <w:top w:val="nil"/>
              <w:left w:val="nil"/>
              <w:bottom w:val="single" w:sz="6" w:space="0" w:color="007CB7"/>
              <w:right w:val="nil"/>
            </w:tcBorders>
            <w:shd w:val="clear" w:color="auto" w:fill="007CB7"/>
            <w:tcMar>
              <w:top w:w="15" w:type="dxa"/>
              <w:left w:w="87" w:type="dxa"/>
              <w:bottom w:w="0" w:type="dxa"/>
              <w:right w:w="87" w:type="dxa"/>
            </w:tcMar>
            <w:vAlign w:val="center"/>
            <w:hideMark/>
          </w:tcPr>
          <w:p w14:paraId="71BAF516" w14:textId="77777777" w:rsidR="00A47EBA" w:rsidRPr="00CB56EF" w:rsidRDefault="00A47EBA" w:rsidP="00A47EBA">
            <w:pPr>
              <w:widowControl/>
              <w:rPr>
                <w:rFonts w:asciiTheme="minorHAnsi" w:eastAsia="Times New Roman" w:hAnsiTheme="minorHAnsi" w:cstheme="minorBidi"/>
                <w:sz w:val="16"/>
                <w:szCs w:val="16"/>
              </w:rPr>
            </w:pPr>
            <w:r w:rsidRPr="00CB56EF">
              <w:rPr>
                <w:rFonts w:asciiTheme="minorHAnsi" w:hAnsiTheme="minorHAnsi"/>
                <w:color w:val="FFFFFF" w:themeColor="background1"/>
                <w:sz w:val="16"/>
                <w:szCs w:val="16"/>
                <w:lang w:eastAsia="el-GR"/>
              </w:rPr>
              <w:lastRenderedPageBreak/>
              <w:t>2022</w:t>
            </w:r>
          </w:p>
          <w:p w14:paraId="1F9445C8" w14:textId="2C5950DE" w:rsidR="00A47EBA" w:rsidRPr="00CB56EF" w:rsidRDefault="00A47EBA" w:rsidP="00A47EBA">
            <w:pPr>
              <w:widowControl/>
              <w:autoSpaceDE/>
              <w:autoSpaceDN/>
              <w:rPr>
                <w:rFonts w:asciiTheme="minorHAnsi" w:eastAsia="Times New Roman" w:hAnsiTheme="minorHAnsi" w:cstheme="minorHAnsi"/>
                <w:i/>
                <w:iCs/>
                <w:sz w:val="16"/>
                <w:szCs w:val="16"/>
                <w:lang w:eastAsia="el-GR"/>
              </w:rPr>
            </w:pPr>
            <w:r w:rsidRPr="00CB56EF">
              <w:rPr>
                <w:color w:val="FFFFFF" w:themeColor="background1"/>
                <w:sz w:val="16"/>
                <w:szCs w:val="16"/>
                <w:lang w:val="el"/>
              </w:rPr>
              <w:t>Ποσά σε χιλ. Ευρώ</w:t>
            </w:r>
          </w:p>
        </w:tc>
        <w:tc>
          <w:tcPr>
            <w:tcW w:w="1237" w:type="dxa"/>
            <w:tcBorders>
              <w:top w:val="nil"/>
              <w:left w:val="nil"/>
              <w:bottom w:val="single" w:sz="6" w:space="0" w:color="007CB7"/>
              <w:right w:val="nil"/>
            </w:tcBorders>
            <w:shd w:val="clear" w:color="auto" w:fill="007CB7"/>
            <w:tcMar>
              <w:top w:w="15" w:type="dxa"/>
              <w:left w:w="87" w:type="dxa"/>
              <w:bottom w:w="0" w:type="dxa"/>
              <w:right w:w="87" w:type="dxa"/>
            </w:tcMar>
            <w:vAlign w:val="center"/>
            <w:hideMark/>
          </w:tcPr>
          <w:p w14:paraId="1645D5A3" w14:textId="43B857C6" w:rsidR="00A47EBA" w:rsidRPr="00CB56EF" w:rsidRDefault="00A47EBA" w:rsidP="00A47EBA">
            <w:pPr>
              <w:widowControl/>
              <w:autoSpaceDE/>
              <w:autoSpaceDN/>
              <w:jc w:val="right"/>
              <w:rPr>
                <w:rFonts w:asciiTheme="minorHAnsi" w:eastAsia="Times New Roman" w:hAnsiTheme="minorHAnsi" w:cstheme="minorHAnsi"/>
                <w:sz w:val="16"/>
                <w:szCs w:val="16"/>
                <w:lang w:val="el-GR" w:eastAsia="el-GR"/>
              </w:rPr>
            </w:pPr>
            <w:r w:rsidRPr="00CB56EF">
              <w:rPr>
                <w:b/>
                <w:bCs/>
                <w:color w:val="FFFFFF" w:themeColor="background1"/>
                <w:sz w:val="16"/>
                <w:szCs w:val="16"/>
                <w:lang w:val="el"/>
              </w:rPr>
              <w:t>Αλουμίνιο</w:t>
            </w:r>
          </w:p>
        </w:tc>
        <w:tc>
          <w:tcPr>
            <w:tcW w:w="853" w:type="dxa"/>
            <w:tcBorders>
              <w:top w:val="nil"/>
              <w:left w:val="nil"/>
              <w:bottom w:val="single" w:sz="6" w:space="0" w:color="007CB7"/>
              <w:right w:val="nil"/>
            </w:tcBorders>
            <w:shd w:val="clear" w:color="auto" w:fill="007CB7"/>
            <w:tcMar>
              <w:top w:w="15" w:type="dxa"/>
              <w:left w:w="87" w:type="dxa"/>
              <w:bottom w:w="0" w:type="dxa"/>
              <w:right w:w="87" w:type="dxa"/>
            </w:tcMar>
            <w:vAlign w:val="center"/>
            <w:hideMark/>
          </w:tcPr>
          <w:p w14:paraId="102188BD" w14:textId="775A6B56" w:rsidR="00A47EBA" w:rsidRPr="00CB56EF" w:rsidRDefault="00A47EBA" w:rsidP="00A47EBA">
            <w:pPr>
              <w:widowControl/>
              <w:autoSpaceDE/>
              <w:autoSpaceDN/>
              <w:jc w:val="right"/>
              <w:rPr>
                <w:rFonts w:asciiTheme="minorHAnsi" w:eastAsia="Times New Roman" w:hAnsiTheme="minorHAnsi" w:cstheme="minorHAnsi"/>
                <w:sz w:val="16"/>
                <w:szCs w:val="16"/>
                <w:lang w:val="el-GR" w:eastAsia="el-GR"/>
              </w:rPr>
            </w:pPr>
            <w:r w:rsidRPr="00CB56EF">
              <w:rPr>
                <w:b/>
                <w:bCs/>
                <w:color w:val="FFFFFF" w:themeColor="background1"/>
                <w:sz w:val="16"/>
                <w:szCs w:val="16"/>
                <w:lang w:val="el"/>
              </w:rPr>
              <w:t>Χαλκός</w:t>
            </w:r>
          </w:p>
        </w:tc>
        <w:tc>
          <w:tcPr>
            <w:tcW w:w="775" w:type="dxa"/>
            <w:tcBorders>
              <w:top w:val="nil"/>
              <w:left w:val="nil"/>
              <w:bottom w:val="single" w:sz="6" w:space="0" w:color="007CB7"/>
              <w:right w:val="nil"/>
            </w:tcBorders>
            <w:shd w:val="clear" w:color="auto" w:fill="007CB7"/>
            <w:tcMar>
              <w:top w:w="15" w:type="dxa"/>
              <w:left w:w="87" w:type="dxa"/>
              <w:bottom w:w="0" w:type="dxa"/>
              <w:right w:w="87" w:type="dxa"/>
            </w:tcMar>
            <w:vAlign w:val="center"/>
            <w:hideMark/>
          </w:tcPr>
          <w:p w14:paraId="718768D0" w14:textId="17CF9A2E" w:rsidR="00A47EBA" w:rsidRPr="00CB56EF" w:rsidRDefault="00A47EBA" w:rsidP="00A47EBA">
            <w:pPr>
              <w:widowControl/>
              <w:autoSpaceDE/>
              <w:autoSpaceDN/>
              <w:jc w:val="right"/>
              <w:rPr>
                <w:rFonts w:asciiTheme="minorHAnsi" w:eastAsia="Times New Roman" w:hAnsiTheme="minorHAnsi" w:cstheme="minorHAnsi"/>
                <w:sz w:val="16"/>
                <w:szCs w:val="16"/>
                <w:lang w:val="el-GR" w:eastAsia="el-GR"/>
              </w:rPr>
            </w:pPr>
            <w:r w:rsidRPr="00CB56EF">
              <w:rPr>
                <w:b/>
                <w:bCs/>
                <w:color w:val="FFFFFF" w:themeColor="background1"/>
                <w:sz w:val="16"/>
                <w:szCs w:val="16"/>
                <w:lang w:val="el"/>
              </w:rPr>
              <w:t>Καλώδια</w:t>
            </w:r>
          </w:p>
        </w:tc>
        <w:tc>
          <w:tcPr>
            <w:tcW w:w="802" w:type="dxa"/>
            <w:tcBorders>
              <w:top w:val="nil"/>
              <w:left w:val="nil"/>
              <w:bottom w:val="single" w:sz="6" w:space="0" w:color="007CB7"/>
              <w:right w:val="nil"/>
            </w:tcBorders>
            <w:shd w:val="clear" w:color="auto" w:fill="007CB7"/>
            <w:tcMar>
              <w:top w:w="15" w:type="dxa"/>
              <w:left w:w="87" w:type="dxa"/>
              <w:bottom w:w="0" w:type="dxa"/>
              <w:right w:w="87" w:type="dxa"/>
            </w:tcMar>
            <w:vAlign w:val="center"/>
            <w:hideMark/>
          </w:tcPr>
          <w:p w14:paraId="72CCEF91" w14:textId="38936CAB" w:rsidR="00A47EBA" w:rsidRPr="00CB56EF" w:rsidRDefault="00A47EBA" w:rsidP="00A47EBA">
            <w:pPr>
              <w:widowControl/>
              <w:autoSpaceDE/>
              <w:autoSpaceDN/>
              <w:jc w:val="right"/>
              <w:rPr>
                <w:rFonts w:asciiTheme="minorHAnsi" w:eastAsia="Times New Roman" w:hAnsiTheme="minorHAnsi" w:cstheme="minorHAnsi"/>
                <w:sz w:val="16"/>
                <w:szCs w:val="16"/>
                <w:lang w:val="el-GR" w:eastAsia="el-GR"/>
              </w:rPr>
            </w:pPr>
            <w:r w:rsidRPr="00CB56EF">
              <w:rPr>
                <w:b/>
                <w:bCs/>
                <w:color w:val="FFFFFF" w:themeColor="background1"/>
                <w:sz w:val="16"/>
                <w:szCs w:val="16"/>
                <w:lang w:val="el"/>
              </w:rPr>
              <w:t>Σωλήνες Χάλυβα</w:t>
            </w:r>
          </w:p>
        </w:tc>
        <w:tc>
          <w:tcPr>
            <w:tcW w:w="805" w:type="dxa"/>
            <w:tcBorders>
              <w:top w:val="nil"/>
              <w:left w:val="nil"/>
              <w:bottom w:val="single" w:sz="6" w:space="0" w:color="007CB7"/>
              <w:right w:val="nil"/>
            </w:tcBorders>
            <w:shd w:val="clear" w:color="auto" w:fill="007CB7"/>
            <w:tcMar>
              <w:top w:w="15" w:type="dxa"/>
              <w:left w:w="87" w:type="dxa"/>
              <w:bottom w:w="0" w:type="dxa"/>
              <w:right w:w="87" w:type="dxa"/>
            </w:tcMar>
            <w:vAlign w:val="center"/>
            <w:hideMark/>
          </w:tcPr>
          <w:p w14:paraId="3B0F7F31" w14:textId="02CEA4DD" w:rsidR="00A47EBA" w:rsidRPr="00CB56EF" w:rsidRDefault="00A47EBA" w:rsidP="00A47EBA">
            <w:pPr>
              <w:widowControl/>
              <w:autoSpaceDE/>
              <w:autoSpaceDN/>
              <w:jc w:val="right"/>
              <w:rPr>
                <w:rFonts w:asciiTheme="minorHAnsi" w:eastAsia="Times New Roman" w:hAnsiTheme="minorHAnsi" w:cstheme="minorHAnsi"/>
                <w:sz w:val="16"/>
                <w:szCs w:val="16"/>
                <w:lang w:val="el-GR" w:eastAsia="el-GR"/>
              </w:rPr>
            </w:pPr>
            <w:r w:rsidRPr="00CB56EF">
              <w:rPr>
                <w:b/>
                <w:bCs/>
                <w:color w:val="FFFFFF" w:themeColor="background1"/>
                <w:sz w:val="16"/>
                <w:szCs w:val="16"/>
                <w:lang w:val="el"/>
              </w:rPr>
              <w:t>Χάλυβας</w:t>
            </w:r>
          </w:p>
        </w:tc>
        <w:tc>
          <w:tcPr>
            <w:tcW w:w="802" w:type="dxa"/>
            <w:tcBorders>
              <w:top w:val="nil"/>
              <w:left w:val="nil"/>
              <w:bottom w:val="single" w:sz="6" w:space="0" w:color="007CB7"/>
              <w:right w:val="single" w:sz="6" w:space="0" w:color="007CB7"/>
            </w:tcBorders>
            <w:shd w:val="clear" w:color="auto" w:fill="007CB7"/>
            <w:tcMar>
              <w:top w:w="15" w:type="dxa"/>
              <w:left w:w="87" w:type="dxa"/>
              <w:bottom w:w="0" w:type="dxa"/>
              <w:right w:w="87" w:type="dxa"/>
            </w:tcMar>
            <w:vAlign w:val="center"/>
            <w:hideMark/>
          </w:tcPr>
          <w:p w14:paraId="5C8F5BD5" w14:textId="68C888C2" w:rsidR="00A47EBA" w:rsidRPr="00CB56EF" w:rsidRDefault="00A47EBA" w:rsidP="00A47EBA">
            <w:pPr>
              <w:widowControl/>
              <w:autoSpaceDE/>
              <w:autoSpaceDN/>
              <w:jc w:val="right"/>
              <w:rPr>
                <w:rFonts w:asciiTheme="minorHAnsi" w:eastAsia="Times New Roman" w:hAnsiTheme="minorHAnsi" w:cstheme="minorHAnsi"/>
                <w:sz w:val="16"/>
                <w:szCs w:val="16"/>
                <w:lang w:val="el-GR" w:eastAsia="el-GR"/>
              </w:rPr>
            </w:pPr>
            <w:r w:rsidRPr="00CB56EF">
              <w:rPr>
                <w:b/>
                <w:bCs/>
                <w:color w:val="FFFFFF" w:themeColor="background1"/>
                <w:sz w:val="16"/>
                <w:szCs w:val="16"/>
                <w:lang w:val="el"/>
              </w:rPr>
              <w:t xml:space="preserve">Λοιπές </w:t>
            </w:r>
            <w:proofErr w:type="spellStart"/>
            <w:r w:rsidRPr="00CB56EF">
              <w:rPr>
                <w:b/>
                <w:bCs/>
                <w:color w:val="FFFFFF" w:themeColor="background1"/>
                <w:sz w:val="16"/>
                <w:szCs w:val="16"/>
                <w:lang w:val="el"/>
              </w:rPr>
              <w:t>δραστη-ριότητες</w:t>
            </w:r>
            <w:proofErr w:type="spellEnd"/>
          </w:p>
        </w:tc>
        <w:tc>
          <w:tcPr>
            <w:tcW w:w="1083" w:type="dxa"/>
            <w:tcBorders>
              <w:top w:val="nil"/>
              <w:left w:val="single" w:sz="6" w:space="0" w:color="007CB7"/>
              <w:bottom w:val="single" w:sz="6" w:space="0" w:color="007CB7"/>
              <w:right w:val="single" w:sz="6" w:space="0" w:color="007CB7"/>
            </w:tcBorders>
            <w:shd w:val="clear" w:color="auto" w:fill="007CB7"/>
            <w:tcMar>
              <w:top w:w="15" w:type="dxa"/>
              <w:left w:w="87" w:type="dxa"/>
              <w:bottom w:w="0" w:type="dxa"/>
              <w:right w:w="87" w:type="dxa"/>
            </w:tcMar>
            <w:vAlign w:val="center"/>
            <w:hideMark/>
          </w:tcPr>
          <w:p w14:paraId="0207761C" w14:textId="77777777" w:rsidR="00A47EBA" w:rsidRPr="00CB56EF" w:rsidRDefault="00A47EBA" w:rsidP="00A47EBA">
            <w:pPr>
              <w:ind w:left="-20" w:right="8"/>
              <w:jc w:val="right"/>
              <w:rPr>
                <w:b/>
                <w:bCs/>
                <w:color w:val="FFFFFF" w:themeColor="background1"/>
                <w:sz w:val="16"/>
                <w:szCs w:val="16"/>
                <w:lang w:val="el"/>
              </w:rPr>
            </w:pPr>
            <w:r w:rsidRPr="00CB56EF">
              <w:rPr>
                <w:b/>
                <w:bCs/>
                <w:color w:val="FFFFFF" w:themeColor="background1"/>
                <w:sz w:val="16"/>
                <w:szCs w:val="16"/>
                <w:lang w:val="el"/>
              </w:rPr>
              <w:t>Σύνολο</w:t>
            </w:r>
          </w:p>
          <w:p w14:paraId="02C2DCD7" w14:textId="734AD0D5" w:rsidR="00A47EBA" w:rsidRPr="00CB56EF" w:rsidRDefault="00A47EBA" w:rsidP="00A47EBA">
            <w:pPr>
              <w:widowControl/>
              <w:autoSpaceDE/>
              <w:autoSpaceDN/>
              <w:jc w:val="right"/>
              <w:rPr>
                <w:rFonts w:asciiTheme="minorHAnsi" w:eastAsia="Times New Roman" w:hAnsiTheme="minorHAnsi" w:cstheme="minorHAnsi"/>
                <w:sz w:val="16"/>
                <w:szCs w:val="16"/>
                <w:lang w:val="el-GR" w:eastAsia="el-GR"/>
              </w:rPr>
            </w:pPr>
            <w:proofErr w:type="spellStart"/>
            <w:r w:rsidRPr="00CB56EF">
              <w:rPr>
                <w:b/>
                <w:bCs/>
                <w:color w:val="FFFFFF" w:themeColor="background1"/>
                <w:sz w:val="16"/>
                <w:szCs w:val="16"/>
                <w:lang w:val="el"/>
              </w:rPr>
              <w:t>Επιχειρ</w:t>
            </w:r>
            <w:proofErr w:type="spellEnd"/>
            <w:r w:rsidRPr="00CB56EF">
              <w:rPr>
                <w:b/>
                <w:bCs/>
                <w:color w:val="FFFFFF" w:themeColor="background1"/>
                <w:sz w:val="16"/>
                <w:szCs w:val="16"/>
                <w:lang w:val="el"/>
              </w:rPr>
              <w:t>. κλάδων</w:t>
            </w:r>
          </w:p>
        </w:tc>
        <w:tc>
          <w:tcPr>
            <w:tcW w:w="672" w:type="dxa"/>
            <w:tcBorders>
              <w:top w:val="nil"/>
              <w:left w:val="single" w:sz="6" w:space="0" w:color="007CB7"/>
              <w:bottom w:val="single" w:sz="6" w:space="0" w:color="007CB7"/>
              <w:right w:val="single" w:sz="6" w:space="0" w:color="007CB7"/>
            </w:tcBorders>
            <w:shd w:val="clear" w:color="auto" w:fill="007CB7"/>
            <w:tcMar>
              <w:top w:w="15" w:type="dxa"/>
              <w:left w:w="87" w:type="dxa"/>
              <w:bottom w:w="0" w:type="dxa"/>
              <w:right w:w="87" w:type="dxa"/>
            </w:tcMar>
            <w:vAlign w:val="center"/>
            <w:hideMark/>
          </w:tcPr>
          <w:p w14:paraId="089ECB26" w14:textId="153C9C0C" w:rsidR="00A47EBA" w:rsidRPr="00CB56EF" w:rsidRDefault="00A47EBA" w:rsidP="00A47EBA">
            <w:pPr>
              <w:widowControl/>
              <w:autoSpaceDE/>
              <w:autoSpaceDN/>
              <w:jc w:val="right"/>
              <w:rPr>
                <w:rFonts w:asciiTheme="minorHAnsi" w:eastAsia="Times New Roman" w:hAnsiTheme="minorHAnsi" w:cstheme="minorHAnsi"/>
                <w:sz w:val="16"/>
                <w:szCs w:val="16"/>
                <w:lang w:val="el-GR" w:eastAsia="el-GR"/>
              </w:rPr>
            </w:pPr>
            <w:r w:rsidRPr="00CB56EF">
              <w:rPr>
                <w:b/>
                <w:bCs/>
                <w:color w:val="FFFFFF" w:themeColor="background1"/>
                <w:sz w:val="16"/>
                <w:szCs w:val="16"/>
                <w:lang w:val="el"/>
              </w:rPr>
              <w:t xml:space="preserve">Κλάδος </w:t>
            </w:r>
            <w:proofErr w:type="spellStart"/>
            <w:r w:rsidRPr="00CB56EF">
              <w:rPr>
                <w:b/>
                <w:bCs/>
                <w:color w:val="FFFFFF" w:themeColor="background1"/>
                <w:sz w:val="16"/>
                <w:szCs w:val="16"/>
                <w:lang w:val="el"/>
              </w:rPr>
              <w:t>ακινή</w:t>
            </w:r>
            <w:proofErr w:type="spellEnd"/>
            <w:r w:rsidRPr="00CB56EF">
              <w:rPr>
                <w:b/>
                <w:bCs/>
                <w:color w:val="FFFFFF" w:themeColor="background1"/>
                <w:sz w:val="16"/>
                <w:szCs w:val="16"/>
                <w:lang w:val="el"/>
              </w:rPr>
              <w:t>-των</w:t>
            </w:r>
          </w:p>
        </w:tc>
        <w:tc>
          <w:tcPr>
            <w:tcW w:w="1042" w:type="dxa"/>
            <w:tcBorders>
              <w:top w:val="nil"/>
              <w:left w:val="single" w:sz="6" w:space="0" w:color="007CB7"/>
              <w:bottom w:val="single" w:sz="6" w:space="0" w:color="007CB7"/>
              <w:right w:val="nil"/>
            </w:tcBorders>
            <w:shd w:val="clear" w:color="auto" w:fill="007CB7"/>
            <w:tcMar>
              <w:top w:w="15" w:type="dxa"/>
              <w:left w:w="87" w:type="dxa"/>
              <w:bottom w:w="0" w:type="dxa"/>
              <w:right w:w="87" w:type="dxa"/>
            </w:tcMar>
            <w:vAlign w:val="center"/>
            <w:hideMark/>
          </w:tcPr>
          <w:p w14:paraId="4EE41645" w14:textId="68214A7D" w:rsidR="00A47EBA" w:rsidRPr="00CB56EF" w:rsidRDefault="00A47EBA" w:rsidP="00A47EBA">
            <w:pPr>
              <w:widowControl/>
              <w:autoSpaceDE/>
              <w:autoSpaceDN/>
              <w:jc w:val="right"/>
              <w:rPr>
                <w:rFonts w:asciiTheme="minorHAnsi" w:eastAsia="Times New Roman" w:hAnsiTheme="minorHAnsi" w:cstheme="minorHAnsi"/>
                <w:sz w:val="16"/>
                <w:szCs w:val="16"/>
                <w:lang w:val="el-GR" w:eastAsia="el-GR"/>
              </w:rPr>
            </w:pPr>
            <w:r w:rsidRPr="00CB56EF">
              <w:rPr>
                <w:b/>
                <w:bCs/>
                <w:color w:val="FFFFFF" w:themeColor="background1"/>
                <w:sz w:val="16"/>
                <w:szCs w:val="16"/>
                <w:lang w:val="el"/>
              </w:rPr>
              <w:t xml:space="preserve">Σύνολο </w:t>
            </w:r>
            <w:proofErr w:type="spellStart"/>
            <w:r w:rsidRPr="00CB56EF">
              <w:rPr>
                <w:b/>
                <w:bCs/>
                <w:color w:val="FFFFFF" w:themeColor="background1"/>
                <w:sz w:val="16"/>
                <w:szCs w:val="16"/>
                <w:lang w:val="el"/>
              </w:rPr>
              <w:t>ενοποιη-μένο</w:t>
            </w:r>
            <w:proofErr w:type="spellEnd"/>
          </w:p>
        </w:tc>
      </w:tr>
      <w:tr w:rsidR="004264F6" w:rsidRPr="00CB56EF" w14:paraId="70A5F975" w14:textId="77777777" w:rsidTr="00CB56EF">
        <w:trPr>
          <w:trHeight w:val="283"/>
        </w:trPr>
        <w:tc>
          <w:tcPr>
            <w:tcW w:w="2410" w:type="dxa"/>
            <w:tcBorders>
              <w:top w:val="single" w:sz="6" w:space="0" w:color="007CB7"/>
              <w:left w:val="nil"/>
              <w:bottom w:val="single" w:sz="2" w:space="0" w:color="AFABAB"/>
              <w:right w:val="nil"/>
            </w:tcBorders>
            <w:shd w:val="clear" w:color="auto" w:fill="FFFFFF" w:themeFill="background1"/>
            <w:tcMar>
              <w:top w:w="15" w:type="dxa"/>
              <w:left w:w="87" w:type="dxa"/>
              <w:bottom w:w="0" w:type="dxa"/>
              <w:right w:w="87" w:type="dxa"/>
            </w:tcMar>
            <w:vAlign w:val="center"/>
            <w:hideMark/>
          </w:tcPr>
          <w:p w14:paraId="2C3AB656" w14:textId="6F152C61" w:rsidR="004264F6" w:rsidRPr="00CB56EF" w:rsidRDefault="004264F6" w:rsidP="004264F6">
            <w:pPr>
              <w:widowControl/>
              <w:autoSpaceDE/>
              <w:autoSpaceDN/>
              <w:rPr>
                <w:rFonts w:asciiTheme="minorHAnsi" w:eastAsia="Times New Roman" w:hAnsiTheme="minorHAnsi" w:cstheme="minorHAnsi"/>
                <w:sz w:val="16"/>
                <w:szCs w:val="16"/>
                <w:lang w:val="el-GR" w:eastAsia="el-GR"/>
              </w:rPr>
            </w:pPr>
            <w:r w:rsidRPr="00CB56EF">
              <w:rPr>
                <w:b/>
                <w:bCs/>
                <w:color w:val="000000" w:themeColor="text1"/>
                <w:sz w:val="16"/>
                <w:szCs w:val="16"/>
                <w:lang w:val="el"/>
              </w:rPr>
              <w:t>Κέρδη προ φόρων (όπως δημοσιεύονται στην Κατάσταση Λογαριασμού Αποτελεσμάτων)</w:t>
            </w:r>
          </w:p>
        </w:tc>
        <w:tc>
          <w:tcPr>
            <w:tcW w:w="1237" w:type="dxa"/>
            <w:tcBorders>
              <w:top w:val="single" w:sz="6" w:space="0" w:color="007CB7"/>
              <w:left w:val="nil"/>
              <w:bottom w:val="single" w:sz="2" w:space="0" w:color="AFABAB"/>
              <w:right w:val="nil"/>
            </w:tcBorders>
            <w:shd w:val="clear" w:color="auto" w:fill="FFFFFF" w:themeFill="background1"/>
            <w:tcMar>
              <w:top w:w="15" w:type="dxa"/>
              <w:left w:w="84" w:type="dxa"/>
              <w:bottom w:w="0" w:type="dxa"/>
              <w:right w:w="84" w:type="dxa"/>
            </w:tcMar>
            <w:vAlign w:val="center"/>
          </w:tcPr>
          <w:p w14:paraId="6371CFFD" w14:textId="290DF430" w:rsidR="004264F6" w:rsidRPr="00CB56EF" w:rsidRDefault="004264F6" w:rsidP="004264F6">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b/>
                <w:bCs/>
                <w:sz w:val="16"/>
                <w:szCs w:val="16"/>
              </w:rPr>
              <w:t>178.602</w:t>
            </w:r>
          </w:p>
        </w:tc>
        <w:tc>
          <w:tcPr>
            <w:tcW w:w="853" w:type="dxa"/>
            <w:tcBorders>
              <w:top w:val="single" w:sz="6" w:space="0" w:color="007CB7"/>
              <w:left w:val="nil"/>
              <w:bottom w:val="single" w:sz="2" w:space="0" w:color="AFABAB"/>
              <w:right w:val="nil"/>
            </w:tcBorders>
            <w:shd w:val="clear" w:color="auto" w:fill="FFFFFF" w:themeFill="background1"/>
            <w:tcMar>
              <w:top w:w="15" w:type="dxa"/>
              <w:left w:w="84" w:type="dxa"/>
              <w:bottom w:w="0" w:type="dxa"/>
              <w:right w:w="84" w:type="dxa"/>
            </w:tcMar>
            <w:vAlign w:val="center"/>
          </w:tcPr>
          <w:p w14:paraId="20451971" w14:textId="7C14F6C3" w:rsidR="004264F6" w:rsidRPr="00CB56EF" w:rsidRDefault="004264F6" w:rsidP="004264F6">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b/>
                <w:bCs/>
                <w:sz w:val="16"/>
                <w:szCs w:val="16"/>
              </w:rPr>
              <w:t>39.637</w:t>
            </w:r>
          </w:p>
        </w:tc>
        <w:tc>
          <w:tcPr>
            <w:tcW w:w="775" w:type="dxa"/>
            <w:tcBorders>
              <w:top w:val="single" w:sz="6" w:space="0" w:color="007CB7"/>
              <w:left w:val="nil"/>
              <w:bottom w:val="single" w:sz="2" w:space="0" w:color="AFABAB"/>
              <w:right w:val="nil"/>
            </w:tcBorders>
            <w:shd w:val="clear" w:color="auto" w:fill="FFFFFF" w:themeFill="background1"/>
            <w:tcMar>
              <w:top w:w="15" w:type="dxa"/>
              <w:left w:w="84" w:type="dxa"/>
              <w:bottom w:w="0" w:type="dxa"/>
              <w:right w:w="84" w:type="dxa"/>
            </w:tcMar>
            <w:vAlign w:val="center"/>
          </w:tcPr>
          <w:p w14:paraId="15EDD98C" w14:textId="2ABDF779" w:rsidR="004264F6" w:rsidRPr="00CB56EF" w:rsidRDefault="004264F6" w:rsidP="004264F6">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b/>
                <w:bCs/>
                <w:sz w:val="16"/>
                <w:szCs w:val="16"/>
              </w:rPr>
              <w:t>63.529</w:t>
            </w:r>
          </w:p>
        </w:tc>
        <w:tc>
          <w:tcPr>
            <w:tcW w:w="802" w:type="dxa"/>
            <w:tcBorders>
              <w:top w:val="single" w:sz="6" w:space="0" w:color="007CB7"/>
              <w:left w:val="nil"/>
              <w:bottom w:val="single" w:sz="2" w:space="0" w:color="AFABAB"/>
              <w:right w:val="nil"/>
            </w:tcBorders>
            <w:shd w:val="clear" w:color="auto" w:fill="FFFFFF" w:themeFill="background1"/>
            <w:tcMar>
              <w:top w:w="15" w:type="dxa"/>
              <w:left w:w="84" w:type="dxa"/>
              <w:bottom w:w="0" w:type="dxa"/>
              <w:right w:w="84" w:type="dxa"/>
            </w:tcMar>
            <w:vAlign w:val="center"/>
          </w:tcPr>
          <w:p w14:paraId="60BF8D00" w14:textId="2456371F" w:rsidR="004264F6" w:rsidRPr="00CB56EF" w:rsidRDefault="004264F6" w:rsidP="004264F6">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b/>
                <w:bCs/>
                <w:sz w:val="16"/>
                <w:szCs w:val="16"/>
              </w:rPr>
              <w:t>8.140</w:t>
            </w:r>
          </w:p>
        </w:tc>
        <w:tc>
          <w:tcPr>
            <w:tcW w:w="805" w:type="dxa"/>
            <w:tcBorders>
              <w:top w:val="single" w:sz="6" w:space="0" w:color="007CB7"/>
              <w:left w:val="nil"/>
              <w:bottom w:val="single" w:sz="2" w:space="0" w:color="AFABAB"/>
              <w:right w:val="nil"/>
            </w:tcBorders>
            <w:shd w:val="clear" w:color="auto" w:fill="FFFFFF" w:themeFill="background1"/>
            <w:tcMar>
              <w:top w:w="15" w:type="dxa"/>
              <w:left w:w="84" w:type="dxa"/>
              <w:bottom w:w="0" w:type="dxa"/>
              <w:right w:w="84" w:type="dxa"/>
            </w:tcMar>
            <w:vAlign w:val="center"/>
          </w:tcPr>
          <w:p w14:paraId="2F911B3B" w14:textId="3EEB7C21" w:rsidR="004264F6" w:rsidRPr="00CB56EF" w:rsidRDefault="004264F6" w:rsidP="004264F6">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b/>
                <w:bCs/>
                <w:sz w:val="16"/>
                <w:szCs w:val="16"/>
              </w:rPr>
              <w:t>87.554</w:t>
            </w:r>
          </w:p>
        </w:tc>
        <w:tc>
          <w:tcPr>
            <w:tcW w:w="802" w:type="dxa"/>
            <w:tcBorders>
              <w:top w:val="single" w:sz="6" w:space="0" w:color="007CB7"/>
              <w:left w:val="nil"/>
              <w:bottom w:val="single" w:sz="2" w:space="0" w:color="AFABAB"/>
              <w:right w:val="single" w:sz="6" w:space="0" w:color="007CB7"/>
            </w:tcBorders>
            <w:shd w:val="clear" w:color="auto" w:fill="FFFFFF" w:themeFill="background1"/>
            <w:tcMar>
              <w:top w:w="15" w:type="dxa"/>
              <w:left w:w="84" w:type="dxa"/>
              <w:bottom w:w="0" w:type="dxa"/>
              <w:right w:w="84" w:type="dxa"/>
            </w:tcMar>
            <w:vAlign w:val="center"/>
          </w:tcPr>
          <w:p w14:paraId="6CCE854A" w14:textId="77777777" w:rsidR="004264F6" w:rsidRPr="00CB56EF" w:rsidRDefault="004264F6" w:rsidP="004264F6">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b/>
                <w:bCs/>
                <w:sz w:val="16"/>
                <w:szCs w:val="16"/>
              </w:rPr>
              <w:t>-710</w:t>
            </w:r>
          </w:p>
        </w:tc>
        <w:tc>
          <w:tcPr>
            <w:tcW w:w="1083" w:type="dxa"/>
            <w:tcBorders>
              <w:top w:val="single" w:sz="6" w:space="0" w:color="007CB7"/>
              <w:left w:val="single" w:sz="6" w:space="0" w:color="007CB7"/>
              <w:bottom w:val="single" w:sz="2" w:space="0" w:color="AFABAB"/>
              <w:right w:val="single" w:sz="6" w:space="0" w:color="007CB7"/>
            </w:tcBorders>
            <w:shd w:val="clear" w:color="auto" w:fill="FFFFFF" w:themeFill="background1"/>
            <w:tcMar>
              <w:top w:w="15" w:type="dxa"/>
              <w:left w:w="84" w:type="dxa"/>
              <w:bottom w:w="0" w:type="dxa"/>
              <w:right w:w="84" w:type="dxa"/>
            </w:tcMar>
            <w:vAlign w:val="center"/>
          </w:tcPr>
          <w:p w14:paraId="49DC6670" w14:textId="58F0E04D" w:rsidR="004264F6" w:rsidRPr="001866C0" w:rsidRDefault="004264F6" w:rsidP="004264F6">
            <w:pPr>
              <w:widowControl/>
              <w:autoSpaceDE/>
              <w:autoSpaceDN/>
              <w:jc w:val="right"/>
              <w:rPr>
                <w:rFonts w:asciiTheme="minorHAnsi" w:eastAsia="Times New Roman" w:hAnsiTheme="minorHAnsi" w:cstheme="minorHAnsi"/>
                <w:b/>
                <w:bCs/>
                <w:sz w:val="16"/>
                <w:szCs w:val="16"/>
                <w:lang w:eastAsia="el-GR"/>
              </w:rPr>
            </w:pPr>
            <w:r w:rsidRPr="001866C0">
              <w:rPr>
                <w:rFonts w:asciiTheme="minorHAnsi" w:hAnsiTheme="minorHAnsi" w:cstheme="minorHAnsi"/>
                <w:b/>
                <w:bCs/>
                <w:sz w:val="16"/>
                <w:szCs w:val="16"/>
              </w:rPr>
              <w:t>376.752</w:t>
            </w:r>
          </w:p>
        </w:tc>
        <w:tc>
          <w:tcPr>
            <w:tcW w:w="672" w:type="dxa"/>
            <w:tcBorders>
              <w:top w:val="single" w:sz="6" w:space="0" w:color="007CB7"/>
              <w:left w:val="single" w:sz="6" w:space="0" w:color="007CB7"/>
              <w:bottom w:val="single" w:sz="2" w:space="0" w:color="AFABAB"/>
              <w:right w:val="single" w:sz="6" w:space="0" w:color="007CB7"/>
            </w:tcBorders>
            <w:shd w:val="clear" w:color="auto" w:fill="FFFFFF" w:themeFill="background1"/>
            <w:tcMar>
              <w:top w:w="15" w:type="dxa"/>
              <w:left w:w="84" w:type="dxa"/>
              <w:bottom w:w="0" w:type="dxa"/>
              <w:right w:w="84" w:type="dxa"/>
            </w:tcMar>
            <w:vAlign w:val="center"/>
          </w:tcPr>
          <w:p w14:paraId="2752A896" w14:textId="5CF78BB3" w:rsidR="004264F6" w:rsidRPr="00CB56EF" w:rsidRDefault="004264F6" w:rsidP="004264F6">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b/>
                <w:bCs/>
                <w:sz w:val="16"/>
                <w:szCs w:val="16"/>
              </w:rPr>
              <w:t>-2.188</w:t>
            </w:r>
          </w:p>
        </w:tc>
        <w:tc>
          <w:tcPr>
            <w:tcW w:w="1042" w:type="dxa"/>
            <w:tcBorders>
              <w:top w:val="single" w:sz="6" w:space="0" w:color="007CB7"/>
              <w:left w:val="single" w:sz="6" w:space="0" w:color="007CB7"/>
              <w:bottom w:val="single" w:sz="2" w:space="0" w:color="AFABAB"/>
              <w:right w:val="nil"/>
            </w:tcBorders>
            <w:shd w:val="clear" w:color="auto" w:fill="FFFFFF" w:themeFill="background1"/>
            <w:tcMar>
              <w:top w:w="15" w:type="dxa"/>
              <w:left w:w="84" w:type="dxa"/>
              <w:bottom w:w="0" w:type="dxa"/>
              <w:right w:w="84" w:type="dxa"/>
            </w:tcMar>
            <w:vAlign w:val="center"/>
          </w:tcPr>
          <w:p w14:paraId="291A4A6D" w14:textId="50853C0B" w:rsidR="004264F6" w:rsidRPr="00CB56EF" w:rsidRDefault="004264F6" w:rsidP="004264F6">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b/>
                <w:bCs/>
                <w:sz w:val="16"/>
                <w:szCs w:val="16"/>
              </w:rPr>
              <w:t>374.564</w:t>
            </w:r>
          </w:p>
        </w:tc>
      </w:tr>
      <w:tr w:rsidR="004264F6" w:rsidRPr="00CB56EF" w14:paraId="32F27355" w14:textId="77777777" w:rsidTr="00CB56EF">
        <w:trPr>
          <w:trHeight w:val="283"/>
        </w:trPr>
        <w:tc>
          <w:tcPr>
            <w:tcW w:w="2410" w:type="dxa"/>
            <w:tcBorders>
              <w:top w:val="single" w:sz="2" w:space="0" w:color="AFABAB"/>
              <w:left w:val="nil"/>
              <w:bottom w:val="nil"/>
              <w:right w:val="nil"/>
            </w:tcBorders>
            <w:shd w:val="clear" w:color="auto" w:fill="auto"/>
            <w:tcMar>
              <w:top w:w="15" w:type="dxa"/>
              <w:left w:w="87" w:type="dxa"/>
              <w:bottom w:w="0" w:type="dxa"/>
              <w:right w:w="87" w:type="dxa"/>
            </w:tcMar>
            <w:vAlign w:val="center"/>
            <w:hideMark/>
          </w:tcPr>
          <w:p w14:paraId="2A5FF0BF" w14:textId="37C6AF6B" w:rsidR="004264F6" w:rsidRPr="00CB56EF" w:rsidRDefault="004264F6" w:rsidP="004264F6">
            <w:pPr>
              <w:widowControl/>
              <w:autoSpaceDE/>
              <w:autoSpaceDN/>
              <w:rPr>
                <w:rFonts w:asciiTheme="minorHAnsi" w:eastAsia="Times New Roman" w:hAnsiTheme="minorHAnsi" w:cstheme="minorHAnsi"/>
                <w:sz w:val="16"/>
                <w:szCs w:val="16"/>
                <w:lang w:val="el-GR" w:eastAsia="el-GR"/>
              </w:rPr>
            </w:pPr>
            <w:r w:rsidRPr="00CB56EF">
              <w:rPr>
                <w:b/>
                <w:bCs/>
                <w:i/>
                <w:iCs/>
                <w:color w:val="000000" w:themeColor="text1"/>
                <w:sz w:val="16"/>
                <w:szCs w:val="16"/>
                <w:lang w:val="el"/>
              </w:rPr>
              <w:t xml:space="preserve"> Προσαρμογές για:</w:t>
            </w:r>
          </w:p>
        </w:tc>
        <w:tc>
          <w:tcPr>
            <w:tcW w:w="1237" w:type="dxa"/>
            <w:tcBorders>
              <w:top w:val="single" w:sz="2" w:space="0" w:color="AFABAB"/>
              <w:left w:val="nil"/>
              <w:bottom w:val="nil"/>
              <w:right w:val="nil"/>
            </w:tcBorders>
            <w:shd w:val="clear" w:color="auto" w:fill="auto"/>
            <w:tcMar>
              <w:top w:w="15" w:type="dxa"/>
              <w:left w:w="84" w:type="dxa"/>
              <w:bottom w:w="0" w:type="dxa"/>
              <w:right w:w="84" w:type="dxa"/>
            </w:tcMar>
            <w:vAlign w:val="center"/>
          </w:tcPr>
          <w:p w14:paraId="3DA390F3" w14:textId="77777777" w:rsidR="004264F6" w:rsidRPr="00CB56EF" w:rsidRDefault="004264F6" w:rsidP="004264F6">
            <w:pPr>
              <w:widowControl/>
              <w:autoSpaceDE/>
              <w:autoSpaceDN/>
              <w:jc w:val="right"/>
              <w:rPr>
                <w:rFonts w:asciiTheme="minorHAnsi" w:eastAsia="Times New Roman" w:hAnsiTheme="minorHAnsi" w:cstheme="minorHAnsi"/>
                <w:sz w:val="16"/>
                <w:szCs w:val="16"/>
                <w:lang w:val="el-GR" w:eastAsia="el-GR"/>
              </w:rPr>
            </w:pPr>
          </w:p>
        </w:tc>
        <w:tc>
          <w:tcPr>
            <w:tcW w:w="853" w:type="dxa"/>
            <w:tcBorders>
              <w:top w:val="single" w:sz="2" w:space="0" w:color="AFABAB"/>
              <w:left w:val="nil"/>
              <w:bottom w:val="nil"/>
              <w:right w:val="nil"/>
            </w:tcBorders>
            <w:shd w:val="clear" w:color="auto" w:fill="auto"/>
            <w:tcMar>
              <w:top w:w="15" w:type="dxa"/>
              <w:left w:w="84" w:type="dxa"/>
              <w:bottom w:w="0" w:type="dxa"/>
              <w:right w:w="84" w:type="dxa"/>
            </w:tcMar>
            <w:vAlign w:val="center"/>
          </w:tcPr>
          <w:p w14:paraId="46FC91A5" w14:textId="77777777" w:rsidR="004264F6" w:rsidRPr="00CB56EF" w:rsidRDefault="004264F6" w:rsidP="004264F6">
            <w:pPr>
              <w:widowControl/>
              <w:autoSpaceDE/>
              <w:autoSpaceDN/>
              <w:jc w:val="right"/>
              <w:rPr>
                <w:rFonts w:asciiTheme="minorHAnsi" w:eastAsia="Times New Roman" w:hAnsiTheme="minorHAnsi" w:cstheme="minorHAnsi"/>
                <w:sz w:val="16"/>
                <w:szCs w:val="16"/>
                <w:lang w:val="el-GR" w:eastAsia="el-GR"/>
              </w:rPr>
            </w:pPr>
          </w:p>
        </w:tc>
        <w:tc>
          <w:tcPr>
            <w:tcW w:w="775" w:type="dxa"/>
            <w:tcBorders>
              <w:top w:val="single" w:sz="2" w:space="0" w:color="AFABAB"/>
              <w:left w:val="nil"/>
              <w:bottom w:val="nil"/>
              <w:right w:val="nil"/>
            </w:tcBorders>
            <w:shd w:val="clear" w:color="auto" w:fill="auto"/>
            <w:tcMar>
              <w:top w:w="15" w:type="dxa"/>
              <w:left w:w="84" w:type="dxa"/>
              <w:bottom w:w="0" w:type="dxa"/>
              <w:right w:w="84" w:type="dxa"/>
            </w:tcMar>
            <w:vAlign w:val="center"/>
          </w:tcPr>
          <w:p w14:paraId="626C38D6" w14:textId="77777777" w:rsidR="004264F6" w:rsidRPr="00CB56EF" w:rsidRDefault="004264F6" w:rsidP="004264F6">
            <w:pPr>
              <w:widowControl/>
              <w:autoSpaceDE/>
              <w:autoSpaceDN/>
              <w:jc w:val="right"/>
              <w:rPr>
                <w:rFonts w:asciiTheme="minorHAnsi" w:eastAsia="Times New Roman" w:hAnsiTheme="minorHAnsi" w:cstheme="minorHAnsi"/>
                <w:sz w:val="16"/>
                <w:szCs w:val="16"/>
                <w:lang w:val="el-GR" w:eastAsia="el-GR"/>
              </w:rPr>
            </w:pPr>
          </w:p>
        </w:tc>
        <w:tc>
          <w:tcPr>
            <w:tcW w:w="802" w:type="dxa"/>
            <w:tcBorders>
              <w:top w:val="single" w:sz="2" w:space="0" w:color="AFABAB"/>
              <w:left w:val="nil"/>
              <w:bottom w:val="nil"/>
              <w:right w:val="nil"/>
            </w:tcBorders>
            <w:shd w:val="clear" w:color="auto" w:fill="auto"/>
            <w:tcMar>
              <w:top w:w="15" w:type="dxa"/>
              <w:left w:w="84" w:type="dxa"/>
              <w:bottom w:w="0" w:type="dxa"/>
              <w:right w:w="84" w:type="dxa"/>
            </w:tcMar>
            <w:vAlign w:val="center"/>
          </w:tcPr>
          <w:p w14:paraId="6CCD5809" w14:textId="77777777" w:rsidR="004264F6" w:rsidRPr="00CB56EF" w:rsidRDefault="004264F6" w:rsidP="004264F6">
            <w:pPr>
              <w:widowControl/>
              <w:autoSpaceDE/>
              <w:autoSpaceDN/>
              <w:jc w:val="right"/>
              <w:rPr>
                <w:rFonts w:asciiTheme="minorHAnsi" w:eastAsia="Times New Roman" w:hAnsiTheme="minorHAnsi" w:cstheme="minorHAnsi"/>
                <w:sz w:val="16"/>
                <w:szCs w:val="16"/>
                <w:lang w:val="el-GR" w:eastAsia="el-GR"/>
              </w:rPr>
            </w:pPr>
          </w:p>
        </w:tc>
        <w:tc>
          <w:tcPr>
            <w:tcW w:w="805" w:type="dxa"/>
            <w:tcBorders>
              <w:top w:val="single" w:sz="2" w:space="0" w:color="AFABAB"/>
              <w:left w:val="nil"/>
              <w:bottom w:val="nil"/>
              <w:right w:val="nil"/>
            </w:tcBorders>
            <w:shd w:val="clear" w:color="auto" w:fill="auto"/>
            <w:tcMar>
              <w:top w:w="15" w:type="dxa"/>
              <w:left w:w="84" w:type="dxa"/>
              <w:bottom w:w="0" w:type="dxa"/>
              <w:right w:w="84" w:type="dxa"/>
            </w:tcMar>
            <w:vAlign w:val="center"/>
          </w:tcPr>
          <w:p w14:paraId="1CB7397F" w14:textId="77777777" w:rsidR="004264F6" w:rsidRPr="00CB56EF" w:rsidRDefault="004264F6" w:rsidP="004264F6">
            <w:pPr>
              <w:widowControl/>
              <w:autoSpaceDE/>
              <w:autoSpaceDN/>
              <w:jc w:val="right"/>
              <w:rPr>
                <w:rFonts w:asciiTheme="minorHAnsi" w:eastAsia="Times New Roman" w:hAnsiTheme="minorHAnsi" w:cstheme="minorHAnsi"/>
                <w:sz w:val="16"/>
                <w:szCs w:val="16"/>
                <w:lang w:val="el-GR" w:eastAsia="el-GR"/>
              </w:rPr>
            </w:pPr>
          </w:p>
        </w:tc>
        <w:tc>
          <w:tcPr>
            <w:tcW w:w="802" w:type="dxa"/>
            <w:tcBorders>
              <w:top w:val="single" w:sz="2" w:space="0" w:color="AFABAB"/>
              <w:left w:val="nil"/>
              <w:bottom w:val="nil"/>
              <w:right w:val="single" w:sz="6" w:space="0" w:color="007CB7"/>
            </w:tcBorders>
            <w:shd w:val="clear" w:color="auto" w:fill="auto"/>
            <w:tcMar>
              <w:top w:w="15" w:type="dxa"/>
              <w:left w:w="84" w:type="dxa"/>
              <w:bottom w:w="0" w:type="dxa"/>
              <w:right w:w="84" w:type="dxa"/>
            </w:tcMar>
            <w:vAlign w:val="center"/>
          </w:tcPr>
          <w:p w14:paraId="3C258A17" w14:textId="77777777" w:rsidR="004264F6" w:rsidRPr="00CB56EF" w:rsidRDefault="004264F6" w:rsidP="004264F6">
            <w:pPr>
              <w:widowControl/>
              <w:autoSpaceDE/>
              <w:autoSpaceDN/>
              <w:jc w:val="right"/>
              <w:rPr>
                <w:rFonts w:asciiTheme="minorHAnsi" w:eastAsia="Times New Roman" w:hAnsiTheme="minorHAnsi" w:cstheme="minorHAnsi"/>
                <w:sz w:val="16"/>
                <w:szCs w:val="16"/>
                <w:lang w:val="el-GR" w:eastAsia="el-GR"/>
              </w:rPr>
            </w:pPr>
          </w:p>
        </w:tc>
        <w:tc>
          <w:tcPr>
            <w:tcW w:w="1083" w:type="dxa"/>
            <w:tcBorders>
              <w:top w:val="single" w:sz="2" w:space="0" w:color="AFABAB"/>
              <w:left w:val="single" w:sz="6" w:space="0" w:color="007CB7"/>
              <w:bottom w:val="nil"/>
              <w:right w:val="single" w:sz="6" w:space="0" w:color="007CB7"/>
            </w:tcBorders>
            <w:shd w:val="clear" w:color="auto" w:fill="auto"/>
            <w:tcMar>
              <w:top w:w="15" w:type="dxa"/>
              <w:left w:w="84" w:type="dxa"/>
              <w:bottom w:w="0" w:type="dxa"/>
              <w:right w:w="84" w:type="dxa"/>
            </w:tcMar>
            <w:vAlign w:val="center"/>
          </w:tcPr>
          <w:p w14:paraId="072F5CBD" w14:textId="77777777" w:rsidR="004264F6" w:rsidRPr="001866C0" w:rsidRDefault="004264F6" w:rsidP="004264F6">
            <w:pPr>
              <w:widowControl/>
              <w:autoSpaceDE/>
              <w:autoSpaceDN/>
              <w:jc w:val="right"/>
              <w:rPr>
                <w:rFonts w:asciiTheme="minorHAnsi" w:eastAsia="Times New Roman" w:hAnsiTheme="minorHAnsi" w:cstheme="minorHAnsi"/>
                <w:b/>
                <w:bCs/>
                <w:sz w:val="16"/>
                <w:szCs w:val="16"/>
                <w:lang w:val="el-GR" w:eastAsia="el-GR"/>
              </w:rPr>
            </w:pPr>
          </w:p>
        </w:tc>
        <w:tc>
          <w:tcPr>
            <w:tcW w:w="672" w:type="dxa"/>
            <w:tcBorders>
              <w:top w:val="single" w:sz="2" w:space="0" w:color="AFABAB"/>
              <w:left w:val="single" w:sz="6" w:space="0" w:color="007CB7"/>
              <w:bottom w:val="nil"/>
              <w:right w:val="single" w:sz="6" w:space="0" w:color="007CB7"/>
            </w:tcBorders>
            <w:shd w:val="clear" w:color="auto" w:fill="auto"/>
            <w:tcMar>
              <w:top w:w="15" w:type="dxa"/>
              <w:left w:w="84" w:type="dxa"/>
              <w:bottom w:w="0" w:type="dxa"/>
              <w:right w:w="84" w:type="dxa"/>
            </w:tcMar>
            <w:vAlign w:val="center"/>
          </w:tcPr>
          <w:p w14:paraId="3F0583F8" w14:textId="77777777" w:rsidR="004264F6" w:rsidRPr="00CB56EF" w:rsidRDefault="004264F6" w:rsidP="004264F6">
            <w:pPr>
              <w:widowControl/>
              <w:autoSpaceDE/>
              <w:autoSpaceDN/>
              <w:jc w:val="right"/>
              <w:rPr>
                <w:rFonts w:asciiTheme="minorHAnsi" w:eastAsia="Times New Roman" w:hAnsiTheme="minorHAnsi" w:cstheme="minorHAnsi"/>
                <w:sz w:val="16"/>
                <w:szCs w:val="16"/>
                <w:lang w:val="el-GR" w:eastAsia="el-GR"/>
              </w:rPr>
            </w:pPr>
          </w:p>
        </w:tc>
        <w:tc>
          <w:tcPr>
            <w:tcW w:w="1042" w:type="dxa"/>
            <w:tcBorders>
              <w:top w:val="single" w:sz="2" w:space="0" w:color="AFABAB"/>
              <w:left w:val="single" w:sz="6" w:space="0" w:color="007CB7"/>
              <w:bottom w:val="nil"/>
              <w:right w:val="nil"/>
            </w:tcBorders>
            <w:shd w:val="clear" w:color="auto" w:fill="auto"/>
            <w:tcMar>
              <w:top w:w="15" w:type="dxa"/>
              <w:left w:w="84" w:type="dxa"/>
              <w:bottom w:w="0" w:type="dxa"/>
              <w:right w:w="84" w:type="dxa"/>
            </w:tcMar>
            <w:vAlign w:val="center"/>
          </w:tcPr>
          <w:p w14:paraId="51A49B9B" w14:textId="77777777" w:rsidR="004264F6" w:rsidRPr="00CB56EF" w:rsidRDefault="004264F6" w:rsidP="004264F6">
            <w:pPr>
              <w:widowControl/>
              <w:autoSpaceDE/>
              <w:autoSpaceDN/>
              <w:jc w:val="right"/>
              <w:rPr>
                <w:rFonts w:asciiTheme="minorHAnsi" w:eastAsia="Times New Roman" w:hAnsiTheme="minorHAnsi" w:cstheme="minorHAnsi"/>
                <w:sz w:val="16"/>
                <w:szCs w:val="16"/>
                <w:lang w:val="el-GR" w:eastAsia="el-GR"/>
              </w:rPr>
            </w:pPr>
          </w:p>
        </w:tc>
      </w:tr>
      <w:tr w:rsidR="004264F6" w:rsidRPr="00CB56EF" w14:paraId="1E1FF688" w14:textId="77777777" w:rsidTr="00CB56EF">
        <w:trPr>
          <w:trHeight w:val="283"/>
        </w:trPr>
        <w:tc>
          <w:tcPr>
            <w:tcW w:w="2410" w:type="dxa"/>
            <w:tcBorders>
              <w:top w:val="nil"/>
              <w:left w:val="nil"/>
              <w:bottom w:val="single" w:sz="2" w:space="0" w:color="AFABAB"/>
              <w:right w:val="nil"/>
            </w:tcBorders>
            <w:shd w:val="clear" w:color="auto" w:fill="auto"/>
            <w:tcMar>
              <w:top w:w="15" w:type="dxa"/>
              <w:left w:w="84" w:type="dxa"/>
              <w:bottom w:w="0" w:type="dxa"/>
              <w:right w:w="84" w:type="dxa"/>
            </w:tcMar>
            <w:vAlign w:val="center"/>
            <w:hideMark/>
          </w:tcPr>
          <w:p w14:paraId="1A3F5E8B" w14:textId="456DE671" w:rsidR="004264F6" w:rsidRPr="00CB56EF" w:rsidRDefault="004264F6" w:rsidP="004264F6">
            <w:pPr>
              <w:widowControl/>
              <w:autoSpaceDE/>
              <w:autoSpaceDN/>
              <w:rPr>
                <w:rFonts w:asciiTheme="minorHAnsi" w:eastAsia="Times New Roman" w:hAnsiTheme="minorHAnsi" w:cstheme="minorHAnsi"/>
                <w:sz w:val="16"/>
                <w:szCs w:val="16"/>
                <w:lang w:val="el-GR" w:eastAsia="el-GR"/>
              </w:rPr>
            </w:pPr>
            <w:r w:rsidRPr="00CB56EF">
              <w:rPr>
                <w:color w:val="000000" w:themeColor="text1"/>
                <w:sz w:val="16"/>
                <w:szCs w:val="16"/>
                <w:lang w:val="el"/>
              </w:rPr>
              <w:t xml:space="preserve"> Καθαρά έξοδα τόκων</w:t>
            </w:r>
          </w:p>
        </w:tc>
        <w:tc>
          <w:tcPr>
            <w:tcW w:w="1237" w:type="dxa"/>
            <w:tcBorders>
              <w:top w:val="nil"/>
              <w:left w:val="nil"/>
              <w:bottom w:val="single" w:sz="2" w:space="0" w:color="AFABAB"/>
              <w:right w:val="nil"/>
            </w:tcBorders>
            <w:shd w:val="clear" w:color="auto" w:fill="auto"/>
            <w:tcMar>
              <w:top w:w="15" w:type="dxa"/>
              <w:left w:w="84" w:type="dxa"/>
              <w:bottom w:w="0" w:type="dxa"/>
              <w:right w:w="84" w:type="dxa"/>
            </w:tcMar>
            <w:vAlign w:val="center"/>
          </w:tcPr>
          <w:p w14:paraId="0C1ACC19" w14:textId="73803C64" w:rsidR="004264F6" w:rsidRPr="00CB56EF" w:rsidRDefault="004264F6" w:rsidP="004264F6">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sz w:val="16"/>
                <w:szCs w:val="16"/>
              </w:rPr>
              <w:t>33.770</w:t>
            </w:r>
          </w:p>
        </w:tc>
        <w:tc>
          <w:tcPr>
            <w:tcW w:w="853" w:type="dxa"/>
            <w:tcBorders>
              <w:top w:val="nil"/>
              <w:left w:val="nil"/>
              <w:bottom w:val="single" w:sz="2" w:space="0" w:color="AFABAB"/>
              <w:right w:val="nil"/>
            </w:tcBorders>
            <w:shd w:val="clear" w:color="auto" w:fill="auto"/>
            <w:tcMar>
              <w:top w:w="15" w:type="dxa"/>
              <w:left w:w="84" w:type="dxa"/>
              <w:bottom w:w="0" w:type="dxa"/>
              <w:right w:w="84" w:type="dxa"/>
            </w:tcMar>
            <w:vAlign w:val="center"/>
          </w:tcPr>
          <w:p w14:paraId="7B148723" w14:textId="38450278" w:rsidR="004264F6" w:rsidRPr="00CB56EF" w:rsidRDefault="004264F6" w:rsidP="004264F6">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sz w:val="16"/>
                <w:szCs w:val="16"/>
              </w:rPr>
              <w:t>16.987</w:t>
            </w:r>
          </w:p>
        </w:tc>
        <w:tc>
          <w:tcPr>
            <w:tcW w:w="775" w:type="dxa"/>
            <w:tcBorders>
              <w:top w:val="nil"/>
              <w:left w:val="nil"/>
              <w:bottom w:val="single" w:sz="2" w:space="0" w:color="AFABAB"/>
              <w:right w:val="nil"/>
            </w:tcBorders>
            <w:shd w:val="clear" w:color="auto" w:fill="auto"/>
            <w:tcMar>
              <w:top w:w="15" w:type="dxa"/>
              <w:left w:w="84" w:type="dxa"/>
              <w:bottom w:w="0" w:type="dxa"/>
              <w:right w:w="84" w:type="dxa"/>
            </w:tcMar>
            <w:vAlign w:val="center"/>
          </w:tcPr>
          <w:p w14:paraId="5D91426C" w14:textId="26979282" w:rsidR="004264F6" w:rsidRPr="00CB56EF" w:rsidRDefault="004264F6" w:rsidP="004264F6">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sz w:val="16"/>
                <w:szCs w:val="16"/>
              </w:rPr>
              <w:t>25.520</w:t>
            </w:r>
          </w:p>
        </w:tc>
        <w:tc>
          <w:tcPr>
            <w:tcW w:w="802" w:type="dxa"/>
            <w:tcBorders>
              <w:top w:val="nil"/>
              <w:left w:val="nil"/>
              <w:bottom w:val="single" w:sz="2" w:space="0" w:color="AFABAB"/>
              <w:right w:val="nil"/>
            </w:tcBorders>
            <w:shd w:val="clear" w:color="auto" w:fill="auto"/>
            <w:tcMar>
              <w:top w:w="15" w:type="dxa"/>
              <w:left w:w="84" w:type="dxa"/>
              <w:bottom w:w="0" w:type="dxa"/>
              <w:right w:w="84" w:type="dxa"/>
            </w:tcMar>
            <w:vAlign w:val="center"/>
          </w:tcPr>
          <w:p w14:paraId="28AE1B0D" w14:textId="619FDEB8" w:rsidR="004264F6" w:rsidRPr="00CB56EF" w:rsidRDefault="004264F6" w:rsidP="004264F6">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sz w:val="16"/>
                <w:szCs w:val="16"/>
              </w:rPr>
              <w:t>11.644</w:t>
            </w:r>
          </w:p>
        </w:tc>
        <w:tc>
          <w:tcPr>
            <w:tcW w:w="805" w:type="dxa"/>
            <w:tcBorders>
              <w:top w:val="nil"/>
              <w:left w:val="nil"/>
              <w:bottom w:val="single" w:sz="2" w:space="0" w:color="AFABAB"/>
              <w:right w:val="nil"/>
            </w:tcBorders>
            <w:shd w:val="clear" w:color="auto" w:fill="auto"/>
            <w:tcMar>
              <w:top w:w="15" w:type="dxa"/>
              <w:left w:w="84" w:type="dxa"/>
              <w:bottom w:w="0" w:type="dxa"/>
              <w:right w:w="84" w:type="dxa"/>
            </w:tcMar>
            <w:vAlign w:val="center"/>
          </w:tcPr>
          <w:p w14:paraId="3A509831" w14:textId="4CE70018" w:rsidR="004264F6" w:rsidRPr="00CB56EF" w:rsidRDefault="004264F6" w:rsidP="004264F6">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sz w:val="16"/>
                <w:szCs w:val="16"/>
              </w:rPr>
              <w:t>26.131</w:t>
            </w:r>
          </w:p>
        </w:tc>
        <w:tc>
          <w:tcPr>
            <w:tcW w:w="802" w:type="dxa"/>
            <w:tcBorders>
              <w:top w:val="nil"/>
              <w:left w:val="nil"/>
              <w:bottom w:val="single" w:sz="2" w:space="0" w:color="AFABAB"/>
              <w:right w:val="single" w:sz="6" w:space="0" w:color="007CB7"/>
            </w:tcBorders>
            <w:shd w:val="clear" w:color="auto" w:fill="auto"/>
            <w:tcMar>
              <w:top w:w="15" w:type="dxa"/>
              <w:left w:w="84" w:type="dxa"/>
              <w:bottom w:w="0" w:type="dxa"/>
              <w:right w:w="84" w:type="dxa"/>
            </w:tcMar>
            <w:vAlign w:val="center"/>
          </w:tcPr>
          <w:p w14:paraId="40EB5ACE" w14:textId="4C78145B" w:rsidR="004264F6" w:rsidRPr="00CB56EF" w:rsidRDefault="004264F6" w:rsidP="004264F6">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sz w:val="16"/>
                <w:szCs w:val="16"/>
              </w:rPr>
              <w:t>1.935</w:t>
            </w:r>
          </w:p>
        </w:tc>
        <w:tc>
          <w:tcPr>
            <w:tcW w:w="1083" w:type="dxa"/>
            <w:tcBorders>
              <w:top w:val="nil"/>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200763DC" w14:textId="7EB52F8F" w:rsidR="004264F6" w:rsidRPr="001866C0" w:rsidRDefault="004264F6" w:rsidP="004264F6">
            <w:pPr>
              <w:widowControl/>
              <w:autoSpaceDE/>
              <w:autoSpaceDN/>
              <w:jc w:val="right"/>
              <w:rPr>
                <w:rFonts w:asciiTheme="minorHAnsi" w:eastAsia="Times New Roman" w:hAnsiTheme="minorHAnsi" w:cstheme="minorHAnsi"/>
                <w:b/>
                <w:bCs/>
                <w:sz w:val="16"/>
                <w:szCs w:val="16"/>
                <w:lang w:val="el-GR" w:eastAsia="el-GR"/>
              </w:rPr>
            </w:pPr>
            <w:r w:rsidRPr="001866C0">
              <w:rPr>
                <w:rFonts w:asciiTheme="minorHAnsi" w:hAnsiTheme="minorHAnsi" w:cstheme="minorHAnsi"/>
                <w:b/>
                <w:bCs/>
                <w:sz w:val="16"/>
                <w:szCs w:val="16"/>
              </w:rPr>
              <w:t>115.988</w:t>
            </w:r>
          </w:p>
        </w:tc>
        <w:tc>
          <w:tcPr>
            <w:tcW w:w="672" w:type="dxa"/>
            <w:tcBorders>
              <w:top w:val="nil"/>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568EAC49" w14:textId="65505628" w:rsidR="004264F6" w:rsidRPr="00CB56EF" w:rsidRDefault="004264F6" w:rsidP="004264F6">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sz w:val="16"/>
                <w:szCs w:val="16"/>
              </w:rPr>
              <w:t>5.332</w:t>
            </w:r>
          </w:p>
        </w:tc>
        <w:tc>
          <w:tcPr>
            <w:tcW w:w="1042" w:type="dxa"/>
            <w:tcBorders>
              <w:top w:val="nil"/>
              <w:left w:val="single" w:sz="6" w:space="0" w:color="007CB7"/>
              <w:bottom w:val="single" w:sz="2" w:space="0" w:color="AFABAB"/>
              <w:right w:val="nil"/>
            </w:tcBorders>
            <w:shd w:val="clear" w:color="auto" w:fill="auto"/>
            <w:tcMar>
              <w:top w:w="15" w:type="dxa"/>
              <w:left w:w="84" w:type="dxa"/>
              <w:bottom w:w="0" w:type="dxa"/>
              <w:right w:w="84" w:type="dxa"/>
            </w:tcMar>
            <w:vAlign w:val="center"/>
          </w:tcPr>
          <w:p w14:paraId="3A7463A8" w14:textId="4355A385" w:rsidR="004264F6" w:rsidRPr="00CB56EF" w:rsidRDefault="004264F6" w:rsidP="004264F6">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b/>
                <w:bCs/>
                <w:sz w:val="16"/>
                <w:szCs w:val="16"/>
              </w:rPr>
              <w:t>121.320</w:t>
            </w:r>
          </w:p>
        </w:tc>
      </w:tr>
      <w:tr w:rsidR="004264F6" w:rsidRPr="00CB56EF" w14:paraId="0C50807E" w14:textId="77777777" w:rsidTr="00CB56EF">
        <w:trPr>
          <w:trHeight w:val="283"/>
        </w:trPr>
        <w:tc>
          <w:tcPr>
            <w:tcW w:w="2410"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hideMark/>
          </w:tcPr>
          <w:p w14:paraId="4B41725B" w14:textId="20412095" w:rsidR="004264F6" w:rsidRPr="00CB56EF" w:rsidRDefault="004264F6" w:rsidP="004264F6">
            <w:pPr>
              <w:widowControl/>
              <w:autoSpaceDE/>
              <w:autoSpaceDN/>
              <w:rPr>
                <w:rFonts w:asciiTheme="minorHAnsi" w:eastAsia="Times New Roman" w:hAnsiTheme="minorHAnsi" w:cstheme="minorHAnsi"/>
                <w:sz w:val="16"/>
                <w:szCs w:val="16"/>
                <w:lang w:val="el-GR" w:eastAsia="el-GR"/>
              </w:rPr>
            </w:pPr>
            <w:r w:rsidRPr="00CB56EF">
              <w:rPr>
                <w:color w:val="000000" w:themeColor="text1"/>
                <w:sz w:val="16"/>
                <w:szCs w:val="16"/>
                <w:lang w:val="el"/>
              </w:rPr>
              <w:t xml:space="preserve"> Κέρδη / Ζημιές (-) από συγγενείς επιχειρήσεις</w:t>
            </w:r>
          </w:p>
        </w:tc>
        <w:tc>
          <w:tcPr>
            <w:tcW w:w="1237"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28CCFAAE" w14:textId="070BE10B" w:rsidR="004264F6" w:rsidRPr="00CB56EF" w:rsidRDefault="004264F6" w:rsidP="004264F6">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-1.374</w:t>
            </w:r>
          </w:p>
        </w:tc>
        <w:tc>
          <w:tcPr>
            <w:tcW w:w="853"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AB9B515" w14:textId="3FC1F1B0" w:rsidR="004264F6" w:rsidRPr="00CB56EF" w:rsidRDefault="004264F6" w:rsidP="004264F6">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6.814</w:t>
            </w:r>
          </w:p>
        </w:tc>
        <w:tc>
          <w:tcPr>
            <w:tcW w:w="775"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2164D899" w14:textId="77777777" w:rsidR="004264F6" w:rsidRPr="00CB56EF" w:rsidRDefault="004264F6" w:rsidP="004264F6">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w:t>
            </w:r>
          </w:p>
        </w:tc>
        <w:tc>
          <w:tcPr>
            <w:tcW w:w="802"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34D623A0" w14:textId="54F475EB" w:rsidR="004264F6" w:rsidRPr="00CB56EF" w:rsidRDefault="004264F6" w:rsidP="004264F6">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-4.131</w:t>
            </w:r>
          </w:p>
        </w:tc>
        <w:tc>
          <w:tcPr>
            <w:tcW w:w="805"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162173E4" w14:textId="77777777" w:rsidR="004264F6" w:rsidRPr="00CB56EF" w:rsidRDefault="004264F6" w:rsidP="004264F6">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-223</w:t>
            </w:r>
          </w:p>
        </w:tc>
        <w:tc>
          <w:tcPr>
            <w:tcW w:w="802" w:type="dxa"/>
            <w:tcBorders>
              <w:top w:val="single" w:sz="2" w:space="0" w:color="AFABAB"/>
              <w:left w:val="nil"/>
              <w:bottom w:val="single" w:sz="2" w:space="0" w:color="AFABAB"/>
              <w:right w:val="single" w:sz="6" w:space="0" w:color="007CB7"/>
            </w:tcBorders>
            <w:shd w:val="clear" w:color="auto" w:fill="auto"/>
            <w:tcMar>
              <w:top w:w="15" w:type="dxa"/>
              <w:left w:w="84" w:type="dxa"/>
              <w:bottom w:w="0" w:type="dxa"/>
              <w:right w:w="84" w:type="dxa"/>
            </w:tcMar>
            <w:vAlign w:val="center"/>
          </w:tcPr>
          <w:p w14:paraId="1C679F3D" w14:textId="77777777" w:rsidR="004264F6" w:rsidRPr="00CB56EF" w:rsidRDefault="004264F6" w:rsidP="004264F6">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w:t>
            </w:r>
          </w:p>
        </w:tc>
        <w:tc>
          <w:tcPr>
            <w:tcW w:w="1083"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4E549D7C" w14:textId="16877D1F" w:rsidR="004264F6" w:rsidRPr="001866C0" w:rsidRDefault="004264F6" w:rsidP="004264F6">
            <w:pPr>
              <w:widowControl/>
              <w:autoSpaceDE/>
              <w:autoSpaceDN/>
              <w:jc w:val="right"/>
              <w:rPr>
                <w:rFonts w:asciiTheme="minorHAnsi" w:eastAsia="Times New Roman" w:hAnsiTheme="minorHAnsi" w:cstheme="minorHAnsi"/>
                <w:b/>
                <w:bCs/>
                <w:sz w:val="16"/>
                <w:szCs w:val="16"/>
                <w:lang w:eastAsia="el-GR"/>
              </w:rPr>
            </w:pPr>
            <w:r w:rsidRPr="001866C0">
              <w:rPr>
                <w:rFonts w:asciiTheme="minorHAnsi" w:hAnsiTheme="minorHAnsi" w:cstheme="minorHAnsi"/>
                <w:b/>
                <w:bCs/>
                <w:sz w:val="16"/>
                <w:szCs w:val="16"/>
              </w:rPr>
              <w:t>1.086</w:t>
            </w:r>
          </w:p>
        </w:tc>
        <w:tc>
          <w:tcPr>
            <w:tcW w:w="672"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1F2A6BFA" w14:textId="77777777" w:rsidR="004264F6" w:rsidRPr="00CB56EF" w:rsidRDefault="004264F6" w:rsidP="004264F6">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279</w:t>
            </w:r>
          </w:p>
        </w:tc>
        <w:tc>
          <w:tcPr>
            <w:tcW w:w="1042" w:type="dxa"/>
            <w:tcBorders>
              <w:top w:val="single" w:sz="2" w:space="0" w:color="AFABAB"/>
              <w:left w:val="single" w:sz="6" w:space="0" w:color="007CB7"/>
              <w:bottom w:val="single" w:sz="2" w:space="0" w:color="AFABAB"/>
              <w:right w:val="nil"/>
            </w:tcBorders>
            <w:shd w:val="clear" w:color="auto" w:fill="auto"/>
            <w:tcMar>
              <w:top w:w="15" w:type="dxa"/>
              <w:left w:w="84" w:type="dxa"/>
              <w:bottom w:w="0" w:type="dxa"/>
              <w:right w:w="84" w:type="dxa"/>
            </w:tcMar>
            <w:vAlign w:val="center"/>
          </w:tcPr>
          <w:p w14:paraId="397D05B3" w14:textId="7F10773E" w:rsidR="004264F6" w:rsidRPr="00CB56EF" w:rsidRDefault="004264F6" w:rsidP="004264F6">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b/>
                <w:bCs/>
                <w:sz w:val="16"/>
                <w:szCs w:val="16"/>
              </w:rPr>
              <w:t>1.365</w:t>
            </w:r>
          </w:p>
        </w:tc>
      </w:tr>
      <w:tr w:rsidR="004264F6" w:rsidRPr="00CB56EF" w14:paraId="19ED0936" w14:textId="77777777" w:rsidTr="00CB56EF">
        <w:trPr>
          <w:trHeight w:val="283"/>
        </w:trPr>
        <w:tc>
          <w:tcPr>
            <w:tcW w:w="2410"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hideMark/>
          </w:tcPr>
          <w:p w14:paraId="075E1ACC" w14:textId="71E05485" w:rsidR="004264F6" w:rsidRPr="00CB56EF" w:rsidRDefault="004264F6" w:rsidP="004264F6">
            <w:pPr>
              <w:widowControl/>
              <w:autoSpaceDE/>
              <w:autoSpaceDN/>
              <w:rPr>
                <w:rFonts w:asciiTheme="minorHAnsi" w:eastAsia="Times New Roman" w:hAnsiTheme="minorHAnsi" w:cstheme="minorHAnsi"/>
                <w:sz w:val="16"/>
                <w:szCs w:val="16"/>
                <w:lang w:eastAsia="el-GR"/>
              </w:rPr>
            </w:pPr>
            <w:r w:rsidRPr="00CB56EF">
              <w:rPr>
                <w:color w:val="000000" w:themeColor="text1"/>
                <w:sz w:val="16"/>
                <w:szCs w:val="16"/>
                <w:lang w:val="el"/>
              </w:rPr>
              <w:t xml:space="preserve"> Υστέρηση τιμής μετάλλων</w:t>
            </w:r>
          </w:p>
        </w:tc>
        <w:tc>
          <w:tcPr>
            <w:tcW w:w="1237"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4036C05A" w14:textId="73C71C2E" w:rsidR="004264F6" w:rsidRPr="00CB56EF" w:rsidRDefault="004264F6" w:rsidP="004264F6">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sz w:val="16"/>
                <w:szCs w:val="16"/>
              </w:rPr>
              <w:t>-49.950</w:t>
            </w:r>
          </w:p>
        </w:tc>
        <w:tc>
          <w:tcPr>
            <w:tcW w:w="853"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0F7E1809" w14:textId="2E45E9B9" w:rsidR="004264F6" w:rsidRPr="00CB56EF" w:rsidRDefault="004264F6" w:rsidP="004264F6">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sz w:val="16"/>
                <w:szCs w:val="16"/>
              </w:rPr>
              <w:t>-17.490</w:t>
            </w:r>
          </w:p>
        </w:tc>
        <w:tc>
          <w:tcPr>
            <w:tcW w:w="775"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736CD4DA" w14:textId="43E0C010" w:rsidR="004264F6" w:rsidRPr="00CB56EF" w:rsidRDefault="004264F6" w:rsidP="004264F6">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sz w:val="16"/>
                <w:szCs w:val="16"/>
              </w:rPr>
              <w:t>1.905</w:t>
            </w:r>
          </w:p>
        </w:tc>
        <w:tc>
          <w:tcPr>
            <w:tcW w:w="802"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312EA941" w14:textId="723E6F02" w:rsidR="004264F6" w:rsidRPr="00CB56EF" w:rsidRDefault="00CB56EF" w:rsidP="004264F6">
            <w:pPr>
              <w:widowControl/>
              <w:autoSpaceDE/>
              <w:autoSpaceDN/>
              <w:jc w:val="right"/>
              <w:rPr>
                <w:rFonts w:asciiTheme="minorHAnsi" w:eastAsia="Times New Roman" w:hAnsiTheme="minorHAnsi" w:cstheme="minorHAnsi"/>
                <w:sz w:val="16"/>
                <w:szCs w:val="16"/>
                <w:lang w:val="el-GR" w:eastAsia="el-GR"/>
              </w:rPr>
            </w:pPr>
            <w:r>
              <w:rPr>
                <w:rFonts w:asciiTheme="minorHAnsi" w:hAnsiTheme="minorHAnsi" w:cstheme="minorHAnsi"/>
                <w:sz w:val="16"/>
                <w:szCs w:val="16"/>
                <w:lang w:val="el-GR" w:eastAsia="el-GR"/>
              </w:rPr>
              <w:t>-</w:t>
            </w:r>
          </w:p>
        </w:tc>
        <w:tc>
          <w:tcPr>
            <w:tcW w:w="805"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661FF867" w14:textId="2BADE1F0" w:rsidR="004264F6" w:rsidRPr="00CB56EF" w:rsidRDefault="004264F6" w:rsidP="004264F6">
            <w:pPr>
              <w:jc w:val="right"/>
              <w:rPr>
                <w:rFonts w:asciiTheme="minorHAnsi" w:eastAsia="Times New Roman" w:hAnsiTheme="minorHAnsi" w:cstheme="minorHAnsi"/>
                <w:sz w:val="16"/>
                <w:szCs w:val="16"/>
              </w:rPr>
            </w:pPr>
            <w:r w:rsidRPr="00CB56EF">
              <w:rPr>
                <w:rFonts w:asciiTheme="minorHAnsi" w:hAnsiTheme="minorHAnsi" w:cstheme="minorHAnsi"/>
                <w:sz w:val="16"/>
                <w:szCs w:val="16"/>
              </w:rPr>
              <w:t>51.132</w:t>
            </w:r>
          </w:p>
        </w:tc>
        <w:tc>
          <w:tcPr>
            <w:tcW w:w="802" w:type="dxa"/>
            <w:tcBorders>
              <w:top w:val="single" w:sz="2" w:space="0" w:color="AFABAB"/>
              <w:left w:val="nil"/>
              <w:bottom w:val="single" w:sz="2" w:space="0" w:color="AFABAB"/>
              <w:right w:val="single" w:sz="6" w:space="0" w:color="007CB7"/>
            </w:tcBorders>
            <w:shd w:val="clear" w:color="auto" w:fill="auto"/>
            <w:tcMar>
              <w:top w:w="15" w:type="dxa"/>
              <w:left w:w="84" w:type="dxa"/>
              <w:bottom w:w="0" w:type="dxa"/>
              <w:right w:w="84" w:type="dxa"/>
            </w:tcMar>
            <w:vAlign w:val="center"/>
          </w:tcPr>
          <w:p w14:paraId="738986CB" w14:textId="77777777" w:rsidR="004264F6" w:rsidRPr="00CB56EF" w:rsidRDefault="004264F6" w:rsidP="004264F6">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sz w:val="16"/>
                <w:szCs w:val="16"/>
              </w:rPr>
              <w:t>-</w:t>
            </w:r>
          </w:p>
        </w:tc>
        <w:tc>
          <w:tcPr>
            <w:tcW w:w="1083"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7E0511DA" w14:textId="4161B785" w:rsidR="004264F6" w:rsidRPr="001866C0" w:rsidRDefault="004264F6" w:rsidP="004264F6">
            <w:pPr>
              <w:widowControl/>
              <w:spacing w:line="259" w:lineRule="auto"/>
              <w:jc w:val="right"/>
              <w:rPr>
                <w:rFonts w:asciiTheme="minorHAnsi" w:hAnsiTheme="minorHAnsi" w:cstheme="minorHAnsi"/>
                <w:b/>
                <w:bCs/>
                <w:sz w:val="16"/>
                <w:szCs w:val="16"/>
              </w:rPr>
            </w:pPr>
            <w:r w:rsidRPr="001866C0">
              <w:rPr>
                <w:rFonts w:asciiTheme="minorHAnsi" w:hAnsiTheme="minorHAnsi" w:cstheme="minorHAnsi"/>
                <w:b/>
                <w:bCs/>
                <w:sz w:val="16"/>
                <w:szCs w:val="16"/>
              </w:rPr>
              <w:t>-14.402</w:t>
            </w:r>
          </w:p>
        </w:tc>
        <w:tc>
          <w:tcPr>
            <w:tcW w:w="672"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238ADEFE" w14:textId="77777777" w:rsidR="004264F6" w:rsidRPr="00CB56EF" w:rsidRDefault="004264F6" w:rsidP="004264F6">
            <w:pPr>
              <w:widowControl/>
              <w:autoSpaceDE/>
              <w:autoSpaceDN/>
              <w:jc w:val="right"/>
              <w:rPr>
                <w:rFonts w:asciiTheme="minorHAnsi" w:eastAsia="Times New Roman" w:hAnsiTheme="minorHAnsi" w:cstheme="minorHAnsi"/>
                <w:b/>
                <w:bCs/>
                <w:sz w:val="16"/>
                <w:szCs w:val="16"/>
                <w:lang w:val="el-GR" w:eastAsia="el-GR"/>
              </w:rPr>
            </w:pPr>
            <w:r w:rsidRPr="00CB56EF">
              <w:rPr>
                <w:rFonts w:asciiTheme="minorHAnsi" w:hAnsiTheme="minorHAnsi" w:cstheme="minorHAnsi"/>
                <w:sz w:val="16"/>
                <w:szCs w:val="16"/>
              </w:rPr>
              <w:t>-</w:t>
            </w:r>
          </w:p>
        </w:tc>
        <w:tc>
          <w:tcPr>
            <w:tcW w:w="1042" w:type="dxa"/>
            <w:tcBorders>
              <w:top w:val="single" w:sz="2" w:space="0" w:color="AFABAB"/>
              <w:left w:val="single" w:sz="6" w:space="0" w:color="007CB7"/>
              <w:bottom w:val="single" w:sz="2" w:space="0" w:color="AFABAB"/>
              <w:right w:val="nil"/>
            </w:tcBorders>
            <w:shd w:val="clear" w:color="auto" w:fill="auto"/>
            <w:tcMar>
              <w:top w:w="15" w:type="dxa"/>
              <w:left w:w="84" w:type="dxa"/>
              <w:bottom w:w="0" w:type="dxa"/>
              <w:right w:w="84" w:type="dxa"/>
            </w:tcMar>
            <w:vAlign w:val="center"/>
          </w:tcPr>
          <w:p w14:paraId="2199876C" w14:textId="584DF261" w:rsidR="004264F6" w:rsidRPr="00CB56EF" w:rsidRDefault="004264F6" w:rsidP="004264F6">
            <w:pPr>
              <w:jc w:val="right"/>
              <w:rPr>
                <w:rFonts w:asciiTheme="minorHAnsi" w:eastAsia="Times New Roman" w:hAnsiTheme="minorHAnsi" w:cstheme="minorHAnsi"/>
                <w:b/>
                <w:bCs/>
                <w:sz w:val="16"/>
                <w:szCs w:val="16"/>
              </w:rPr>
            </w:pPr>
            <w:r w:rsidRPr="00CB56EF">
              <w:rPr>
                <w:rFonts w:asciiTheme="minorHAnsi" w:hAnsiTheme="minorHAnsi" w:cstheme="minorHAnsi"/>
                <w:b/>
                <w:bCs/>
                <w:sz w:val="16"/>
                <w:szCs w:val="16"/>
              </w:rPr>
              <w:t>-14.402</w:t>
            </w:r>
          </w:p>
        </w:tc>
      </w:tr>
      <w:tr w:rsidR="004264F6" w:rsidRPr="00CB56EF" w14:paraId="73B1A417" w14:textId="77777777" w:rsidTr="00CB56EF">
        <w:trPr>
          <w:trHeight w:val="283"/>
        </w:trPr>
        <w:tc>
          <w:tcPr>
            <w:tcW w:w="2410"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hideMark/>
          </w:tcPr>
          <w:p w14:paraId="35872154" w14:textId="2CD3869C" w:rsidR="004264F6" w:rsidRPr="00CB56EF" w:rsidRDefault="004264F6" w:rsidP="004264F6">
            <w:pPr>
              <w:widowControl/>
              <w:autoSpaceDE/>
              <w:autoSpaceDN/>
              <w:rPr>
                <w:rFonts w:asciiTheme="minorHAnsi" w:eastAsia="Times New Roman" w:hAnsiTheme="minorHAnsi" w:cstheme="minorHAnsi"/>
                <w:sz w:val="16"/>
                <w:szCs w:val="16"/>
                <w:lang w:val="el-GR" w:eastAsia="el-GR"/>
              </w:rPr>
            </w:pPr>
            <w:r w:rsidRPr="00CB56EF">
              <w:rPr>
                <w:color w:val="000000" w:themeColor="text1"/>
                <w:sz w:val="16"/>
                <w:szCs w:val="16"/>
                <w:lang w:val="el"/>
              </w:rPr>
              <w:t xml:space="preserve"> Απομείωση/Αντιλογισμός απομείωσης (-) πάγιων στοιχείων ενεργητικού</w:t>
            </w:r>
          </w:p>
        </w:tc>
        <w:tc>
          <w:tcPr>
            <w:tcW w:w="1237"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1C165CA6" w14:textId="778E3C06" w:rsidR="004264F6" w:rsidRPr="00CB56EF" w:rsidRDefault="004264F6" w:rsidP="004264F6">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2.388</w:t>
            </w:r>
          </w:p>
        </w:tc>
        <w:tc>
          <w:tcPr>
            <w:tcW w:w="853"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20ED0A93" w14:textId="236D94FA" w:rsidR="004264F6" w:rsidRPr="00CB56EF" w:rsidRDefault="004264F6" w:rsidP="004264F6">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2.267</w:t>
            </w:r>
          </w:p>
        </w:tc>
        <w:tc>
          <w:tcPr>
            <w:tcW w:w="775"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40BB5AB5" w14:textId="121CC84F" w:rsidR="004264F6" w:rsidRPr="00CB56EF" w:rsidRDefault="004264F6" w:rsidP="004264F6">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1.222</w:t>
            </w:r>
          </w:p>
        </w:tc>
        <w:tc>
          <w:tcPr>
            <w:tcW w:w="802"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6E939928" w14:textId="77777777" w:rsidR="004264F6" w:rsidRPr="00CB56EF" w:rsidRDefault="004264F6" w:rsidP="004264F6">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w:t>
            </w:r>
          </w:p>
        </w:tc>
        <w:tc>
          <w:tcPr>
            <w:tcW w:w="805"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2F6797B5" w14:textId="77777777" w:rsidR="004264F6" w:rsidRPr="00CB56EF" w:rsidRDefault="004264F6" w:rsidP="004264F6">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w:t>
            </w:r>
          </w:p>
        </w:tc>
        <w:tc>
          <w:tcPr>
            <w:tcW w:w="802" w:type="dxa"/>
            <w:tcBorders>
              <w:top w:val="single" w:sz="2" w:space="0" w:color="AFABAB"/>
              <w:left w:val="nil"/>
              <w:bottom w:val="single" w:sz="2" w:space="0" w:color="AFABAB"/>
              <w:right w:val="single" w:sz="6" w:space="0" w:color="007CB7"/>
            </w:tcBorders>
            <w:shd w:val="clear" w:color="auto" w:fill="auto"/>
            <w:tcMar>
              <w:top w:w="15" w:type="dxa"/>
              <w:left w:w="84" w:type="dxa"/>
              <w:bottom w:w="0" w:type="dxa"/>
              <w:right w:w="84" w:type="dxa"/>
            </w:tcMar>
            <w:vAlign w:val="center"/>
          </w:tcPr>
          <w:p w14:paraId="3433BE1E" w14:textId="77777777" w:rsidR="004264F6" w:rsidRPr="00CB56EF" w:rsidRDefault="004264F6" w:rsidP="004264F6">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w:t>
            </w:r>
          </w:p>
        </w:tc>
        <w:tc>
          <w:tcPr>
            <w:tcW w:w="1083"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401143B0" w14:textId="4AB477BF" w:rsidR="004264F6" w:rsidRPr="001866C0" w:rsidRDefault="004264F6" w:rsidP="004264F6">
            <w:pPr>
              <w:widowControl/>
              <w:autoSpaceDE/>
              <w:autoSpaceDN/>
              <w:jc w:val="right"/>
              <w:rPr>
                <w:rFonts w:asciiTheme="minorHAnsi" w:eastAsia="Times New Roman" w:hAnsiTheme="minorHAnsi" w:cstheme="minorHAnsi"/>
                <w:b/>
                <w:bCs/>
                <w:sz w:val="16"/>
                <w:szCs w:val="16"/>
                <w:lang w:eastAsia="el-GR"/>
              </w:rPr>
            </w:pPr>
            <w:r w:rsidRPr="001866C0">
              <w:rPr>
                <w:rFonts w:asciiTheme="minorHAnsi" w:hAnsiTheme="minorHAnsi" w:cstheme="minorHAnsi"/>
                <w:b/>
                <w:bCs/>
                <w:sz w:val="16"/>
                <w:szCs w:val="16"/>
              </w:rPr>
              <w:t>5.877</w:t>
            </w:r>
          </w:p>
        </w:tc>
        <w:tc>
          <w:tcPr>
            <w:tcW w:w="672"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715E9904" w14:textId="77777777" w:rsidR="004264F6" w:rsidRPr="00CB56EF" w:rsidRDefault="004264F6" w:rsidP="004264F6">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212</w:t>
            </w:r>
          </w:p>
        </w:tc>
        <w:tc>
          <w:tcPr>
            <w:tcW w:w="1042" w:type="dxa"/>
            <w:tcBorders>
              <w:top w:val="single" w:sz="2" w:space="0" w:color="AFABAB"/>
              <w:left w:val="single" w:sz="6" w:space="0" w:color="007CB7"/>
              <w:bottom w:val="single" w:sz="2" w:space="0" w:color="AFABAB"/>
              <w:right w:val="nil"/>
            </w:tcBorders>
            <w:shd w:val="clear" w:color="auto" w:fill="auto"/>
            <w:tcMar>
              <w:top w:w="15" w:type="dxa"/>
              <w:left w:w="84" w:type="dxa"/>
              <w:bottom w:w="0" w:type="dxa"/>
              <w:right w:w="84" w:type="dxa"/>
            </w:tcMar>
            <w:vAlign w:val="center"/>
          </w:tcPr>
          <w:p w14:paraId="552125BD" w14:textId="50AB4415" w:rsidR="004264F6" w:rsidRPr="00CB56EF" w:rsidRDefault="004264F6" w:rsidP="004264F6">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b/>
                <w:bCs/>
                <w:sz w:val="16"/>
                <w:szCs w:val="16"/>
              </w:rPr>
              <w:t>6.089</w:t>
            </w:r>
          </w:p>
        </w:tc>
      </w:tr>
      <w:tr w:rsidR="004264F6" w:rsidRPr="00CB56EF" w14:paraId="603EFCF4" w14:textId="77777777" w:rsidTr="00CB56EF">
        <w:trPr>
          <w:trHeight w:val="283"/>
        </w:trPr>
        <w:tc>
          <w:tcPr>
            <w:tcW w:w="2410"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00F0FDCC" w14:textId="2B9D55A5" w:rsidR="004264F6" w:rsidRPr="00CB56EF" w:rsidRDefault="004264F6" w:rsidP="004264F6">
            <w:pPr>
              <w:widowControl/>
              <w:autoSpaceDE/>
              <w:autoSpaceDN/>
              <w:rPr>
                <w:rFonts w:asciiTheme="minorHAnsi" w:hAnsiTheme="minorHAnsi" w:cstheme="minorHAnsi"/>
                <w:color w:val="000000"/>
                <w:sz w:val="16"/>
                <w:szCs w:val="16"/>
              </w:rPr>
            </w:pPr>
            <w:r w:rsidRPr="00CB56EF">
              <w:rPr>
                <w:color w:val="000000" w:themeColor="text1"/>
                <w:sz w:val="16"/>
                <w:szCs w:val="16"/>
                <w:lang w:val="el"/>
              </w:rPr>
              <w:t xml:space="preserve"> Απομείωση/Αντιλογισμός απομείωσης (-) συμμετοχών</w:t>
            </w:r>
          </w:p>
        </w:tc>
        <w:tc>
          <w:tcPr>
            <w:tcW w:w="1237"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38451CE7" w14:textId="77777777" w:rsidR="004264F6" w:rsidRPr="00CB56EF" w:rsidRDefault="004264F6" w:rsidP="004264F6">
            <w:pPr>
              <w:widowControl/>
              <w:spacing w:line="259" w:lineRule="auto"/>
              <w:jc w:val="right"/>
              <w:rPr>
                <w:rFonts w:asciiTheme="minorHAnsi" w:hAnsiTheme="minorHAnsi" w:cstheme="minorHAnsi"/>
                <w:sz w:val="16"/>
                <w:szCs w:val="16"/>
              </w:rPr>
            </w:pPr>
            <w:r w:rsidRPr="00CB56EF">
              <w:rPr>
                <w:rFonts w:asciiTheme="minorHAnsi" w:hAnsiTheme="minorHAnsi" w:cstheme="minorHAnsi"/>
                <w:sz w:val="16"/>
                <w:szCs w:val="16"/>
              </w:rPr>
              <w:t>-</w:t>
            </w:r>
          </w:p>
        </w:tc>
        <w:tc>
          <w:tcPr>
            <w:tcW w:w="853"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4E72A0AF" w14:textId="549A0713" w:rsidR="004264F6" w:rsidRPr="00CB56EF" w:rsidRDefault="004264F6" w:rsidP="004264F6">
            <w:pPr>
              <w:widowControl/>
              <w:spacing w:line="259" w:lineRule="auto"/>
              <w:jc w:val="right"/>
              <w:rPr>
                <w:rFonts w:asciiTheme="minorHAnsi" w:hAnsiTheme="minorHAnsi" w:cstheme="minorHAnsi"/>
                <w:sz w:val="16"/>
                <w:szCs w:val="16"/>
              </w:rPr>
            </w:pPr>
            <w:r w:rsidRPr="00CB56EF">
              <w:rPr>
                <w:rFonts w:asciiTheme="minorHAnsi" w:hAnsiTheme="minorHAnsi" w:cstheme="minorHAnsi"/>
                <w:sz w:val="16"/>
                <w:szCs w:val="16"/>
              </w:rPr>
              <w:t>9.210</w:t>
            </w:r>
          </w:p>
        </w:tc>
        <w:tc>
          <w:tcPr>
            <w:tcW w:w="775"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1E8B4BEB" w14:textId="77777777" w:rsidR="004264F6" w:rsidRPr="00CB56EF" w:rsidRDefault="004264F6" w:rsidP="004264F6">
            <w:pPr>
              <w:widowControl/>
              <w:autoSpaceDE/>
              <w:autoSpaceDN/>
              <w:jc w:val="right"/>
              <w:rPr>
                <w:rFonts w:asciiTheme="minorHAnsi" w:hAnsiTheme="minorHAnsi" w:cstheme="minorHAnsi"/>
                <w:sz w:val="16"/>
                <w:szCs w:val="16"/>
              </w:rPr>
            </w:pPr>
            <w:r w:rsidRPr="00CB56EF">
              <w:rPr>
                <w:rFonts w:asciiTheme="minorHAnsi" w:hAnsiTheme="minorHAnsi" w:cstheme="minorHAnsi"/>
                <w:sz w:val="16"/>
                <w:szCs w:val="16"/>
              </w:rPr>
              <w:t>-</w:t>
            </w:r>
          </w:p>
        </w:tc>
        <w:tc>
          <w:tcPr>
            <w:tcW w:w="802"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60EC30E3" w14:textId="77777777" w:rsidR="004264F6" w:rsidRPr="00CB56EF" w:rsidRDefault="004264F6" w:rsidP="004264F6">
            <w:pPr>
              <w:widowControl/>
              <w:autoSpaceDE/>
              <w:autoSpaceDN/>
              <w:jc w:val="right"/>
              <w:rPr>
                <w:rFonts w:asciiTheme="minorHAnsi" w:hAnsiTheme="minorHAnsi" w:cstheme="minorHAnsi"/>
                <w:sz w:val="16"/>
                <w:szCs w:val="16"/>
              </w:rPr>
            </w:pPr>
            <w:r w:rsidRPr="00CB56EF">
              <w:rPr>
                <w:rFonts w:asciiTheme="minorHAnsi" w:hAnsiTheme="minorHAnsi" w:cstheme="minorHAnsi"/>
                <w:sz w:val="16"/>
                <w:szCs w:val="16"/>
              </w:rPr>
              <w:t>-</w:t>
            </w:r>
          </w:p>
        </w:tc>
        <w:tc>
          <w:tcPr>
            <w:tcW w:w="805"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601C6F58" w14:textId="77777777" w:rsidR="004264F6" w:rsidRPr="00CB56EF" w:rsidRDefault="004264F6" w:rsidP="004264F6">
            <w:pPr>
              <w:widowControl/>
              <w:autoSpaceDE/>
              <w:autoSpaceDN/>
              <w:jc w:val="right"/>
              <w:rPr>
                <w:rFonts w:asciiTheme="minorHAnsi" w:hAnsiTheme="minorHAnsi" w:cstheme="minorHAnsi"/>
                <w:sz w:val="16"/>
                <w:szCs w:val="16"/>
              </w:rPr>
            </w:pPr>
            <w:r w:rsidRPr="00CB56EF">
              <w:rPr>
                <w:rFonts w:asciiTheme="minorHAnsi" w:hAnsiTheme="minorHAnsi" w:cstheme="minorHAnsi"/>
                <w:sz w:val="16"/>
                <w:szCs w:val="16"/>
              </w:rPr>
              <w:t>-</w:t>
            </w:r>
          </w:p>
        </w:tc>
        <w:tc>
          <w:tcPr>
            <w:tcW w:w="802" w:type="dxa"/>
            <w:tcBorders>
              <w:top w:val="single" w:sz="2" w:space="0" w:color="AFABAB"/>
              <w:left w:val="nil"/>
              <w:bottom w:val="single" w:sz="2" w:space="0" w:color="AFABAB"/>
              <w:right w:val="single" w:sz="6" w:space="0" w:color="007CB7"/>
            </w:tcBorders>
            <w:shd w:val="clear" w:color="auto" w:fill="auto"/>
            <w:tcMar>
              <w:top w:w="15" w:type="dxa"/>
              <w:left w:w="84" w:type="dxa"/>
              <w:bottom w:w="0" w:type="dxa"/>
              <w:right w:w="84" w:type="dxa"/>
            </w:tcMar>
            <w:vAlign w:val="center"/>
          </w:tcPr>
          <w:p w14:paraId="3DE87EFA" w14:textId="77777777" w:rsidR="004264F6" w:rsidRPr="00CB56EF" w:rsidRDefault="004264F6" w:rsidP="004264F6">
            <w:pPr>
              <w:widowControl/>
              <w:spacing w:line="259" w:lineRule="auto"/>
              <w:jc w:val="right"/>
              <w:rPr>
                <w:rFonts w:asciiTheme="minorHAnsi" w:hAnsiTheme="minorHAnsi" w:cstheme="minorHAnsi"/>
                <w:sz w:val="16"/>
                <w:szCs w:val="16"/>
              </w:rPr>
            </w:pPr>
            <w:r w:rsidRPr="00CB56EF">
              <w:rPr>
                <w:rFonts w:asciiTheme="minorHAnsi" w:hAnsiTheme="minorHAnsi" w:cstheme="minorHAnsi"/>
                <w:sz w:val="16"/>
                <w:szCs w:val="16"/>
              </w:rPr>
              <w:t>-</w:t>
            </w:r>
          </w:p>
        </w:tc>
        <w:tc>
          <w:tcPr>
            <w:tcW w:w="1083"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1B5C07E7" w14:textId="219171A1" w:rsidR="004264F6" w:rsidRPr="001866C0" w:rsidRDefault="004264F6" w:rsidP="004264F6">
            <w:pPr>
              <w:widowControl/>
              <w:spacing w:line="259" w:lineRule="auto"/>
              <w:jc w:val="right"/>
              <w:rPr>
                <w:rFonts w:asciiTheme="minorHAnsi" w:hAnsiTheme="minorHAnsi" w:cstheme="minorHAnsi"/>
                <w:b/>
                <w:bCs/>
                <w:sz w:val="16"/>
                <w:szCs w:val="16"/>
              </w:rPr>
            </w:pPr>
            <w:r w:rsidRPr="001866C0">
              <w:rPr>
                <w:rFonts w:asciiTheme="minorHAnsi" w:hAnsiTheme="minorHAnsi" w:cstheme="minorHAnsi"/>
                <w:b/>
                <w:bCs/>
                <w:sz w:val="16"/>
                <w:szCs w:val="16"/>
              </w:rPr>
              <w:t>9.210</w:t>
            </w:r>
          </w:p>
        </w:tc>
        <w:tc>
          <w:tcPr>
            <w:tcW w:w="672"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34A7DC8B" w14:textId="77777777" w:rsidR="004264F6" w:rsidRPr="00CB56EF" w:rsidRDefault="004264F6" w:rsidP="004264F6">
            <w:pPr>
              <w:widowControl/>
              <w:spacing w:line="259" w:lineRule="auto"/>
              <w:jc w:val="right"/>
              <w:rPr>
                <w:rFonts w:asciiTheme="minorHAnsi" w:hAnsiTheme="minorHAnsi" w:cstheme="minorHAnsi"/>
                <w:sz w:val="16"/>
                <w:szCs w:val="16"/>
              </w:rPr>
            </w:pPr>
            <w:r w:rsidRPr="00CB56EF">
              <w:rPr>
                <w:rFonts w:asciiTheme="minorHAnsi" w:hAnsiTheme="minorHAnsi" w:cstheme="minorHAnsi"/>
                <w:sz w:val="16"/>
                <w:szCs w:val="16"/>
              </w:rPr>
              <w:t>-</w:t>
            </w:r>
          </w:p>
        </w:tc>
        <w:tc>
          <w:tcPr>
            <w:tcW w:w="1042" w:type="dxa"/>
            <w:tcBorders>
              <w:top w:val="single" w:sz="2" w:space="0" w:color="AFABAB"/>
              <w:left w:val="single" w:sz="6" w:space="0" w:color="007CB7"/>
              <w:bottom w:val="single" w:sz="2" w:space="0" w:color="AFABAB"/>
              <w:right w:val="nil"/>
            </w:tcBorders>
            <w:shd w:val="clear" w:color="auto" w:fill="auto"/>
            <w:tcMar>
              <w:top w:w="15" w:type="dxa"/>
              <w:left w:w="84" w:type="dxa"/>
              <w:bottom w:w="0" w:type="dxa"/>
              <w:right w:w="84" w:type="dxa"/>
            </w:tcMar>
            <w:vAlign w:val="center"/>
          </w:tcPr>
          <w:p w14:paraId="26C4A01B" w14:textId="7B0FE38D" w:rsidR="004264F6" w:rsidRPr="00CB56EF" w:rsidRDefault="004264F6" w:rsidP="004264F6">
            <w:pPr>
              <w:widowControl/>
              <w:autoSpaceDE/>
              <w:autoSpaceDN/>
              <w:jc w:val="right"/>
              <w:rPr>
                <w:rFonts w:asciiTheme="minorHAnsi" w:hAnsiTheme="minorHAnsi" w:cstheme="minorHAnsi"/>
                <w:b/>
                <w:bCs/>
                <w:sz w:val="16"/>
                <w:szCs w:val="16"/>
              </w:rPr>
            </w:pPr>
            <w:r w:rsidRPr="00CB56EF">
              <w:rPr>
                <w:rFonts w:asciiTheme="minorHAnsi" w:hAnsiTheme="minorHAnsi" w:cstheme="minorHAnsi"/>
                <w:b/>
                <w:bCs/>
                <w:sz w:val="16"/>
                <w:szCs w:val="16"/>
              </w:rPr>
              <w:t>9.210</w:t>
            </w:r>
          </w:p>
        </w:tc>
      </w:tr>
      <w:tr w:rsidR="004264F6" w:rsidRPr="00CB56EF" w14:paraId="061A5044" w14:textId="77777777" w:rsidTr="00CB56EF">
        <w:trPr>
          <w:trHeight w:val="283"/>
        </w:trPr>
        <w:tc>
          <w:tcPr>
            <w:tcW w:w="2410"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hideMark/>
          </w:tcPr>
          <w:p w14:paraId="6B7B11FA" w14:textId="5C5C34CB" w:rsidR="004264F6" w:rsidRPr="00CB56EF" w:rsidRDefault="004264F6" w:rsidP="004264F6">
            <w:pPr>
              <w:widowControl/>
              <w:autoSpaceDE/>
              <w:autoSpaceDN/>
              <w:rPr>
                <w:rFonts w:asciiTheme="minorHAnsi" w:eastAsia="Times New Roman" w:hAnsiTheme="minorHAnsi" w:cstheme="minorHAnsi"/>
                <w:sz w:val="16"/>
                <w:szCs w:val="16"/>
                <w:lang w:val="el-GR" w:eastAsia="el-GR"/>
              </w:rPr>
            </w:pPr>
            <w:r w:rsidRPr="00CB56EF">
              <w:rPr>
                <w:color w:val="000000" w:themeColor="text1"/>
                <w:sz w:val="16"/>
                <w:szCs w:val="16"/>
                <w:lang w:val="el"/>
              </w:rPr>
              <w:t xml:space="preserve"> Κέρδη (-) / ζημιές από την πώληση ενσώματων και άυλων περιουσιακών στοιχείων</w:t>
            </w:r>
          </w:p>
        </w:tc>
        <w:tc>
          <w:tcPr>
            <w:tcW w:w="1237"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6B6D8EE4" w14:textId="77777777" w:rsidR="004264F6" w:rsidRPr="00CB56EF" w:rsidRDefault="004264F6" w:rsidP="004264F6">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-220</w:t>
            </w:r>
          </w:p>
        </w:tc>
        <w:tc>
          <w:tcPr>
            <w:tcW w:w="853"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650FB065" w14:textId="77777777" w:rsidR="004264F6" w:rsidRPr="00CB56EF" w:rsidRDefault="004264F6" w:rsidP="004264F6">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-36</w:t>
            </w:r>
          </w:p>
        </w:tc>
        <w:tc>
          <w:tcPr>
            <w:tcW w:w="775"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25EEFE5E" w14:textId="77777777" w:rsidR="004264F6" w:rsidRPr="00CB56EF" w:rsidRDefault="004264F6" w:rsidP="004264F6">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-348</w:t>
            </w:r>
          </w:p>
        </w:tc>
        <w:tc>
          <w:tcPr>
            <w:tcW w:w="802"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CA1104C" w14:textId="77777777" w:rsidR="004264F6" w:rsidRPr="00CB56EF" w:rsidRDefault="004264F6" w:rsidP="004264F6">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1</w:t>
            </w:r>
          </w:p>
        </w:tc>
        <w:tc>
          <w:tcPr>
            <w:tcW w:w="805"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29FB1DA2" w14:textId="77777777" w:rsidR="004264F6" w:rsidRPr="00CB56EF" w:rsidRDefault="004264F6" w:rsidP="004264F6">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-11</w:t>
            </w:r>
          </w:p>
        </w:tc>
        <w:tc>
          <w:tcPr>
            <w:tcW w:w="802" w:type="dxa"/>
            <w:tcBorders>
              <w:top w:val="single" w:sz="2" w:space="0" w:color="AFABAB"/>
              <w:left w:val="nil"/>
              <w:bottom w:val="single" w:sz="2" w:space="0" w:color="AFABAB"/>
              <w:right w:val="single" w:sz="6" w:space="0" w:color="007CB7"/>
            </w:tcBorders>
            <w:shd w:val="clear" w:color="auto" w:fill="auto"/>
            <w:tcMar>
              <w:top w:w="15" w:type="dxa"/>
              <w:left w:w="84" w:type="dxa"/>
              <w:bottom w:w="0" w:type="dxa"/>
              <w:right w:w="84" w:type="dxa"/>
            </w:tcMar>
            <w:vAlign w:val="center"/>
          </w:tcPr>
          <w:p w14:paraId="21ACAA84" w14:textId="77777777" w:rsidR="004264F6" w:rsidRPr="00CB56EF" w:rsidRDefault="004264F6" w:rsidP="004264F6">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-130</w:t>
            </w:r>
          </w:p>
        </w:tc>
        <w:tc>
          <w:tcPr>
            <w:tcW w:w="1083"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78165B8C" w14:textId="77777777" w:rsidR="004264F6" w:rsidRPr="001866C0" w:rsidRDefault="004264F6" w:rsidP="004264F6">
            <w:pPr>
              <w:widowControl/>
              <w:autoSpaceDE/>
              <w:autoSpaceDN/>
              <w:jc w:val="right"/>
              <w:rPr>
                <w:rFonts w:asciiTheme="minorHAnsi" w:eastAsia="Times New Roman" w:hAnsiTheme="minorHAnsi" w:cstheme="minorHAnsi"/>
                <w:b/>
                <w:bCs/>
                <w:sz w:val="16"/>
                <w:szCs w:val="16"/>
                <w:lang w:eastAsia="el-GR"/>
              </w:rPr>
            </w:pPr>
            <w:r w:rsidRPr="001866C0">
              <w:rPr>
                <w:rFonts w:asciiTheme="minorHAnsi" w:hAnsiTheme="minorHAnsi" w:cstheme="minorHAnsi"/>
                <w:b/>
                <w:bCs/>
                <w:sz w:val="16"/>
                <w:szCs w:val="16"/>
              </w:rPr>
              <w:t>-744</w:t>
            </w:r>
          </w:p>
        </w:tc>
        <w:tc>
          <w:tcPr>
            <w:tcW w:w="672"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0CC302A6" w14:textId="77777777" w:rsidR="004264F6" w:rsidRPr="00CB56EF" w:rsidRDefault="004264F6" w:rsidP="004264F6">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w:t>
            </w:r>
          </w:p>
        </w:tc>
        <w:tc>
          <w:tcPr>
            <w:tcW w:w="1042" w:type="dxa"/>
            <w:tcBorders>
              <w:top w:val="single" w:sz="2" w:space="0" w:color="AFABAB"/>
              <w:left w:val="single" w:sz="6" w:space="0" w:color="007CB7"/>
              <w:bottom w:val="single" w:sz="2" w:space="0" w:color="AFABAB"/>
              <w:right w:val="nil"/>
            </w:tcBorders>
            <w:shd w:val="clear" w:color="auto" w:fill="auto"/>
            <w:tcMar>
              <w:top w:w="15" w:type="dxa"/>
              <w:left w:w="84" w:type="dxa"/>
              <w:bottom w:w="0" w:type="dxa"/>
              <w:right w:w="84" w:type="dxa"/>
            </w:tcMar>
            <w:vAlign w:val="center"/>
          </w:tcPr>
          <w:p w14:paraId="3049464A" w14:textId="77777777" w:rsidR="004264F6" w:rsidRPr="00CB56EF" w:rsidRDefault="004264F6" w:rsidP="004264F6">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b/>
                <w:bCs/>
                <w:sz w:val="16"/>
                <w:szCs w:val="16"/>
              </w:rPr>
              <w:t>-744</w:t>
            </w:r>
          </w:p>
        </w:tc>
      </w:tr>
      <w:tr w:rsidR="004264F6" w:rsidRPr="00CB56EF" w14:paraId="400100BA" w14:textId="77777777" w:rsidTr="00CB56EF">
        <w:trPr>
          <w:trHeight w:val="283"/>
        </w:trPr>
        <w:tc>
          <w:tcPr>
            <w:tcW w:w="2410"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3A85E9D7" w14:textId="4AF3195E" w:rsidR="004264F6" w:rsidRPr="00CB56EF" w:rsidRDefault="004264F6" w:rsidP="004264F6">
            <w:pPr>
              <w:widowControl/>
              <w:autoSpaceDE/>
              <w:autoSpaceDN/>
              <w:rPr>
                <w:rFonts w:asciiTheme="minorHAnsi" w:hAnsiTheme="minorHAnsi" w:cstheme="minorHAnsi"/>
                <w:color w:val="000000"/>
                <w:sz w:val="16"/>
                <w:szCs w:val="16"/>
                <w:lang w:val="el-GR"/>
              </w:rPr>
            </w:pPr>
            <w:r w:rsidRPr="00CB56EF">
              <w:rPr>
                <w:color w:val="000000" w:themeColor="text1"/>
                <w:sz w:val="16"/>
                <w:szCs w:val="16"/>
                <w:lang w:val="el"/>
              </w:rPr>
              <w:t xml:space="preserve"> Κέρδη (-) / ζημιές από πώληση </w:t>
            </w:r>
            <w:r w:rsidRPr="00CB56EF">
              <w:rPr>
                <w:rFonts w:ascii="Segoe UI" w:hAnsi="Segoe UI"/>
                <w:color w:val="000000" w:themeColor="text1"/>
                <w:sz w:val="16"/>
                <w:szCs w:val="16"/>
                <w:lang w:val="el-GR"/>
              </w:rPr>
              <w:t>συμμετοχών</w:t>
            </w:r>
          </w:p>
        </w:tc>
        <w:tc>
          <w:tcPr>
            <w:tcW w:w="1237"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3E68AC3B" w14:textId="77777777" w:rsidR="004264F6" w:rsidRPr="00CB56EF" w:rsidRDefault="004264F6" w:rsidP="004264F6">
            <w:pPr>
              <w:widowControl/>
              <w:autoSpaceDE/>
              <w:autoSpaceDN/>
              <w:jc w:val="right"/>
              <w:rPr>
                <w:rFonts w:asciiTheme="minorHAnsi" w:hAnsiTheme="minorHAnsi" w:cstheme="minorHAnsi"/>
                <w:sz w:val="16"/>
                <w:szCs w:val="16"/>
              </w:rPr>
            </w:pPr>
            <w:r w:rsidRPr="00CB56EF">
              <w:rPr>
                <w:rFonts w:asciiTheme="minorHAnsi" w:hAnsiTheme="minorHAnsi" w:cstheme="minorHAnsi"/>
                <w:sz w:val="16"/>
                <w:szCs w:val="16"/>
              </w:rPr>
              <w:t>-</w:t>
            </w:r>
          </w:p>
        </w:tc>
        <w:tc>
          <w:tcPr>
            <w:tcW w:w="853"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0A42614" w14:textId="77777777" w:rsidR="004264F6" w:rsidRPr="00CB56EF" w:rsidRDefault="004264F6" w:rsidP="004264F6">
            <w:pPr>
              <w:widowControl/>
              <w:autoSpaceDE/>
              <w:autoSpaceDN/>
              <w:jc w:val="right"/>
              <w:rPr>
                <w:rFonts w:asciiTheme="minorHAnsi" w:hAnsiTheme="minorHAnsi" w:cstheme="minorHAnsi"/>
                <w:sz w:val="16"/>
                <w:szCs w:val="16"/>
              </w:rPr>
            </w:pPr>
            <w:r w:rsidRPr="00CB56EF">
              <w:rPr>
                <w:rFonts w:asciiTheme="minorHAnsi" w:hAnsiTheme="minorHAnsi" w:cstheme="minorHAnsi"/>
                <w:sz w:val="16"/>
                <w:szCs w:val="16"/>
              </w:rPr>
              <w:t>-</w:t>
            </w:r>
          </w:p>
        </w:tc>
        <w:tc>
          <w:tcPr>
            <w:tcW w:w="775"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4455B484" w14:textId="77777777" w:rsidR="004264F6" w:rsidRPr="00CB56EF" w:rsidRDefault="004264F6" w:rsidP="004264F6">
            <w:pPr>
              <w:widowControl/>
              <w:autoSpaceDE/>
              <w:autoSpaceDN/>
              <w:jc w:val="right"/>
              <w:rPr>
                <w:rFonts w:asciiTheme="minorHAnsi" w:hAnsiTheme="minorHAnsi" w:cstheme="minorHAnsi"/>
                <w:sz w:val="16"/>
                <w:szCs w:val="16"/>
              </w:rPr>
            </w:pPr>
            <w:r w:rsidRPr="00CB56EF">
              <w:rPr>
                <w:rFonts w:asciiTheme="minorHAnsi" w:hAnsiTheme="minorHAnsi" w:cstheme="minorHAnsi"/>
                <w:sz w:val="16"/>
                <w:szCs w:val="16"/>
              </w:rPr>
              <w:t>-</w:t>
            </w:r>
          </w:p>
        </w:tc>
        <w:tc>
          <w:tcPr>
            <w:tcW w:w="802"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26FB1155" w14:textId="77777777" w:rsidR="004264F6" w:rsidRPr="00CB56EF" w:rsidRDefault="004264F6" w:rsidP="004264F6">
            <w:pPr>
              <w:widowControl/>
              <w:autoSpaceDE/>
              <w:autoSpaceDN/>
              <w:jc w:val="right"/>
              <w:rPr>
                <w:rFonts w:asciiTheme="minorHAnsi" w:hAnsiTheme="minorHAnsi" w:cstheme="minorHAnsi"/>
                <w:sz w:val="16"/>
                <w:szCs w:val="16"/>
              </w:rPr>
            </w:pPr>
            <w:r w:rsidRPr="00CB56EF">
              <w:rPr>
                <w:rFonts w:asciiTheme="minorHAnsi" w:hAnsiTheme="minorHAnsi" w:cstheme="minorHAnsi"/>
                <w:sz w:val="16"/>
                <w:szCs w:val="16"/>
              </w:rPr>
              <w:t>156</w:t>
            </w:r>
          </w:p>
        </w:tc>
        <w:tc>
          <w:tcPr>
            <w:tcW w:w="805"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08D4BA81" w14:textId="3F6AD47B" w:rsidR="004264F6" w:rsidRPr="00CB56EF" w:rsidDel="003A2C1A" w:rsidRDefault="004264F6" w:rsidP="004264F6">
            <w:pPr>
              <w:widowControl/>
              <w:autoSpaceDE/>
              <w:autoSpaceDN/>
              <w:jc w:val="right"/>
              <w:rPr>
                <w:rFonts w:asciiTheme="minorHAnsi" w:hAnsiTheme="minorHAnsi" w:cstheme="minorHAnsi"/>
                <w:sz w:val="16"/>
                <w:szCs w:val="16"/>
              </w:rPr>
            </w:pPr>
            <w:r w:rsidRPr="00CB56EF">
              <w:rPr>
                <w:rFonts w:asciiTheme="minorHAnsi" w:hAnsiTheme="minorHAnsi" w:cstheme="minorHAnsi"/>
                <w:sz w:val="16"/>
                <w:szCs w:val="16"/>
              </w:rPr>
              <w:t>1.343</w:t>
            </w:r>
          </w:p>
        </w:tc>
        <w:tc>
          <w:tcPr>
            <w:tcW w:w="802" w:type="dxa"/>
            <w:tcBorders>
              <w:top w:val="single" w:sz="2" w:space="0" w:color="AFABAB"/>
              <w:left w:val="nil"/>
              <w:bottom w:val="single" w:sz="2" w:space="0" w:color="AFABAB"/>
              <w:right w:val="single" w:sz="6" w:space="0" w:color="007CB7"/>
            </w:tcBorders>
            <w:shd w:val="clear" w:color="auto" w:fill="auto"/>
            <w:tcMar>
              <w:top w:w="15" w:type="dxa"/>
              <w:left w:w="84" w:type="dxa"/>
              <w:bottom w:w="0" w:type="dxa"/>
              <w:right w:w="84" w:type="dxa"/>
            </w:tcMar>
            <w:vAlign w:val="center"/>
          </w:tcPr>
          <w:p w14:paraId="6403AB6C" w14:textId="77777777" w:rsidR="004264F6" w:rsidRPr="00CB56EF" w:rsidRDefault="004264F6" w:rsidP="004264F6">
            <w:pPr>
              <w:widowControl/>
              <w:autoSpaceDE/>
              <w:autoSpaceDN/>
              <w:jc w:val="right"/>
              <w:rPr>
                <w:rFonts w:asciiTheme="minorHAnsi" w:hAnsiTheme="minorHAnsi" w:cstheme="minorHAnsi"/>
                <w:sz w:val="16"/>
                <w:szCs w:val="16"/>
              </w:rPr>
            </w:pPr>
            <w:r w:rsidRPr="00CB56EF">
              <w:rPr>
                <w:rFonts w:asciiTheme="minorHAnsi" w:hAnsiTheme="minorHAnsi" w:cstheme="minorHAnsi"/>
                <w:sz w:val="16"/>
                <w:szCs w:val="16"/>
              </w:rPr>
              <w:t>647</w:t>
            </w:r>
          </w:p>
        </w:tc>
        <w:tc>
          <w:tcPr>
            <w:tcW w:w="1083"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7BD42FCA" w14:textId="706A18A6" w:rsidR="004264F6" w:rsidRPr="001866C0" w:rsidRDefault="004264F6" w:rsidP="004264F6">
            <w:pPr>
              <w:widowControl/>
              <w:autoSpaceDE/>
              <w:autoSpaceDN/>
              <w:jc w:val="right"/>
              <w:rPr>
                <w:rFonts w:asciiTheme="minorHAnsi" w:hAnsiTheme="minorHAnsi" w:cstheme="minorHAnsi"/>
                <w:b/>
                <w:bCs/>
                <w:sz w:val="16"/>
                <w:szCs w:val="16"/>
              </w:rPr>
            </w:pPr>
            <w:r w:rsidRPr="001866C0">
              <w:rPr>
                <w:rFonts w:asciiTheme="minorHAnsi" w:hAnsiTheme="minorHAnsi" w:cstheme="minorHAnsi"/>
                <w:b/>
                <w:bCs/>
                <w:sz w:val="16"/>
                <w:szCs w:val="16"/>
              </w:rPr>
              <w:t>2.146</w:t>
            </w:r>
          </w:p>
        </w:tc>
        <w:tc>
          <w:tcPr>
            <w:tcW w:w="672"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163A4542" w14:textId="77777777" w:rsidR="004264F6" w:rsidRPr="00CB56EF" w:rsidRDefault="004264F6" w:rsidP="004264F6">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w:t>
            </w:r>
          </w:p>
        </w:tc>
        <w:tc>
          <w:tcPr>
            <w:tcW w:w="1042" w:type="dxa"/>
            <w:tcBorders>
              <w:top w:val="single" w:sz="2" w:space="0" w:color="AFABAB"/>
              <w:left w:val="single" w:sz="6" w:space="0" w:color="007CB7"/>
              <w:bottom w:val="single" w:sz="2" w:space="0" w:color="AFABAB"/>
              <w:right w:val="nil"/>
            </w:tcBorders>
            <w:shd w:val="clear" w:color="auto" w:fill="auto"/>
            <w:tcMar>
              <w:top w:w="15" w:type="dxa"/>
              <w:left w:w="84" w:type="dxa"/>
              <w:bottom w:w="0" w:type="dxa"/>
              <w:right w:w="84" w:type="dxa"/>
            </w:tcMar>
            <w:vAlign w:val="center"/>
          </w:tcPr>
          <w:p w14:paraId="547FA59B" w14:textId="15C2F7D0" w:rsidR="004264F6" w:rsidRPr="00CB56EF" w:rsidRDefault="004264F6" w:rsidP="004264F6">
            <w:pPr>
              <w:widowControl/>
              <w:autoSpaceDE/>
              <w:autoSpaceDN/>
              <w:jc w:val="right"/>
              <w:rPr>
                <w:rFonts w:asciiTheme="minorHAnsi" w:hAnsiTheme="minorHAnsi" w:cstheme="minorHAnsi"/>
                <w:b/>
                <w:bCs/>
                <w:sz w:val="16"/>
                <w:szCs w:val="16"/>
              </w:rPr>
            </w:pPr>
            <w:r w:rsidRPr="00CB56EF">
              <w:rPr>
                <w:rFonts w:asciiTheme="minorHAnsi" w:hAnsiTheme="minorHAnsi" w:cstheme="minorHAnsi"/>
                <w:b/>
                <w:bCs/>
                <w:sz w:val="16"/>
                <w:szCs w:val="16"/>
              </w:rPr>
              <w:t>2.146</w:t>
            </w:r>
          </w:p>
        </w:tc>
      </w:tr>
      <w:tr w:rsidR="00A47EBA" w:rsidRPr="00CB56EF" w14:paraId="45F85291" w14:textId="77777777" w:rsidTr="00CB56EF">
        <w:trPr>
          <w:trHeight w:val="283"/>
        </w:trPr>
        <w:tc>
          <w:tcPr>
            <w:tcW w:w="2410" w:type="dxa"/>
            <w:tcBorders>
              <w:top w:val="single" w:sz="2" w:space="0" w:color="AFABAB"/>
              <w:left w:val="nil"/>
              <w:bottom w:val="single" w:sz="2" w:space="0" w:color="0070C0"/>
              <w:right w:val="nil"/>
            </w:tcBorders>
            <w:shd w:val="clear" w:color="auto" w:fill="auto"/>
            <w:tcMar>
              <w:top w:w="15" w:type="dxa"/>
              <w:left w:w="84" w:type="dxa"/>
              <w:bottom w:w="0" w:type="dxa"/>
              <w:right w:w="84" w:type="dxa"/>
            </w:tcMar>
            <w:vAlign w:val="center"/>
            <w:hideMark/>
          </w:tcPr>
          <w:p w14:paraId="0185BC1C" w14:textId="188E680F" w:rsidR="00A47EBA" w:rsidRPr="00CB56EF" w:rsidRDefault="004264F6" w:rsidP="0062690E">
            <w:pPr>
              <w:widowControl/>
              <w:autoSpaceDE/>
              <w:autoSpaceDN/>
              <w:rPr>
                <w:rFonts w:asciiTheme="minorHAnsi" w:eastAsia="Times New Roman" w:hAnsiTheme="minorHAnsi" w:cstheme="minorHAnsi"/>
                <w:sz w:val="16"/>
                <w:szCs w:val="16"/>
                <w:lang w:val="el-GR" w:eastAsia="el-GR"/>
              </w:rPr>
            </w:pPr>
            <w:r w:rsidRPr="00CB56EF">
              <w:rPr>
                <w:rFonts w:asciiTheme="minorHAnsi" w:hAnsiTheme="minorHAnsi" w:cstheme="minorHAnsi"/>
                <w:color w:val="000000"/>
                <w:sz w:val="16"/>
                <w:szCs w:val="16"/>
                <w:lang w:val="el-GR"/>
              </w:rPr>
              <w:t>Καθαρή ζημία για αποζημίωση πελάτη</w:t>
            </w:r>
          </w:p>
        </w:tc>
        <w:tc>
          <w:tcPr>
            <w:tcW w:w="1237" w:type="dxa"/>
            <w:tcBorders>
              <w:top w:val="single" w:sz="2" w:space="0" w:color="AFABAB"/>
              <w:left w:val="nil"/>
              <w:bottom w:val="single" w:sz="2" w:space="0" w:color="0070C0"/>
              <w:right w:val="nil"/>
            </w:tcBorders>
            <w:shd w:val="clear" w:color="auto" w:fill="auto"/>
            <w:tcMar>
              <w:top w:w="15" w:type="dxa"/>
              <w:left w:w="84" w:type="dxa"/>
              <w:bottom w:w="0" w:type="dxa"/>
              <w:right w:w="84" w:type="dxa"/>
            </w:tcMar>
            <w:vAlign w:val="center"/>
          </w:tcPr>
          <w:p w14:paraId="028E3E2A" w14:textId="77777777" w:rsidR="00A47EBA" w:rsidRPr="00CB56EF" w:rsidRDefault="00A47EBA" w:rsidP="0062690E">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w:t>
            </w:r>
          </w:p>
        </w:tc>
        <w:tc>
          <w:tcPr>
            <w:tcW w:w="853" w:type="dxa"/>
            <w:tcBorders>
              <w:top w:val="single" w:sz="2" w:space="0" w:color="AFABAB"/>
              <w:left w:val="nil"/>
              <w:bottom w:val="single" w:sz="2" w:space="0" w:color="0070C0"/>
              <w:right w:val="nil"/>
            </w:tcBorders>
            <w:shd w:val="clear" w:color="auto" w:fill="auto"/>
            <w:tcMar>
              <w:top w:w="15" w:type="dxa"/>
              <w:left w:w="84" w:type="dxa"/>
              <w:bottom w:w="0" w:type="dxa"/>
              <w:right w:w="84" w:type="dxa"/>
            </w:tcMar>
            <w:vAlign w:val="center"/>
          </w:tcPr>
          <w:p w14:paraId="25F38962" w14:textId="77777777" w:rsidR="00A47EBA" w:rsidRPr="00CB56EF" w:rsidRDefault="00A47EBA" w:rsidP="0062690E">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w:t>
            </w:r>
          </w:p>
        </w:tc>
        <w:tc>
          <w:tcPr>
            <w:tcW w:w="775" w:type="dxa"/>
            <w:tcBorders>
              <w:top w:val="single" w:sz="2" w:space="0" w:color="AFABAB"/>
              <w:left w:val="nil"/>
              <w:bottom w:val="single" w:sz="2" w:space="0" w:color="0070C0"/>
              <w:right w:val="nil"/>
            </w:tcBorders>
            <w:shd w:val="clear" w:color="auto" w:fill="auto"/>
            <w:tcMar>
              <w:top w:w="15" w:type="dxa"/>
              <w:left w:w="84" w:type="dxa"/>
              <w:bottom w:w="0" w:type="dxa"/>
              <w:right w:w="84" w:type="dxa"/>
            </w:tcMar>
            <w:vAlign w:val="center"/>
          </w:tcPr>
          <w:p w14:paraId="0AEA3574" w14:textId="77777777" w:rsidR="00A47EBA" w:rsidRPr="00CB56EF" w:rsidRDefault="00A47EBA" w:rsidP="0062690E">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w:t>
            </w:r>
          </w:p>
        </w:tc>
        <w:tc>
          <w:tcPr>
            <w:tcW w:w="802" w:type="dxa"/>
            <w:tcBorders>
              <w:top w:val="single" w:sz="2" w:space="0" w:color="AFABAB"/>
              <w:left w:val="nil"/>
              <w:bottom w:val="single" w:sz="2" w:space="0" w:color="0070C0"/>
              <w:right w:val="nil"/>
            </w:tcBorders>
            <w:shd w:val="clear" w:color="auto" w:fill="auto"/>
            <w:tcMar>
              <w:top w:w="15" w:type="dxa"/>
              <w:left w:w="84" w:type="dxa"/>
              <w:bottom w:w="0" w:type="dxa"/>
              <w:right w:w="84" w:type="dxa"/>
            </w:tcMar>
            <w:vAlign w:val="center"/>
          </w:tcPr>
          <w:p w14:paraId="56115AD9" w14:textId="77777777" w:rsidR="00A47EBA" w:rsidRPr="00CB56EF" w:rsidRDefault="00A47EBA" w:rsidP="0062690E">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235</w:t>
            </w:r>
          </w:p>
        </w:tc>
        <w:tc>
          <w:tcPr>
            <w:tcW w:w="805" w:type="dxa"/>
            <w:tcBorders>
              <w:top w:val="single" w:sz="2" w:space="0" w:color="AFABAB"/>
              <w:left w:val="nil"/>
              <w:bottom w:val="single" w:sz="2" w:space="0" w:color="0070C0"/>
              <w:right w:val="nil"/>
            </w:tcBorders>
            <w:shd w:val="clear" w:color="auto" w:fill="auto"/>
            <w:tcMar>
              <w:top w:w="15" w:type="dxa"/>
              <w:left w:w="84" w:type="dxa"/>
              <w:bottom w:w="0" w:type="dxa"/>
              <w:right w:w="84" w:type="dxa"/>
            </w:tcMar>
            <w:vAlign w:val="center"/>
          </w:tcPr>
          <w:p w14:paraId="72D725C3" w14:textId="77777777" w:rsidR="00A47EBA" w:rsidRPr="00CB56EF" w:rsidRDefault="00A47EBA" w:rsidP="0062690E">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w:t>
            </w:r>
          </w:p>
        </w:tc>
        <w:tc>
          <w:tcPr>
            <w:tcW w:w="802" w:type="dxa"/>
            <w:tcBorders>
              <w:top w:val="single" w:sz="2" w:space="0" w:color="AFABAB"/>
              <w:left w:val="nil"/>
              <w:bottom w:val="single" w:sz="2" w:space="0" w:color="0070C0"/>
              <w:right w:val="single" w:sz="6" w:space="0" w:color="007CB7"/>
            </w:tcBorders>
            <w:shd w:val="clear" w:color="auto" w:fill="auto"/>
            <w:tcMar>
              <w:top w:w="15" w:type="dxa"/>
              <w:left w:w="84" w:type="dxa"/>
              <w:bottom w:w="0" w:type="dxa"/>
              <w:right w:w="84" w:type="dxa"/>
            </w:tcMar>
            <w:vAlign w:val="center"/>
          </w:tcPr>
          <w:p w14:paraId="42D093CA" w14:textId="77777777" w:rsidR="00A47EBA" w:rsidRPr="00CB56EF" w:rsidRDefault="00A47EBA" w:rsidP="0062690E">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w:t>
            </w:r>
          </w:p>
        </w:tc>
        <w:tc>
          <w:tcPr>
            <w:tcW w:w="1083" w:type="dxa"/>
            <w:tcBorders>
              <w:top w:val="single" w:sz="2" w:space="0" w:color="AFABAB"/>
              <w:left w:val="single" w:sz="6" w:space="0" w:color="007CB7"/>
              <w:bottom w:val="single" w:sz="2" w:space="0" w:color="0070C0"/>
              <w:right w:val="single" w:sz="6" w:space="0" w:color="007CB7"/>
            </w:tcBorders>
            <w:shd w:val="clear" w:color="auto" w:fill="auto"/>
            <w:tcMar>
              <w:top w:w="15" w:type="dxa"/>
              <w:left w:w="84" w:type="dxa"/>
              <w:bottom w:w="0" w:type="dxa"/>
              <w:right w:w="84" w:type="dxa"/>
            </w:tcMar>
            <w:vAlign w:val="center"/>
          </w:tcPr>
          <w:p w14:paraId="56C2803A" w14:textId="77777777" w:rsidR="00A47EBA" w:rsidRPr="001866C0" w:rsidRDefault="00A47EBA" w:rsidP="0062690E">
            <w:pPr>
              <w:widowControl/>
              <w:autoSpaceDE/>
              <w:autoSpaceDN/>
              <w:jc w:val="right"/>
              <w:rPr>
                <w:rFonts w:asciiTheme="minorHAnsi" w:eastAsia="Times New Roman" w:hAnsiTheme="minorHAnsi" w:cstheme="minorHAnsi"/>
                <w:b/>
                <w:bCs/>
                <w:sz w:val="16"/>
                <w:szCs w:val="16"/>
                <w:lang w:eastAsia="el-GR"/>
              </w:rPr>
            </w:pPr>
            <w:r w:rsidRPr="001866C0">
              <w:rPr>
                <w:rFonts w:asciiTheme="minorHAnsi" w:hAnsiTheme="minorHAnsi" w:cstheme="minorHAnsi"/>
                <w:b/>
                <w:bCs/>
                <w:sz w:val="16"/>
                <w:szCs w:val="16"/>
              </w:rPr>
              <w:t>235</w:t>
            </w:r>
          </w:p>
        </w:tc>
        <w:tc>
          <w:tcPr>
            <w:tcW w:w="672" w:type="dxa"/>
            <w:tcBorders>
              <w:top w:val="single" w:sz="2" w:space="0" w:color="AFABAB"/>
              <w:left w:val="single" w:sz="6" w:space="0" w:color="007CB7"/>
              <w:bottom w:val="single" w:sz="2" w:space="0" w:color="0070C0"/>
              <w:right w:val="single" w:sz="6" w:space="0" w:color="007CB7"/>
            </w:tcBorders>
            <w:shd w:val="clear" w:color="auto" w:fill="auto"/>
            <w:tcMar>
              <w:top w:w="15" w:type="dxa"/>
              <w:left w:w="84" w:type="dxa"/>
              <w:bottom w:w="0" w:type="dxa"/>
              <w:right w:w="84" w:type="dxa"/>
            </w:tcMar>
            <w:vAlign w:val="center"/>
          </w:tcPr>
          <w:p w14:paraId="7EBE14B9" w14:textId="77777777" w:rsidR="00A47EBA" w:rsidRPr="00CB56EF" w:rsidRDefault="00A47EBA" w:rsidP="0062690E">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sz w:val="16"/>
                <w:szCs w:val="16"/>
              </w:rPr>
              <w:t>-</w:t>
            </w:r>
          </w:p>
        </w:tc>
        <w:tc>
          <w:tcPr>
            <w:tcW w:w="1042" w:type="dxa"/>
            <w:tcBorders>
              <w:top w:val="single" w:sz="2" w:space="0" w:color="AFABAB"/>
              <w:left w:val="single" w:sz="6" w:space="0" w:color="007CB7"/>
              <w:bottom w:val="single" w:sz="2" w:space="0" w:color="0070C0"/>
              <w:right w:val="nil"/>
            </w:tcBorders>
            <w:shd w:val="clear" w:color="auto" w:fill="auto"/>
            <w:tcMar>
              <w:top w:w="15" w:type="dxa"/>
              <w:left w:w="84" w:type="dxa"/>
              <w:bottom w:w="0" w:type="dxa"/>
              <w:right w:w="84" w:type="dxa"/>
            </w:tcMar>
            <w:vAlign w:val="center"/>
          </w:tcPr>
          <w:p w14:paraId="5D2DED60" w14:textId="77777777" w:rsidR="00A47EBA" w:rsidRPr="00CB56EF" w:rsidRDefault="00A47EBA" w:rsidP="0062690E">
            <w:pPr>
              <w:widowControl/>
              <w:autoSpaceDE/>
              <w:autoSpaceDN/>
              <w:jc w:val="right"/>
              <w:rPr>
                <w:rFonts w:asciiTheme="minorHAnsi" w:eastAsia="Times New Roman" w:hAnsiTheme="minorHAnsi" w:cstheme="minorHAnsi"/>
                <w:sz w:val="16"/>
                <w:szCs w:val="16"/>
                <w:lang w:eastAsia="el-GR"/>
              </w:rPr>
            </w:pPr>
            <w:r w:rsidRPr="00CB56EF">
              <w:rPr>
                <w:rFonts w:asciiTheme="minorHAnsi" w:hAnsiTheme="minorHAnsi" w:cstheme="minorHAnsi"/>
                <w:b/>
                <w:bCs/>
                <w:sz w:val="16"/>
                <w:szCs w:val="16"/>
              </w:rPr>
              <w:t>235</w:t>
            </w:r>
          </w:p>
        </w:tc>
      </w:tr>
      <w:tr w:rsidR="00A47EBA" w:rsidRPr="00CB56EF" w14:paraId="52E2E49F" w14:textId="77777777" w:rsidTr="00CB56EF">
        <w:trPr>
          <w:trHeight w:val="283"/>
        </w:trPr>
        <w:tc>
          <w:tcPr>
            <w:tcW w:w="2410" w:type="dxa"/>
            <w:tcBorders>
              <w:top w:val="single" w:sz="2" w:space="0" w:color="0070C0"/>
              <w:left w:val="nil"/>
              <w:bottom w:val="single" w:sz="2" w:space="0" w:color="0070C0"/>
              <w:right w:val="nil"/>
            </w:tcBorders>
            <w:shd w:val="clear" w:color="auto" w:fill="DCE6F1"/>
            <w:tcMar>
              <w:top w:w="15" w:type="dxa"/>
              <w:left w:w="87" w:type="dxa"/>
              <w:bottom w:w="0" w:type="dxa"/>
              <w:right w:w="87" w:type="dxa"/>
            </w:tcMar>
            <w:vAlign w:val="center"/>
            <w:hideMark/>
          </w:tcPr>
          <w:p w14:paraId="62846495" w14:textId="77777777" w:rsidR="00A47EBA" w:rsidRPr="00CB56EF" w:rsidRDefault="00A47EBA" w:rsidP="0062690E">
            <w:pPr>
              <w:widowControl/>
              <w:autoSpaceDE/>
              <w:autoSpaceDN/>
              <w:rPr>
                <w:rFonts w:asciiTheme="minorHAnsi" w:eastAsia="Times New Roman" w:hAnsiTheme="minorHAnsi" w:cstheme="minorHAnsi"/>
                <w:sz w:val="16"/>
                <w:szCs w:val="16"/>
                <w:lang w:val="el-GR" w:eastAsia="el-GR"/>
              </w:rPr>
            </w:pPr>
            <w:r w:rsidRPr="00CB56EF">
              <w:rPr>
                <w:rFonts w:asciiTheme="minorHAnsi" w:eastAsia="Times New Roman" w:hAnsiTheme="minorHAnsi" w:cstheme="minorHAnsi"/>
                <w:b/>
                <w:bCs/>
                <w:color w:val="000000"/>
                <w:kern w:val="24"/>
                <w:sz w:val="16"/>
                <w:szCs w:val="16"/>
                <w:lang w:eastAsia="el-GR"/>
              </w:rPr>
              <w:t>a-EBIT</w:t>
            </w:r>
          </w:p>
        </w:tc>
        <w:tc>
          <w:tcPr>
            <w:tcW w:w="1237" w:type="dxa"/>
            <w:tcBorders>
              <w:top w:val="single" w:sz="2" w:space="0" w:color="0070C0"/>
              <w:left w:val="nil"/>
              <w:bottom w:val="single" w:sz="2" w:space="0" w:color="0070C0"/>
              <w:right w:val="nil"/>
            </w:tcBorders>
            <w:shd w:val="clear" w:color="auto" w:fill="DCE6F1"/>
            <w:tcMar>
              <w:top w:w="15" w:type="dxa"/>
              <w:left w:w="84" w:type="dxa"/>
              <w:bottom w:w="0" w:type="dxa"/>
              <w:right w:w="84" w:type="dxa"/>
            </w:tcMar>
            <w:vAlign w:val="center"/>
          </w:tcPr>
          <w:p w14:paraId="0C139527" w14:textId="501C3A0D" w:rsidR="00A47EBA" w:rsidRPr="00CB56EF" w:rsidRDefault="00A47EBA" w:rsidP="0062690E">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b/>
                <w:bCs/>
                <w:sz w:val="16"/>
                <w:szCs w:val="16"/>
              </w:rPr>
              <w:t>163</w:t>
            </w:r>
            <w:r w:rsidR="004264F6" w:rsidRPr="00CB56EF">
              <w:rPr>
                <w:rFonts w:asciiTheme="minorHAnsi" w:hAnsiTheme="minorHAnsi" w:cstheme="minorHAnsi"/>
                <w:b/>
                <w:bCs/>
                <w:sz w:val="16"/>
                <w:szCs w:val="16"/>
              </w:rPr>
              <w:t>.</w:t>
            </w:r>
            <w:r w:rsidRPr="00CB56EF">
              <w:rPr>
                <w:rFonts w:asciiTheme="minorHAnsi" w:hAnsiTheme="minorHAnsi" w:cstheme="minorHAnsi"/>
                <w:b/>
                <w:bCs/>
                <w:sz w:val="16"/>
                <w:szCs w:val="16"/>
              </w:rPr>
              <w:t>216</w:t>
            </w:r>
          </w:p>
        </w:tc>
        <w:tc>
          <w:tcPr>
            <w:tcW w:w="853" w:type="dxa"/>
            <w:tcBorders>
              <w:top w:val="single" w:sz="2" w:space="0" w:color="0070C0"/>
              <w:left w:val="nil"/>
              <w:bottom w:val="single" w:sz="2" w:space="0" w:color="0070C0"/>
              <w:right w:val="nil"/>
            </w:tcBorders>
            <w:shd w:val="clear" w:color="auto" w:fill="DCE6F1"/>
            <w:tcMar>
              <w:top w:w="15" w:type="dxa"/>
              <w:left w:w="84" w:type="dxa"/>
              <w:bottom w:w="0" w:type="dxa"/>
              <w:right w:w="84" w:type="dxa"/>
            </w:tcMar>
            <w:vAlign w:val="center"/>
          </w:tcPr>
          <w:p w14:paraId="664DB7A8" w14:textId="232DDE5A" w:rsidR="00A47EBA" w:rsidRPr="00CB56EF" w:rsidRDefault="00A47EBA" w:rsidP="0062690E">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b/>
                <w:bCs/>
                <w:sz w:val="16"/>
                <w:szCs w:val="16"/>
              </w:rPr>
              <w:t>57</w:t>
            </w:r>
            <w:r w:rsidR="004264F6" w:rsidRPr="00CB56EF">
              <w:rPr>
                <w:rFonts w:asciiTheme="minorHAnsi" w:hAnsiTheme="minorHAnsi" w:cstheme="minorHAnsi"/>
                <w:b/>
                <w:bCs/>
                <w:sz w:val="16"/>
                <w:szCs w:val="16"/>
              </w:rPr>
              <w:t>.</w:t>
            </w:r>
            <w:r w:rsidRPr="00CB56EF">
              <w:rPr>
                <w:rFonts w:asciiTheme="minorHAnsi" w:hAnsiTheme="minorHAnsi" w:cstheme="minorHAnsi"/>
                <w:b/>
                <w:bCs/>
                <w:sz w:val="16"/>
                <w:szCs w:val="16"/>
              </w:rPr>
              <w:t>389</w:t>
            </w:r>
          </w:p>
        </w:tc>
        <w:tc>
          <w:tcPr>
            <w:tcW w:w="775" w:type="dxa"/>
            <w:tcBorders>
              <w:top w:val="single" w:sz="2" w:space="0" w:color="0070C0"/>
              <w:left w:val="nil"/>
              <w:bottom w:val="single" w:sz="2" w:space="0" w:color="0070C0"/>
              <w:right w:val="nil"/>
            </w:tcBorders>
            <w:shd w:val="clear" w:color="auto" w:fill="DCE6F1"/>
            <w:tcMar>
              <w:top w:w="15" w:type="dxa"/>
              <w:left w:w="84" w:type="dxa"/>
              <w:bottom w:w="0" w:type="dxa"/>
              <w:right w:w="84" w:type="dxa"/>
            </w:tcMar>
            <w:vAlign w:val="center"/>
          </w:tcPr>
          <w:p w14:paraId="4E8B949A" w14:textId="7604979E" w:rsidR="00A47EBA" w:rsidRPr="00CB56EF" w:rsidRDefault="00A47EBA" w:rsidP="0062690E">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b/>
                <w:bCs/>
                <w:sz w:val="16"/>
                <w:szCs w:val="16"/>
              </w:rPr>
              <w:t>91</w:t>
            </w:r>
            <w:r w:rsidR="004264F6" w:rsidRPr="00CB56EF">
              <w:rPr>
                <w:rFonts w:asciiTheme="minorHAnsi" w:hAnsiTheme="minorHAnsi" w:cstheme="minorHAnsi"/>
                <w:b/>
                <w:bCs/>
                <w:sz w:val="16"/>
                <w:szCs w:val="16"/>
              </w:rPr>
              <w:t>.</w:t>
            </w:r>
            <w:r w:rsidRPr="00CB56EF">
              <w:rPr>
                <w:rFonts w:asciiTheme="minorHAnsi" w:hAnsiTheme="minorHAnsi" w:cstheme="minorHAnsi"/>
                <w:b/>
                <w:bCs/>
                <w:sz w:val="16"/>
                <w:szCs w:val="16"/>
              </w:rPr>
              <w:t>829</w:t>
            </w:r>
          </w:p>
        </w:tc>
        <w:tc>
          <w:tcPr>
            <w:tcW w:w="802" w:type="dxa"/>
            <w:tcBorders>
              <w:top w:val="single" w:sz="2" w:space="0" w:color="0070C0"/>
              <w:left w:val="nil"/>
              <w:bottom w:val="single" w:sz="2" w:space="0" w:color="0070C0"/>
              <w:right w:val="nil"/>
            </w:tcBorders>
            <w:shd w:val="clear" w:color="auto" w:fill="DCE6F1"/>
            <w:tcMar>
              <w:top w:w="15" w:type="dxa"/>
              <w:left w:w="84" w:type="dxa"/>
              <w:bottom w:w="0" w:type="dxa"/>
              <w:right w:w="84" w:type="dxa"/>
            </w:tcMar>
            <w:vAlign w:val="center"/>
          </w:tcPr>
          <w:p w14:paraId="5BD0B95A" w14:textId="1D51A3AE" w:rsidR="00A47EBA" w:rsidRPr="00CB56EF" w:rsidRDefault="00A47EBA" w:rsidP="0062690E">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b/>
                <w:bCs/>
                <w:sz w:val="16"/>
                <w:szCs w:val="16"/>
              </w:rPr>
              <w:t>16</w:t>
            </w:r>
            <w:r w:rsidR="004264F6" w:rsidRPr="00CB56EF">
              <w:rPr>
                <w:rFonts w:asciiTheme="minorHAnsi" w:hAnsiTheme="minorHAnsi" w:cstheme="minorHAnsi"/>
                <w:b/>
                <w:bCs/>
                <w:sz w:val="16"/>
                <w:szCs w:val="16"/>
              </w:rPr>
              <w:t>.</w:t>
            </w:r>
            <w:r w:rsidRPr="00CB56EF">
              <w:rPr>
                <w:rFonts w:asciiTheme="minorHAnsi" w:hAnsiTheme="minorHAnsi" w:cstheme="minorHAnsi"/>
                <w:b/>
                <w:bCs/>
                <w:sz w:val="16"/>
                <w:szCs w:val="16"/>
              </w:rPr>
              <w:t>046</w:t>
            </w:r>
          </w:p>
        </w:tc>
        <w:tc>
          <w:tcPr>
            <w:tcW w:w="805" w:type="dxa"/>
            <w:tcBorders>
              <w:top w:val="single" w:sz="2" w:space="0" w:color="0070C0"/>
              <w:left w:val="nil"/>
              <w:bottom w:val="single" w:sz="2" w:space="0" w:color="0070C0"/>
              <w:right w:val="nil"/>
            </w:tcBorders>
            <w:shd w:val="clear" w:color="auto" w:fill="DCE6F1"/>
            <w:tcMar>
              <w:top w:w="15" w:type="dxa"/>
              <w:left w:w="84" w:type="dxa"/>
              <w:bottom w:w="0" w:type="dxa"/>
              <w:right w:w="84" w:type="dxa"/>
            </w:tcMar>
            <w:vAlign w:val="center"/>
          </w:tcPr>
          <w:p w14:paraId="716390A0" w14:textId="238C5E08" w:rsidR="00A47EBA" w:rsidRPr="00CB56EF" w:rsidRDefault="00A47EBA" w:rsidP="0062690E">
            <w:pPr>
              <w:jc w:val="right"/>
              <w:rPr>
                <w:rFonts w:asciiTheme="minorHAnsi" w:eastAsia="Times New Roman" w:hAnsiTheme="minorHAnsi" w:cstheme="minorHAnsi"/>
                <w:b/>
                <w:bCs/>
                <w:sz w:val="16"/>
                <w:szCs w:val="16"/>
              </w:rPr>
            </w:pPr>
            <w:r w:rsidRPr="00CB56EF">
              <w:rPr>
                <w:rFonts w:asciiTheme="minorHAnsi" w:hAnsiTheme="minorHAnsi" w:cstheme="minorHAnsi"/>
                <w:b/>
                <w:bCs/>
                <w:sz w:val="16"/>
                <w:szCs w:val="16"/>
              </w:rPr>
              <w:t>165</w:t>
            </w:r>
            <w:r w:rsidR="004264F6" w:rsidRPr="00CB56EF">
              <w:rPr>
                <w:rFonts w:asciiTheme="minorHAnsi" w:hAnsiTheme="minorHAnsi" w:cstheme="minorHAnsi"/>
                <w:b/>
                <w:bCs/>
                <w:sz w:val="16"/>
                <w:szCs w:val="16"/>
              </w:rPr>
              <w:t>.</w:t>
            </w:r>
            <w:r w:rsidRPr="00CB56EF">
              <w:rPr>
                <w:rFonts w:asciiTheme="minorHAnsi" w:hAnsiTheme="minorHAnsi" w:cstheme="minorHAnsi"/>
                <w:b/>
                <w:bCs/>
                <w:sz w:val="16"/>
                <w:szCs w:val="16"/>
              </w:rPr>
              <w:t>925</w:t>
            </w:r>
          </w:p>
        </w:tc>
        <w:tc>
          <w:tcPr>
            <w:tcW w:w="802" w:type="dxa"/>
            <w:tcBorders>
              <w:top w:val="single" w:sz="2" w:space="0" w:color="0070C0"/>
              <w:left w:val="nil"/>
              <w:bottom w:val="single" w:sz="2" w:space="0" w:color="0070C0"/>
              <w:right w:val="single" w:sz="6" w:space="0" w:color="007CB7"/>
            </w:tcBorders>
            <w:shd w:val="clear" w:color="auto" w:fill="DCE6F1"/>
            <w:tcMar>
              <w:top w:w="15" w:type="dxa"/>
              <w:left w:w="84" w:type="dxa"/>
              <w:bottom w:w="0" w:type="dxa"/>
              <w:right w:w="84" w:type="dxa"/>
            </w:tcMar>
            <w:vAlign w:val="center"/>
          </w:tcPr>
          <w:p w14:paraId="13B04FA6" w14:textId="2D54ECDA" w:rsidR="00A47EBA" w:rsidRPr="00CB56EF" w:rsidRDefault="00A47EBA" w:rsidP="0062690E">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b/>
                <w:bCs/>
                <w:sz w:val="16"/>
                <w:szCs w:val="16"/>
              </w:rPr>
              <w:t>1</w:t>
            </w:r>
            <w:r w:rsidR="004264F6" w:rsidRPr="00CB56EF">
              <w:rPr>
                <w:rFonts w:asciiTheme="minorHAnsi" w:hAnsiTheme="minorHAnsi" w:cstheme="minorHAnsi"/>
                <w:b/>
                <w:bCs/>
                <w:sz w:val="16"/>
                <w:szCs w:val="16"/>
              </w:rPr>
              <w:t>.</w:t>
            </w:r>
            <w:r w:rsidRPr="00CB56EF">
              <w:rPr>
                <w:rFonts w:asciiTheme="minorHAnsi" w:hAnsiTheme="minorHAnsi" w:cstheme="minorHAnsi"/>
                <w:b/>
                <w:bCs/>
                <w:sz w:val="16"/>
                <w:szCs w:val="16"/>
              </w:rPr>
              <w:t>742</w:t>
            </w:r>
          </w:p>
        </w:tc>
        <w:tc>
          <w:tcPr>
            <w:tcW w:w="1083" w:type="dxa"/>
            <w:tcBorders>
              <w:top w:val="single" w:sz="2" w:space="0" w:color="0070C0"/>
              <w:left w:val="single" w:sz="6" w:space="0" w:color="007CB7"/>
              <w:bottom w:val="single" w:sz="2" w:space="0" w:color="0070C0"/>
              <w:right w:val="single" w:sz="6" w:space="0" w:color="007CB7"/>
            </w:tcBorders>
            <w:shd w:val="clear" w:color="auto" w:fill="DCE6F1"/>
            <w:tcMar>
              <w:top w:w="15" w:type="dxa"/>
              <w:left w:w="84" w:type="dxa"/>
              <w:bottom w:w="0" w:type="dxa"/>
              <w:right w:w="84" w:type="dxa"/>
            </w:tcMar>
            <w:vAlign w:val="center"/>
          </w:tcPr>
          <w:p w14:paraId="6DEC6127" w14:textId="167BD345" w:rsidR="00A47EBA" w:rsidRPr="001866C0" w:rsidRDefault="00A47EBA" w:rsidP="0062690E">
            <w:pPr>
              <w:widowControl/>
              <w:spacing w:line="259" w:lineRule="auto"/>
              <w:jc w:val="right"/>
              <w:rPr>
                <w:rFonts w:asciiTheme="minorHAnsi" w:eastAsia="Times New Roman" w:hAnsiTheme="minorHAnsi" w:cstheme="minorHAnsi"/>
                <w:b/>
                <w:bCs/>
                <w:sz w:val="16"/>
                <w:szCs w:val="16"/>
                <w:lang w:val="el-GR" w:eastAsia="el-GR"/>
              </w:rPr>
            </w:pPr>
            <w:r w:rsidRPr="001866C0">
              <w:rPr>
                <w:rFonts w:asciiTheme="minorHAnsi" w:hAnsiTheme="minorHAnsi" w:cstheme="minorHAnsi"/>
                <w:b/>
                <w:bCs/>
                <w:sz w:val="16"/>
                <w:szCs w:val="16"/>
              </w:rPr>
              <w:t>496</w:t>
            </w:r>
            <w:r w:rsidR="004264F6" w:rsidRPr="001866C0">
              <w:rPr>
                <w:rFonts w:asciiTheme="minorHAnsi" w:hAnsiTheme="minorHAnsi" w:cstheme="minorHAnsi"/>
                <w:b/>
                <w:bCs/>
                <w:sz w:val="16"/>
                <w:szCs w:val="16"/>
              </w:rPr>
              <w:t>.</w:t>
            </w:r>
            <w:r w:rsidRPr="001866C0">
              <w:rPr>
                <w:rFonts w:asciiTheme="minorHAnsi" w:hAnsiTheme="minorHAnsi" w:cstheme="minorHAnsi"/>
                <w:b/>
                <w:bCs/>
                <w:sz w:val="16"/>
                <w:szCs w:val="16"/>
              </w:rPr>
              <w:t>148</w:t>
            </w:r>
          </w:p>
        </w:tc>
        <w:tc>
          <w:tcPr>
            <w:tcW w:w="672" w:type="dxa"/>
            <w:tcBorders>
              <w:top w:val="single" w:sz="2" w:space="0" w:color="0070C0"/>
              <w:left w:val="single" w:sz="6" w:space="0" w:color="007CB7"/>
              <w:bottom w:val="single" w:sz="2" w:space="0" w:color="0070C0"/>
              <w:right w:val="single" w:sz="6" w:space="0" w:color="007CB7"/>
            </w:tcBorders>
            <w:shd w:val="clear" w:color="auto" w:fill="DCE6F1"/>
            <w:tcMar>
              <w:top w:w="15" w:type="dxa"/>
              <w:left w:w="84" w:type="dxa"/>
              <w:bottom w:w="0" w:type="dxa"/>
              <w:right w:w="84" w:type="dxa"/>
            </w:tcMar>
            <w:vAlign w:val="center"/>
          </w:tcPr>
          <w:p w14:paraId="20580ACF" w14:textId="5CD694D9" w:rsidR="00A47EBA" w:rsidRPr="00CB56EF" w:rsidRDefault="00A47EBA" w:rsidP="0062690E">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b/>
                <w:bCs/>
                <w:sz w:val="16"/>
                <w:szCs w:val="16"/>
              </w:rPr>
              <w:t>3</w:t>
            </w:r>
            <w:r w:rsidR="004264F6" w:rsidRPr="00CB56EF">
              <w:rPr>
                <w:rFonts w:asciiTheme="minorHAnsi" w:hAnsiTheme="minorHAnsi" w:cstheme="minorHAnsi"/>
                <w:b/>
                <w:bCs/>
                <w:sz w:val="16"/>
                <w:szCs w:val="16"/>
              </w:rPr>
              <w:t>.</w:t>
            </w:r>
            <w:r w:rsidRPr="00CB56EF">
              <w:rPr>
                <w:rFonts w:asciiTheme="minorHAnsi" w:hAnsiTheme="minorHAnsi" w:cstheme="minorHAnsi"/>
                <w:b/>
                <w:bCs/>
                <w:sz w:val="16"/>
                <w:szCs w:val="16"/>
              </w:rPr>
              <w:t>636</w:t>
            </w:r>
          </w:p>
        </w:tc>
        <w:tc>
          <w:tcPr>
            <w:tcW w:w="1042" w:type="dxa"/>
            <w:tcBorders>
              <w:top w:val="single" w:sz="2" w:space="0" w:color="0070C0"/>
              <w:left w:val="single" w:sz="6" w:space="0" w:color="007CB7"/>
              <w:bottom w:val="single" w:sz="2" w:space="0" w:color="0070C0"/>
              <w:right w:val="nil"/>
            </w:tcBorders>
            <w:shd w:val="clear" w:color="auto" w:fill="DCE6F1"/>
            <w:tcMar>
              <w:top w:w="15" w:type="dxa"/>
              <w:left w:w="84" w:type="dxa"/>
              <w:bottom w:w="0" w:type="dxa"/>
              <w:right w:w="84" w:type="dxa"/>
            </w:tcMar>
            <w:vAlign w:val="center"/>
          </w:tcPr>
          <w:p w14:paraId="6CA36191" w14:textId="748A38AD" w:rsidR="00A47EBA" w:rsidRPr="00CB56EF" w:rsidRDefault="00A47EBA" w:rsidP="0062690E">
            <w:pPr>
              <w:jc w:val="right"/>
              <w:rPr>
                <w:rFonts w:asciiTheme="minorHAnsi" w:eastAsia="Times New Roman" w:hAnsiTheme="minorHAnsi" w:cstheme="minorHAnsi"/>
                <w:b/>
                <w:bCs/>
                <w:sz w:val="16"/>
                <w:szCs w:val="16"/>
              </w:rPr>
            </w:pPr>
            <w:r w:rsidRPr="00CB56EF">
              <w:rPr>
                <w:rFonts w:asciiTheme="minorHAnsi" w:hAnsiTheme="minorHAnsi" w:cstheme="minorHAnsi"/>
                <w:b/>
                <w:bCs/>
                <w:sz w:val="16"/>
                <w:szCs w:val="16"/>
              </w:rPr>
              <w:t>499</w:t>
            </w:r>
            <w:r w:rsidR="004264F6" w:rsidRPr="00CB56EF">
              <w:rPr>
                <w:rFonts w:asciiTheme="minorHAnsi" w:hAnsiTheme="minorHAnsi" w:cstheme="minorHAnsi"/>
                <w:b/>
                <w:bCs/>
                <w:sz w:val="16"/>
                <w:szCs w:val="16"/>
              </w:rPr>
              <w:t>.</w:t>
            </w:r>
            <w:r w:rsidRPr="00CB56EF">
              <w:rPr>
                <w:rFonts w:asciiTheme="minorHAnsi" w:hAnsiTheme="minorHAnsi" w:cstheme="minorHAnsi"/>
                <w:b/>
                <w:bCs/>
                <w:sz w:val="16"/>
                <w:szCs w:val="16"/>
              </w:rPr>
              <w:t>783</w:t>
            </w:r>
          </w:p>
        </w:tc>
      </w:tr>
      <w:tr w:rsidR="001866C0" w:rsidRPr="00CB56EF" w14:paraId="2DBAD0CD" w14:textId="77777777" w:rsidTr="00CB56EF">
        <w:trPr>
          <w:trHeight w:val="283"/>
        </w:trPr>
        <w:tc>
          <w:tcPr>
            <w:tcW w:w="2410" w:type="dxa"/>
            <w:tcBorders>
              <w:top w:val="single" w:sz="2" w:space="0" w:color="0070C0"/>
              <w:left w:val="nil"/>
              <w:bottom w:val="nil"/>
              <w:right w:val="nil"/>
            </w:tcBorders>
            <w:shd w:val="clear" w:color="auto" w:fill="auto"/>
            <w:tcMar>
              <w:top w:w="15" w:type="dxa"/>
              <w:left w:w="87" w:type="dxa"/>
              <w:bottom w:w="0" w:type="dxa"/>
              <w:right w:w="87" w:type="dxa"/>
            </w:tcMar>
            <w:vAlign w:val="center"/>
            <w:hideMark/>
          </w:tcPr>
          <w:p w14:paraId="656985CB" w14:textId="6506FC9B" w:rsidR="001866C0" w:rsidRPr="00CB56EF" w:rsidRDefault="001866C0" w:rsidP="001866C0">
            <w:pPr>
              <w:widowControl/>
              <w:autoSpaceDE/>
              <w:autoSpaceDN/>
              <w:rPr>
                <w:rFonts w:asciiTheme="minorHAnsi" w:eastAsia="Times New Roman" w:hAnsiTheme="minorHAnsi" w:cstheme="minorHAnsi"/>
                <w:sz w:val="16"/>
                <w:szCs w:val="16"/>
                <w:lang w:val="el-GR" w:eastAsia="el-GR"/>
              </w:rPr>
            </w:pPr>
            <w:proofErr w:type="spellStart"/>
            <w:r w:rsidRPr="00340C7A">
              <w:rPr>
                <w:rFonts w:eastAsia="Times New Roman"/>
                <w:b/>
                <w:bCs/>
                <w:i/>
                <w:iCs/>
                <w:color w:val="000000"/>
                <w:kern w:val="24"/>
                <w:sz w:val="16"/>
                <w:szCs w:val="16"/>
                <w:lang w:eastAsia="el-GR"/>
              </w:rPr>
              <w:t>Προσ</w:t>
            </w:r>
            <w:proofErr w:type="spellEnd"/>
            <w:r w:rsidRPr="00340C7A">
              <w:rPr>
                <w:rFonts w:eastAsia="Times New Roman"/>
                <w:b/>
                <w:bCs/>
                <w:i/>
                <w:iCs/>
                <w:color w:val="000000"/>
                <w:kern w:val="24"/>
                <w:sz w:val="16"/>
                <w:szCs w:val="16"/>
                <w:lang w:eastAsia="el-GR"/>
              </w:rPr>
              <w:t xml:space="preserve">αρμογή </w:t>
            </w:r>
            <w:proofErr w:type="spellStart"/>
            <w:r w:rsidRPr="00340C7A">
              <w:rPr>
                <w:rFonts w:eastAsia="Times New Roman"/>
                <w:b/>
                <w:bCs/>
                <w:i/>
                <w:iCs/>
                <w:color w:val="000000"/>
                <w:kern w:val="24"/>
                <w:sz w:val="16"/>
                <w:szCs w:val="16"/>
                <w:lang w:eastAsia="el-GR"/>
              </w:rPr>
              <w:t>γι</w:t>
            </w:r>
            <w:proofErr w:type="spellEnd"/>
            <w:r w:rsidRPr="00340C7A">
              <w:rPr>
                <w:rFonts w:eastAsia="Times New Roman"/>
                <w:b/>
                <w:bCs/>
                <w:i/>
                <w:iCs/>
                <w:color w:val="000000"/>
                <w:kern w:val="24"/>
                <w:sz w:val="16"/>
                <w:szCs w:val="16"/>
                <w:lang w:eastAsia="el-GR"/>
              </w:rPr>
              <w:t>α:</w:t>
            </w:r>
          </w:p>
        </w:tc>
        <w:tc>
          <w:tcPr>
            <w:tcW w:w="1237" w:type="dxa"/>
            <w:tcBorders>
              <w:top w:val="single" w:sz="2" w:space="0" w:color="0070C0"/>
              <w:left w:val="nil"/>
              <w:bottom w:val="nil"/>
              <w:right w:val="nil"/>
            </w:tcBorders>
            <w:shd w:val="clear" w:color="auto" w:fill="auto"/>
            <w:tcMar>
              <w:top w:w="15" w:type="dxa"/>
              <w:left w:w="84" w:type="dxa"/>
              <w:bottom w:w="0" w:type="dxa"/>
              <w:right w:w="84" w:type="dxa"/>
            </w:tcMar>
            <w:vAlign w:val="center"/>
          </w:tcPr>
          <w:p w14:paraId="1C3EBB61" w14:textId="77777777" w:rsidR="001866C0" w:rsidRPr="00CB56EF" w:rsidRDefault="001866C0" w:rsidP="001866C0">
            <w:pPr>
              <w:widowControl/>
              <w:autoSpaceDE/>
              <w:autoSpaceDN/>
              <w:jc w:val="right"/>
              <w:rPr>
                <w:rFonts w:asciiTheme="minorHAnsi" w:eastAsia="Times New Roman" w:hAnsiTheme="minorHAnsi" w:cstheme="minorHAnsi"/>
                <w:sz w:val="16"/>
                <w:szCs w:val="16"/>
                <w:lang w:val="el-GR" w:eastAsia="el-GR"/>
              </w:rPr>
            </w:pPr>
          </w:p>
        </w:tc>
        <w:tc>
          <w:tcPr>
            <w:tcW w:w="853" w:type="dxa"/>
            <w:tcBorders>
              <w:top w:val="single" w:sz="2" w:space="0" w:color="0070C0"/>
              <w:left w:val="nil"/>
              <w:bottom w:val="nil"/>
              <w:right w:val="nil"/>
            </w:tcBorders>
            <w:shd w:val="clear" w:color="auto" w:fill="auto"/>
            <w:tcMar>
              <w:top w:w="15" w:type="dxa"/>
              <w:left w:w="84" w:type="dxa"/>
              <w:bottom w:w="0" w:type="dxa"/>
              <w:right w:w="84" w:type="dxa"/>
            </w:tcMar>
            <w:vAlign w:val="center"/>
          </w:tcPr>
          <w:p w14:paraId="2DA72AAB" w14:textId="77777777" w:rsidR="001866C0" w:rsidRPr="00CB56EF" w:rsidRDefault="001866C0" w:rsidP="001866C0">
            <w:pPr>
              <w:widowControl/>
              <w:autoSpaceDE/>
              <w:autoSpaceDN/>
              <w:jc w:val="right"/>
              <w:rPr>
                <w:rFonts w:asciiTheme="minorHAnsi" w:eastAsia="Times New Roman" w:hAnsiTheme="minorHAnsi" w:cstheme="minorHAnsi"/>
                <w:sz w:val="16"/>
                <w:szCs w:val="16"/>
                <w:lang w:val="el-GR" w:eastAsia="el-GR"/>
              </w:rPr>
            </w:pPr>
          </w:p>
        </w:tc>
        <w:tc>
          <w:tcPr>
            <w:tcW w:w="775" w:type="dxa"/>
            <w:tcBorders>
              <w:top w:val="single" w:sz="2" w:space="0" w:color="0070C0"/>
              <w:left w:val="nil"/>
              <w:bottom w:val="nil"/>
              <w:right w:val="nil"/>
            </w:tcBorders>
            <w:shd w:val="clear" w:color="auto" w:fill="auto"/>
            <w:tcMar>
              <w:top w:w="15" w:type="dxa"/>
              <w:left w:w="84" w:type="dxa"/>
              <w:bottom w:w="0" w:type="dxa"/>
              <w:right w:w="84" w:type="dxa"/>
            </w:tcMar>
            <w:vAlign w:val="center"/>
          </w:tcPr>
          <w:p w14:paraId="011C9EF8" w14:textId="77777777" w:rsidR="001866C0" w:rsidRPr="00CB56EF" w:rsidRDefault="001866C0" w:rsidP="001866C0">
            <w:pPr>
              <w:widowControl/>
              <w:autoSpaceDE/>
              <w:autoSpaceDN/>
              <w:jc w:val="right"/>
              <w:rPr>
                <w:rFonts w:asciiTheme="minorHAnsi" w:eastAsia="Times New Roman" w:hAnsiTheme="minorHAnsi" w:cstheme="minorHAnsi"/>
                <w:sz w:val="16"/>
                <w:szCs w:val="16"/>
                <w:lang w:val="el-GR" w:eastAsia="el-GR"/>
              </w:rPr>
            </w:pPr>
          </w:p>
        </w:tc>
        <w:tc>
          <w:tcPr>
            <w:tcW w:w="802" w:type="dxa"/>
            <w:tcBorders>
              <w:top w:val="single" w:sz="2" w:space="0" w:color="0070C0"/>
              <w:left w:val="nil"/>
              <w:bottom w:val="nil"/>
              <w:right w:val="nil"/>
            </w:tcBorders>
            <w:shd w:val="clear" w:color="auto" w:fill="auto"/>
            <w:tcMar>
              <w:top w:w="15" w:type="dxa"/>
              <w:left w:w="84" w:type="dxa"/>
              <w:bottom w:w="0" w:type="dxa"/>
              <w:right w:w="84" w:type="dxa"/>
            </w:tcMar>
            <w:vAlign w:val="center"/>
          </w:tcPr>
          <w:p w14:paraId="420B3017" w14:textId="77777777" w:rsidR="001866C0" w:rsidRPr="00CB56EF" w:rsidRDefault="001866C0" w:rsidP="001866C0">
            <w:pPr>
              <w:widowControl/>
              <w:autoSpaceDE/>
              <w:autoSpaceDN/>
              <w:jc w:val="right"/>
              <w:rPr>
                <w:rFonts w:asciiTheme="minorHAnsi" w:eastAsia="Times New Roman" w:hAnsiTheme="minorHAnsi" w:cstheme="minorHAnsi"/>
                <w:sz w:val="16"/>
                <w:szCs w:val="16"/>
                <w:lang w:val="el-GR" w:eastAsia="el-GR"/>
              </w:rPr>
            </w:pPr>
          </w:p>
        </w:tc>
        <w:tc>
          <w:tcPr>
            <w:tcW w:w="805" w:type="dxa"/>
            <w:tcBorders>
              <w:top w:val="single" w:sz="2" w:space="0" w:color="0070C0"/>
              <w:left w:val="nil"/>
              <w:bottom w:val="nil"/>
              <w:right w:val="nil"/>
            </w:tcBorders>
            <w:shd w:val="clear" w:color="auto" w:fill="auto"/>
            <w:tcMar>
              <w:top w:w="15" w:type="dxa"/>
              <w:left w:w="84" w:type="dxa"/>
              <w:bottom w:w="0" w:type="dxa"/>
              <w:right w:w="84" w:type="dxa"/>
            </w:tcMar>
            <w:vAlign w:val="center"/>
          </w:tcPr>
          <w:p w14:paraId="4240AB56" w14:textId="77777777" w:rsidR="001866C0" w:rsidRPr="00CB56EF" w:rsidRDefault="001866C0" w:rsidP="001866C0">
            <w:pPr>
              <w:widowControl/>
              <w:autoSpaceDE/>
              <w:autoSpaceDN/>
              <w:jc w:val="right"/>
              <w:rPr>
                <w:rFonts w:asciiTheme="minorHAnsi" w:eastAsia="Times New Roman" w:hAnsiTheme="minorHAnsi" w:cstheme="minorHAnsi"/>
                <w:sz w:val="16"/>
                <w:szCs w:val="16"/>
                <w:lang w:val="el-GR" w:eastAsia="el-GR"/>
              </w:rPr>
            </w:pPr>
          </w:p>
        </w:tc>
        <w:tc>
          <w:tcPr>
            <w:tcW w:w="802" w:type="dxa"/>
            <w:tcBorders>
              <w:top w:val="single" w:sz="2" w:space="0" w:color="0070C0"/>
              <w:left w:val="nil"/>
              <w:bottom w:val="nil"/>
              <w:right w:val="single" w:sz="6" w:space="0" w:color="007CB7"/>
            </w:tcBorders>
            <w:shd w:val="clear" w:color="auto" w:fill="auto"/>
            <w:tcMar>
              <w:top w:w="15" w:type="dxa"/>
              <w:left w:w="84" w:type="dxa"/>
              <w:bottom w:w="0" w:type="dxa"/>
              <w:right w:w="84" w:type="dxa"/>
            </w:tcMar>
            <w:vAlign w:val="center"/>
          </w:tcPr>
          <w:p w14:paraId="45F9E466" w14:textId="77777777" w:rsidR="001866C0" w:rsidRPr="00CB56EF" w:rsidRDefault="001866C0" w:rsidP="001866C0">
            <w:pPr>
              <w:widowControl/>
              <w:autoSpaceDE/>
              <w:autoSpaceDN/>
              <w:jc w:val="right"/>
              <w:rPr>
                <w:rFonts w:asciiTheme="minorHAnsi" w:eastAsia="Times New Roman" w:hAnsiTheme="minorHAnsi" w:cstheme="minorHAnsi"/>
                <w:sz w:val="16"/>
                <w:szCs w:val="16"/>
                <w:lang w:val="el-GR" w:eastAsia="el-GR"/>
              </w:rPr>
            </w:pPr>
          </w:p>
        </w:tc>
        <w:tc>
          <w:tcPr>
            <w:tcW w:w="1083" w:type="dxa"/>
            <w:tcBorders>
              <w:top w:val="single" w:sz="2" w:space="0" w:color="0070C0"/>
              <w:left w:val="single" w:sz="6" w:space="0" w:color="007CB7"/>
              <w:bottom w:val="nil"/>
              <w:right w:val="single" w:sz="6" w:space="0" w:color="007CB7"/>
            </w:tcBorders>
            <w:shd w:val="clear" w:color="auto" w:fill="auto"/>
            <w:tcMar>
              <w:top w:w="15" w:type="dxa"/>
              <w:left w:w="84" w:type="dxa"/>
              <w:bottom w:w="0" w:type="dxa"/>
              <w:right w:w="84" w:type="dxa"/>
            </w:tcMar>
            <w:vAlign w:val="center"/>
          </w:tcPr>
          <w:p w14:paraId="1EBBF4F3" w14:textId="77777777" w:rsidR="001866C0" w:rsidRPr="001866C0" w:rsidRDefault="001866C0" w:rsidP="001866C0">
            <w:pPr>
              <w:widowControl/>
              <w:autoSpaceDE/>
              <w:autoSpaceDN/>
              <w:jc w:val="right"/>
              <w:rPr>
                <w:rFonts w:asciiTheme="minorHAnsi" w:eastAsia="Times New Roman" w:hAnsiTheme="minorHAnsi" w:cstheme="minorHAnsi"/>
                <w:b/>
                <w:bCs/>
                <w:sz w:val="16"/>
                <w:szCs w:val="16"/>
                <w:lang w:val="el-GR" w:eastAsia="el-GR"/>
              </w:rPr>
            </w:pPr>
          </w:p>
        </w:tc>
        <w:tc>
          <w:tcPr>
            <w:tcW w:w="672" w:type="dxa"/>
            <w:tcBorders>
              <w:top w:val="single" w:sz="2" w:space="0" w:color="0070C0"/>
              <w:left w:val="single" w:sz="6" w:space="0" w:color="007CB7"/>
              <w:bottom w:val="nil"/>
              <w:right w:val="single" w:sz="6" w:space="0" w:color="007CB7"/>
            </w:tcBorders>
            <w:shd w:val="clear" w:color="auto" w:fill="auto"/>
            <w:tcMar>
              <w:top w:w="15" w:type="dxa"/>
              <w:left w:w="84" w:type="dxa"/>
              <w:bottom w:w="0" w:type="dxa"/>
              <w:right w:w="84" w:type="dxa"/>
            </w:tcMar>
            <w:vAlign w:val="center"/>
          </w:tcPr>
          <w:p w14:paraId="2BB0C43A" w14:textId="77777777" w:rsidR="001866C0" w:rsidRPr="00CB56EF" w:rsidRDefault="001866C0" w:rsidP="001866C0">
            <w:pPr>
              <w:widowControl/>
              <w:autoSpaceDE/>
              <w:autoSpaceDN/>
              <w:jc w:val="right"/>
              <w:rPr>
                <w:rFonts w:asciiTheme="minorHAnsi" w:eastAsia="Times New Roman" w:hAnsiTheme="minorHAnsi" w:cstheme="minorHAnsi"/>
                <w:sz w:val="16"/>
                <w:szCs w:val="16"/>
                <w:lang w:val="el-GR" w:eastAsia="el-GR"/>
              </w:rPr>
            </w:pPr>
          </w:p>
        </w:tc>
        <w:tc>
          <w:tcPr>
            <w:tcW w:w="1042" w:type="dxa"/>
            <w:tcBorders>
              <w:top w:val="single" w:sz="2" w:space="0" w:color="0070C0"/>
              <w:left w:val="single" w:sz="6" w:space="0" w:color="007CB7"/>
              <w:bottom w:val="nil"/>
              <w:right w:val="nil"/>
            </w:tcBorders>
            <w:shd w:val="clear" w:color="auto" w:fill="auto"/>
            <w:tcMar>
              <w:top w:w="15" w:type="dxa"/>
              <w:left w:w="84" w:type="dxa"/>
              <w:bottom w:w="0" w:type="dxa"/>
              <w:right w:w="84" w:type="dxa"/>
            </w:tcMar>
            <w:vAlign w:val="center"/>
          </w:tcPr>
          <w:p w14:paraId="3764B685" w14:textId="77777777" w:rsidR="001866C0" w:rsidRPr="00CB56EF" w:rsidRDefault="001866C0" w:rsidP="001866C0">
            <w:pPr>
              <w:widowControl/>
              <w:autoSpaceDE/>
              <w:autoSpaceDN/>
              <w:jc w:val="right"/>
              <w:rPr>
                <w:rFonts w:asciiTheme="minorHAnsi" w:eastAsia="Times New Roman" w:hAnsiTheme="minorHAnsi" w:cstheme="minorHAnsi"/>
                <w:sz w:val="16"/>
                <w:szCs w:val="16"/>
                <w:lang w:val="el-GR" w:eastAsia="el-GR"/>
              </w:rPr>
            </w:pPr>
          </w:p>
        </w:tc>
      </w:tr>
      <w:tr w:rsidR="001866C0" w:rsidRPr="00CB56EF" w14:paraId="33064C01" w14:textId="77777777" w:rsidTr="00CB56EF">
        <w:trPr>
          <w:trHeight w:val="283"/>
        </w:trPr>
        <w:tc>
          <w:tcPr>
            <w:tcW w:w="2410" w:type="dxa"/>
            <w:tcBorders>
              <w:top w:val="nil"/>
              <w:left w:val="nil"/>
              <w:bottom w:val="single" w:sz="2" w:space="0" w:color="0070C0"/>
              <w:right w:val="nil"/>
            </w:tcBorders>
            <w:shd w:val="clear" w:color="auto" w:fill="auto"/>
            <w:tcMar>
              <w:top w:w="15" w:type="dxa"/>
              <w:left w:w="87" w:type="dxa"/>
              <w:bottom w:w="0" w:type="dxa"/>
              <w:right w:w="87" w:type="dxa"/>
            </w:tcMar>
            <w:vAlign w:val="center"/>
            <w:hideMark/>
          </w:tcPr>
          <w:p w14:paraId="72E9230F" w14:textId="52AA6C96" w:rsidR="001866C0" w:rsidRPr="00CB56EF" w:rsidRDefault="001866C0" w:rsidP="001866C0">
            <w:pPr>
              <w:widowControl/>
              <w:autoSpaceDE/>
              <w:autoSpaceDN/>
              <w:rPr>
                <w:rFonts w:asciiTheme="minorHAnsi" w:eastAsia="Times New Roman" w:hAnsiTheme="minorHAnsi" w:cstheme="minorHAnsi"/>
                <w:sz w:val="16"/>
                <w:szCs w:val="16"/>
                <w:lang w:val="el-GR" w:eastAsia="el-GR"/>
              </w:rPr>
            </w:pPr>
            <w:r w:rsidRPr="00340C7A">
              <w:rPr>
                <w:rFonts w:eastAsia="Times New Roman"/>
                <w:color w:val="000000"/>
                <w:kern w:val="24"/>
                <w:sz w:val="16"/>
                <w:szCs w:val="16"/>
                <w:lang w:eastAsia="el-GR"/>
              </w:rPr>
              <w:t>Απ</w:t>
            </w:r>
            <w:proofErr w:type="spellStart"/>
            <w:r w:rsidRPr="00340C7A">
              <w:rPr>
                <w:rFonts w:eastAsia="Times New Roman"/>
                <w:color w:val="000000"/>
                <w:kern w:val="24"/>
                <w:sz w:val="16"/>
                <w:szCs w:val="16"/>
                <w:lang w:eastAsia="el-GR"/>
              </w:rPr>
              <w:t>οσ</w:t>
            </w:r>
            <w:proofErr w:type="spellEnd"/>
            <w:r w:rsidRPr="00340C7A">
              <w:rPr>
                <w:rFonts w:eastAsia="Times New Roman"/>
                <w:color w:val="000000"/>
                <w:kern w:val="24"/>
                <w:sz w:val="16"/>
                <w:szCs w:val="16"/>
                <w:lang w:eastAsia="el-GR"/>
              </w:rPr>
              <w:t>βέσεις</w:t>
            </w:r>
          </w:p>
        </w:tc>
        <w:tc>
          <w:tcPr>
            <w:tcW w:w="1237" w:type="dxa"/>
            <w:tcBorders>
              <w:top w:val="nil"/>
              <w:left w:val="nil"/>
              <w:bottom w:val="single" w:sz="2" w:space="0" w:color="0070C0"/>
              <w:right w:val="nil"/>
            </w:tcBorders>
            <w:shd w:val="clear" w:color="auto" w:fill="auto"/>
            <w:tcMar>
              <w:top w:w="15" w:type="dxa"/>
              <w:left w:w="84" w:type="dxa"/>
              <w:bottom w:w="0" w:type="dxa"/>
              <w:right w:w="84" w:type="dxa"/>
            </w:tcMar>
            <w:vAlign w:val="center"/>
          </w:tcPr>
          <w:p w14:paraId="74F2E770" w14:textId="123F010F" w:rsidR="001866C0" w:rsidRPr="00CB56EF" w:rsidRDefault="001866C0" w:rsidP="001866C0">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sz w:val="16"/>
                <w:szCs w:val="16"/>
              </w:rPr>
              <w:t>59.910</w:t>
            </w:r>
          </w:p>
        </w:tc>
        <w:tc>
          <w:tcPr>
            <w:tcW w:w="853" w:type="dxa"/>
            <w:tcBorders>
              <w:top w:val="nil"/>
              <w:left w:val="nil"/>
              <w:bottom w:val="single" w:sz="2" w:space="0" w:color="0070C0"/>
              <w:right w:val="nil"/>
            </w:tcBorders>
            <w:shd w:val="clear" w:color="auto" w:fill="auto"/>
            <w:tcMar>
              <w:top w:w="15" w:type="dxa"/>
              <w:left w:w="84" w:type="dxa"/>
              <w:bottom w:w="0" w:type="dxa"/>
              <w:right w:w="84" w:type="dxa"/>
            </w:tcMar>
            <w:vAlign w:val="center"/>
          </w:tcPr>
          <w:p w14:paraId="25A5B098" w14:textId="3D408E76" w:rsidR="001866C0" w:rsidRPr="00CB56EF" w:rsidRDefault="001866C0" w:rsidP="001866C0">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sz w:val="16"/>
                <w:szCs w:val="16"/>
              </w:rPr>
              <w:t>17.585</w:t>
            </w:r>
          </w:p>
        </w:tc>
        <w:tc>
          <w:tcPr>
            <w:tcW w:w="775" w:type="dxa"/>
            <w:tcBorders>
              <w:top w:val="nil"/>
              <w:left w:val="nil"/>
              <w:bottom w:val="single" w:sz="2" w:space="0" w:color="0070C0"/>
              <w:right w:val="nil"/>
            </w:tcBorders>
            <w:shd w:val="clear" w:color="auto" w:fill="auto"/>
            <w:tcMar>
              <w:top w:w="15" w:type="dxa"/>
              <w:left w:w="84" w:type="dxa"/>
              <w:bottom w:w="0" w:type="dxa"/>
              <w:right w:w="84" w:type="dxa"/>
            </w:tcMar>
            <w:vAlign w:val="center"/>
          </w:tcPr>
          <w:p w14:paraId="60748943" w14:textId="2E512A4F" w:rsidR="001866C0" w:rsidRPr="00CB56EF" w:rsidRDefault="001866C0" w:rsidP="001866C0">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sz w:val="16"/>
                <w:szCs w:val="16"/>
              </w:rPr>
              <w:t>17.782</w:t>
            </w:r>
          </w:p>
        </w:tc>
        <w:tc>
          <w:tcPr>
            <w:tcW w:w="802" w:type="dxa"/>
            <w:tcBorders>
              <w:top w:val="nil"/>
              <w:left w:val="nil"/>
              <w:bottom w:val="single" w:sz="2" w:space="0" w:color="0070C0"/>
              <w:right w:val="nil"/>
            </w:tcBorders>
            <w:shd w:val="clear" w:color="auto" w:fill="auto"/>
            <w:tcMar>
              <w:top w:w="15" w:type="dxa"/>
              <w:left w:w="84" w:type="dxa"/>
              <w:bottom w:w="0" w:type="dxa"/>
              <w:right w:w="84" w:type="dxa"/>
            </w:tcMar>
            <w:vAlign w:val="center"/>
          </w:tcPr>
          <w:p w14:paraId="71C2CB91" w14:textId="3B127F88" w:rsidR="001866C0" w:rsidRPr="00CB56EF" w:rsidRDefault="001866C0" w:rsidP="001866C0">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sz w:val="16"/>
                <w:szCs w:val="16"/>
              </w:rPr>
              <w:t>9.134</w:t>
            </w:r>
          </w:p>
        </w:tc>
        <w:tc>
          <w:tcPr>
            <w:tcW w:w="805" w:type="dxa"/>
            <w:tcBorders>
              <w:top w:val="nil"/>
              <w:left w:val="nil"/>
              <w:bottom w:val="single" w:sz="2" w:space="0" w:color="0070C0"/>
              <w:right w:val="nil"/>
            </w:tcBorders>
            <w:shd w:val="clear" w:color="auto" w:fill="auto"/>
            <w:tcMar>
              <w:top w:w="15" w:type="dxa"/>
              <w:left w:w="84" w:type="dxa"/>
              <w:bottom w:w="0" w:type="dxa"/>
              <w:right w:w="84" w:type="dxa"/>
            </w:tcMar>
            <w:vAlign w:val="center"/>
          </w:tcPr>
          <w:p w14:paraId="59088005" w14:textId="2F6CE5F9" w:rsidR="001866C0" w:rsidRPr="00CB56EF" w:rsidRDefault="001866C0" w:rsidP="001866C0">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sz w:val="16"/>
                <w:szCs w:val="16"/>
              </w:rPr>
              <w:t>30.554</w:t>
            </w:r>
          </w:p>
        </w:tc>
        <w:tc>
          <w:tcPr>
            <w:tcW w:w="802" w:type="dxa"/>
            <w:tcBorders>
              <w:top w:val="nil"/>
              <w:left w:val="nil"/>
              <w:bottom w:val="single" w:sz="2" w:space="0" w:color="0070C0"/>
              <w:right w:val="single" w:sz="6" w:space="0" w:color="007CB7"/>
            </w:tcBorders>
            <w:shd w:val="clear" w:color="auto" w:fill="auto"/>
            <w:tcMar>
              <w:top w:w="15" w:type="dxa"/>
              <w:left w:w="84" w:type="dxa"/>
              <w:bottom w:w="0" w:type="dxa"/>
              <w:right w:w="84" w:type="dxa"/>
            </w:tcMar>
            <w:vAlign w:val="center"/>
          </w:tcPr>
          <w:p w14:paraId="362433E2" w14:textId="6A328EE2" w:rsidR="001866C0" w:rsidRPr="00CB56EF" w:rsidRDefault="001866C0" w:rsidP="001866C0">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sz w:val="16"/>
                <w:szCs w:val="16"/>
              </w:rPr>
              <w:t>4.870</w:t>
            </w:r>
          </w:p>
        </w:tc>
        <w:tc>
          <w:tcPr>
            <w:tcW w:w="1083" w:type="dxa"/>
            <w:tcBorders>
              <w:top w:val="nil"/>
              <w:left w:val="single" w:sz="6" w:space="0" w:color="007CB7"/>
              <w:bottom w:val="single" w:sz="2" w:space="0" w:color="0070C0"/>
              <w:right w:val="single" w:sz="6" w:space="0" w:color="007CB7"/>
            </w:tcBorders>
            <w:shd w:val="clear" w:color="auto" w:fill="auto"/>
            <w:tcMar>
              <w:top w:w="15" w:type="dxa"/>
              <w:left w:w="84" w:type="dxa"/>
              <w:bottom w:w="0" w:type="dxa"/>
              <w:right w:w="84" w:type="dxa"/>
            </w:tcMar>
            <w:vAlign w:val="center"/>
          </w:tcPr>
          <w:p w14:paraId="25E72671" w14:textId="156FB376" w:rsidR="001866C0" w:rsidRPr="001866C0" w:rsidRDefault="001866C0" w:rsidP="001866C0">
            <w:pPr>
              <w:widowControl/>
              <w:autoSpaceDE/>
              <w:autoSpaceDN/>
              <w:jc w:val="right"/>
              <w:rPr>
                <w:rFonts w:asciiTheme="minorHAnsi" w:eastAsia="Times New Roman" w:hAnsiTheme="minorHAnsi" w:cstheme="minorHAnsi"/>
                <w:b/>
                <w:bCs/>
                <w:sz w:val="16"/>
                <w:szCs w:val="16"/>
                <w:lang w:val="el-GR" w:eastAsia="el-GR"/>
              </w:rPr>
            </w:pPr>
            <w:r w:rsidRPr="001866C0">
              <w:rPr>
                <w:rFonts w:asciiTheme="minorHAnsi" w:hAnsiTheme="minorHAnsi" w:cstheme="minorHAnsi"/>
                <w:b/>
                <w:bCs/>
                <w:sz w:val="16"/>
                <w:szCs w:val="16"/>
              </w:rPr>
              <w:t>139.835</w:t>
            </w:r>
          </w:p>
        </w:tc>
        <w:tc>
          <w:tcPr>
            <w:tcW w:w="672" w:type="dxa"/>
            <w:tcBorders>
              <w:top w:val="nil"/>
              <w:left w:val="single" w:sz="6" w:space="0" w:color="007CB7"/>
              <w:bottom w:val="single" w:sz="2" w:space="0" w:color="0070C0"/>
              <w:right w:val="single" w:sz="6" w:space="0" w:color="007CB7"/>
            </w:tcBorders>
            <w:shd w:val="clear" w:color="auto" w:fill="auto"/>
            <w:tcMar>
              <w:top w:w="15" w:type="dxa"/>
              <w:left w:w="84" w:type="dxa"/>
              <w:bottom w:w="0" w:type="dxa"/>
              <w:right w:w="84" w:type="dxa"/>
            </w:tcMar>
            <w:vAlign w:val="center"/>
          </w:tcPr>
          <w:p w14:paraId="2FBA7F83" w14:textId="5175DC09" w:rsidR="001866C0" w:rsidRPr="00CB56EF" w:rsidRDefault="001866C0" w:rsidP="001866C0">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sz w:val="16"/>
                <w:szCs w:val="16"/>
              </w:rPr>
              <w:t>9.278</w:t>
            </w:r>
          </w:p>
        </w:tc>
        <w:tc>
          <w:tcPr>
            <w:tcW w:w="1042" w:type="dxa"/>
            <w:tcBorders>
              <w:top w:val="nil"/>
              <w:left w:val="single" w:sz="6" w:space="0" w:color="007CB7"/>
              <w:bottom w:val="single" w:sz="2" w:space="0" w:color="0070C0"/>
              <w:right w:val="nil"/>
            </w:tcBorders>
            <w:shd w:val="clear" w:color="auto" w:fill="auto"/>
            <w:tcMar>
              <w:top w:w="15" w:type="dxa"/>
              <w:left w:w="84" w:type="dxa"/>
              <w:bottom w:w="0" w:type="dxa"/>
              <w:right w:w="84" w:type="dxa"/>
            </w:tcMar>
            <w:vAlign w:val="center"/>
          </w:tcPr>
          <w:p w14:paraId="20BAA2DA" w14:textId="28C9BAF3" w:rsidR="001866C0" w:rsidRPr="00CB56EF" w:rsidRDefault="001866C0" w:rsidP="001866C0">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b/>
                <w:bCs/>
                <w:sz w:val="16"/>
                <w:szCs w:val="16"/>
              </w:rPr>
              <w:t>149.114</w:t>
            </w:r>
          </w:p>
        </w:tc>
      </w:tr>
      <w:tr w:rsidR="001866C0" w:rsidRPr="00CB56EF" w14:paraId="6BD1C258" w14:textId="77777777" w:rsidTr="00CB56EF">
        <w:trPr>
          <w:trHeight w:val="283"/>
        </w:trPr>
        <w:tc>
          <w:tcPr>
            <w:tcW w:w="2410" w:type="dxa"/>
            <w:tcBorders>
              <w:top w:val="single" w:sz="2" w:space="0" w:color="0070C0"/>
              <w:left w:val="nil"/>
              <w:bottom w:val="single" w:sz="12" w:space="0" w:color="0070C0"/>
              <w:right w:val="nil"/>
            </w:tcBorders>
            <w:shd w:val="clear" w:color="auto" w:fill="DCE6F1"/>
            <w:tcMar>
              <w:top w:w="15" w:type="dxa"/>
              <w:left w:w="87" w:type="dxa"/>
              <w:bottom w:w="0" w:type="dxa"/>
              <w:right w:w="87" w:type="dxa"/>
            </w:tcMar>
            <w:vAlign w:val="center"/>
            <w:hideMark/>
          </w:tcPr>
          <w:p w14:paraId="139E8ECB" w14:textId="02CC803C" w:rsidR="001866C0" w:rsidRPr="00CB56EF" w:rsidRDefault="001866C0" w:rsidP="001866C0">
            <w:pPr>
              <w:widowControl/>
              <w:autoSpaceDE/>
              <w:autoSpaceDN/>
              <w:rPr>
                <w:rFonts w:asciiTheme="minorHAnsi" w:eastAsia="Times New Roman" w:hAnsiTheme="minorHAnsi" w:cstheme="minorHAnsi"/>
                <w:sz w:val="16"/>
                <w:szCs w:val="16"/>
                <w:lang w:val="el-GR" w:eastAsia="el-GR"/>
              </w:rPr>
            </w:pPr>
            <w:r w:rsidRPr="00340C7A">
              <w:rPr>
                <w:rFonts w:eastAsia="Times New Roman"/>
                <w:b/>
                <w:bCs/>
                <w:color w:val="000000"/>
                <w:kern w:val="24"/>
                <w:sz w:val="16"/>
                <w:szCs w:val="16"/>
                <w:lang w:eastAsia="el-GR"/>
              </w:rPr>
              <w:t>a-EBITDA</w:t>
            </w:r>
          </w:p>
        </w:tc>
        <w:tc>
          <w:tcPr>
            <w:tcW w:w="1237" w:type="dxa"/>
            <w:tcBorders>
              <w:top w:val="single" w:sz="2" w:space="0" w:color="0070C0"/>
              <w:left w:val="nil"/>
              <w:bottom w:val="single" w:sz="12" w:space="0" w:color="0070C0"/>
              <w:right w:val="nil"/>
            </w:tcBorders>
            <w:shd w:val="clear" w:color="auto" w:fill="DCE6F1"/>
            <w:tcMar>
              <w:top w:w="15" w:type="dxa"/>
              <w:left w:w="84" w:type="dxa"/>
              <w:bottom w:w="0" w:type="dxa"/>
              <w:right w:w="84" w:type="dxa"/>
            </w:tcMar>
            <w:vAlign w:val="center"/>
          </w:tcPr>
          <w:p w14:paraId="44D8BFB6" w14:textId="019F89CE" w:rsidR="001866C0" w:rsidRPr="00CB56EF" w:rsidRDefault="001866C0" w:rsidP="001866C0">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b/>
                <w:bCs/>
                <w:color w:val="000000"/>
                <w:sz w:val="16"/>
                <w:szCs w:val="16"/>
              </w:rPr>
              <w:t>223.126</w:t>
            </w:r>
          </w:p>
        </w:tc>
        <w:tc>
          <w:tcPr>
            <w:tcW w:w="853" w:type="dxa"/>
            <w:tcBorders>
              <w:top w:val="single" w:sz="2" w:space="0" w:color="0070C0"/>
              <w:left w:val="nil"/>
              <w:bottom w:val="single" w:sz="12" w:space="0" w:color="0070C0"/>
              <w:right w:val="nil"/>
            </w:tcBorders>
            <w:shd w:val="clear" w:color="auto" w:fill="DCE6F1"/>
            <w:tcMar>
              <w:top w:w="15" w:type="dxa"/>
              <w:left w:w="84" w:type="dxa"/>
              <w:bottom w:w="0" w:type="dxa"/>
              <w:right w:w="84" w:type="dxa"/>
            </w:tcMar>
            <w:vAlign w:val="center"/>
          </w:tcPr>
          <w:p w14:paraId="4A3F8B46" w14:textId="38145D52" w:rsidR="001866C0" w:rsidRPr="00CB56EF" w:rsidRDefault="001866C0" w:rsidP="001866C0">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b/>
                <w:bCs/>
                <w:color w:val="000000"/>
                <w:sz w:val="16"/>
                <w:szCs w:val="16"/>
              </w:rPr>
              <w:t>74.974</w:t>
            </w:r>
          </w:p>
        </w:tc>
        <w:tc>
          <w:tcPr>
            <w:tcW w:w="775" w:type="dxa"/>
            <w:tcBorders>
              <w:top w:val="single" w:sz="2" w:space="0" w:color="0070C0"/>
              <w:left w:val="nil"/>
              <w:bottom w:val="single" w:sz="12" w:space="0" w:color="0070C0"/>
              <w:right w:val="nil"/>
            </w:tcBorders>
            <w:shd w:val="clear" w:color="auto" w:fill="DCE6F1"/>
            <w:tcMar>
              <w:top w:w="15" w:type="dxa"/>
              <w:left w:w="84" w:type="dxa"/>
              <w:bottom w:w="0" w:type="dxa"/>
              <w:right w:w="84" w:type="dxa"/>
            </w:tcMar>
            <w:vAlign w:val="center"/>
          </w:tcPr>
          <w:p w14:paraId="02CED453" w14:textId="21F94FD8" w:rsidR="001866C0" w:rsidRPr="00CB56EF" w:rsidRDefault="001866C0" w:rsidP="001866C0">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b/>
                <w:bCs/>
                <w:color w:val="000000"/>
                <w:sz w:val="16"/>
                <w:szCs w:val="16"/>
              </w:rPr>
              <w:t>109.611</w:t>
            </w:r>
          </w:p>
        </w:tc>
        <w:tc>
          <w:tcPr>
            <w:tcW w:w="802" w:type="dxa"/>
            <w:tcBorders>
              <w:top w:val="single" w:sz="2" w:space="0" w:color="0070C0"/>
              <w:left w:val="nil"/>
              <w:bottom w:val="single" w:sz="12" w:space="0" w:color="0070C0"/>
              <w:right w:val="nil"/>
            </w:tcBorders>
            <w:shd w:val="clear" w:color="auto" w:fill="DCE6F1"/>
            <w:tcMar>
              <w:top w:w="15" w:type="dxa"/>
              <w:left w:w="84" w:type="dxa"/>
              <w:bottom w:w="0" w:type="dxa"/>
              <w:right w:w="84" w:type="dxa"/>
            </w:tcMar>
            <w:vAlign w:val="center"/>
          </w:tcPr>
          <w:p w14:paraId="53B42A1A" w14:textId="5A5E9E7E" w:rsidR="001866C0" w:rsidRPr="00CB56EF" w:rsidRDefault="001866C0" w:rsidP="001866C0">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b/>
                <w:bCs/>
                <w:color w:val="000000"/>
                <w:sz w:val="16"/>
                <w:szCs w:val="16"/>
              </w:rPr>
              <w:t>25.180</w:t>
            </w:r>
          </w:p>
        </w:tc>
        <w:tc>
          <w:tcPr>
            <w:tcW w:w="805" w:type="dxa"/>
            <w:tcBorders>
              <w:top w:val="single" w:sz="2" w:space="0" w:color="0070C0"/>
              <w:left w:val="nil"/>
              <w:bottom w:val="single" w:sz="12" w:space="0" w:color="0070C0"/>
              <w:right w:val="nil"/>
            </w:tcBorders>
            <w:shd w:val="clear" w:color="auto" w:fill="DCE6F1"/>
            <w:tcMar>
              <w:top w:w="15" w:type="dxa"/>
              <w:left w:w="84" w:type="dxa"/>
              <w:bottom w:w="0" w:type="dxa"/>
              <w:right w:w="84" w:type="dxa"/>
            </w:tcMar>
            <w:vAlign w:val="center"/>
          </w:tcPr>
          <w:p w14:paraId="41BFF8E5" w14:textId="60682726" w:rsidR="001866C0" w:rsidRPr="00CB56EF" w:rsidRDefault="001866C0" w:rsidP="001866C0">
            <w:pPr>
              <w:jc w:val="right"/>
              <w:rPr>
                <w:rFonts w:asciiTheme="minorHAnsi" w:eastAsia="Times New Roman" w:hAnsiTheme="minorHAnsi" w:cstheme="minorHAnsi"/>
                <w:b/>
                <w:bCs/>
                <w:color w:val="000000"/>
                <w:sz w:val="16"/>
                <w:szCs w:val="16"/>
              </w:rPr>
            </w:pPr>
            <w:r w:rsidRPr="00CB56EF">
              <w:rPr>
                <w:rFonts w:asciiTheme="minorHAnsi" w:hAnsiTheme="minorHAnsi" w:cstheme="minorHAnsi"/>
                <w:b/>
                <w:bCs/>
                <w:color w:val="000000"/>
                <w:sz w:val="16"/>
                <w:szCs w:val="16"/>
              </w:rPr>
              <w:t>196.479</w:t>
            </w:r>
          </w:p>
        </w:tc>
        <w:tc>
          <w:tcPr>
            <w:tcW w:w="802" w:type="dxa"/>
            <w:tcBorders>
              <w:top w:val="single" w:sz="2" w:space="0" w:color="0070C0"/>
              <w:left w:val="nil"/>
              <w:bottom w:val="single" w:sz="12" w:space="0" w:color="0070C0"/>
              <w:right w:val="single" w:sz="6" w:space="0" w:color="007CB7"/>
            </w:tcBorders>
            <w:shd w:val="clear" w:color="auto" w:fill="DCE6F1"/>
            <w:tcMar>
              <w:top w:w="15" w:type="dxa"/>
              <w:left w:w="84" w:type="dxa"/>
              <w:bottom w:w="0" w:type="dxa"/>
              <w:right w:w="84" w:type="dxa"/>
            </w:tcMar>
            <w:vAlign w:val="center"/>
          </w:tcPr>
          <w:p w14:paraId="7CBC44AD" w14:textId="62ED1467" w:rsidR="001866C0" w:rsidRPr="00CB56EF" w:rsidRDefault="001866C0" w:rsidP="001866C0">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b/>
                <w:bCs/>
                <w:color w:val="000000"/>
                <w:sz w:val="16"/>
                <w:szCs w:val="16"/>
              </w:rPr>
              <w:t>6.613</w:t>
            </w:r>
          </w:p>
        </w:tc>
        <w:tc>
          <w:tcPr>
            <w:tcW w:w="1083" w:type="dxa"/>
            <w:tcBorders>
              <w:top w:val="single" w:sz="2" w:space="0" w:color="0070C0"/>
              <w:left w:val="single" w:sz="6" w:space="0" w:color="007CB7"/>
              <w:bottom w:val="single" w:sz="12" w:space="0" w:color="0070C0"/>
              <w:right w:val="single" w:sz="6" w:space="0" w:color="007CB7"/>
            </w:tcBorders>
            <w:shd w:val="clear" w:color="auto" w:fill="DCE6F1"/>
            <w:tcMar>
              <w:top w:w="15" w:type="dxa"/>
              <w:left w:w="84" w:type="dxa"/>
              <w:bottom w:w="0" w:type="dxa"/>
              <w:right w:w="84" w:type="dxa"/>
            </w:tcMar>
            <w:vAlign w:val="center"/>
          </w:tcPr>
          <w:p w14:paraId="5DA398BB" w14:textId="493E1614" w:rsidR="001866C0" w:rsidRPr="001866C0" w:rsidRDefault="001866C0" w:rsidP="001866C0">
            <w:pPr>
              <w:widowControl/>
              <w:spacing w:line="259" w:lineRule="auto"/>
              <w:jc w:val="right"/>
              <w:rPr>
                <w:rFonts w:asciiTheme="minorHAnsi" w:eastAsia="Times New Roman" w:hAnsiTheme="minorHAnsi" w:cstheme="minorHAnsi"/>
                <w:b/>
                <w:bCs/>
                <w:sz w:val="16"/>
                <w:szCs w:val="16"/>
                <w:lang w:val="el-GR" w:eastAsia="el-GR"/>
              </w:rPr>
            </w:pPr>
            <w:r w:rsidRPr="001866C0">
              <w:rPr>
                <w:rFonts w:asciiTheme="minorHAnsi" w:hAnsiTheme="minorHAnsi" w:cstheme="minorHAnsi"/>
                <w:b/>
                <w:bCs/>
                <w:color w:val="000000" w:themeColor="text1"/>
                <w:sz w:val="16"/>
                <w:szCs w:val="16"/>
              </w:rPr>
              <w:t>635.983</w:t>
            </w:r>
          </w:p>
        </w:tc>
        <w:tc>
          <w:tcPr>
            <w:tcW w:w="672" w:type="dxa"/>
            <w:tcBorders>
              <w:top w:val="single" w:sz="2" w:space="0" w:color="0070C0"/>
              <w:left w:val="single" w:sz="6" w:space="0" w:color="007CB7"/>
              <w:bottom w:val="single" w:sz="12" w:space="0" w:color="0070C0"/>
              <w:right w:val="single" w:sz="6" w:space="0" w:color="007CB7"/>
            </w:tcBorders>
            <w:shd w:val="clear" w:color="auto" w:fill="DCE6F1"/>
            <w:tcMar>
              <w:top w:w="15" w:type="dxa"/>
              <w:left w:w="84" w:type="dxa"/>
              <w:bottom w:w="0" w:type="dxa"/>
              <w:right w:w="84" w:type="dxa"/>
            </w:tcMar>
            <w:vAlign w:val="center"/>
          </w:tcPr>
          <w:p w14:paraId="68272FBF" w14:textId="0999146B" w:rsidR="001866C0" w:rsidRPr="00CB56EF" w:rsidRDefault="001866C0" w:rsidP="001866C0">
            <w:pPr>
              <w:widowControl/>
              <w:autoSpaceDE/>
              <w:autoSpaceDN/>
              <w:jc w:val="right"/>
              <w:rPr>
                <w:rFonts w:asciiTheme="minorHAnsi" w:eastAsia="Times New Roman" w:hAnsiTheme="minorHAnsi" w:cstheme="minorHAnsi"/>
                <w:sz w:val="16"/>
                <w:szCs w:val="16"/>
                <w:lang w:val="el-GR" w:eastAsia="el-GR"/>
              </w:rPr>
            </w:pPr>
            <w:r w:rsidRPr="00CB56EF">
              <w:rPr>
                <w:rFonts w:asciiTheme="minorHAnsi" w:hAnsiTheme="minorHAnsi" w:cstheme="minorHAnsi"/>
                <w:b/>
                <w:bCs/>
                <w:color w:val="000000"/>
                <w:sz w:val="16"/>
                <w:szCs w:val="16"/>
              </w:rPr>
              <w:t>12.914</w:t>
            </w:r>
          </w:p>
        </w:tc>
        <w:tc>
          <w:tcPr>
            <w:tcW w:w="1042" w:type="dxa"/>
            <w:tcBorders>
              <w:top w:val="single" w:sz="2" w:space="0" w:color="0070C0"/>
              <w:left w:val="single" w:sz="6" w:space="0" w:color="007CB7"/>
              <w:bottom w:val="single" w:sz="12" w:space="0" w:color="0070C0"/>
              <w:right w:val="nil"/>
            </w:tcBorders>
            <w:shd w:val="clear" w:color="auto" w:fill="DCE6F1"/>
            <w:tcMar>
              <w:top w:w="15" w:type="dxa"/>
              <w:left w:w="84" w:type="dxa"/>
              <w:bottom w:w="0" w:type="dxa"/>
              <w:right w:w="84" w:type="dxa"/>
            </w:tcMar>
            <w:vAlign w:val="center"/>
          </w:tcPr>
          <w:p w14:paraId="425FAF38" w14:textId="32869B13" w:rsidR="001866C0" w:rsidRPr="00CB56EF" w:rsidRDefault="001866C0" w:rsidP="001866C0">
            <w:pPr>
              <w:jc w:val="right"/>
              <w:rPr>
                <w:rFonts w:asciiTheme="minorHAnsi" w:eastAsia="Times New Roman" w:hAnsiTheme="minorHAnsi" w:cstheme="minorHAnsi"/>
                <w:b/>
                <w:bCs/>
                <w:color w:val="000000"/>
                <w:sz w:val="16"/>
                <w:szCs w:val="16"/>
              </w:rPr>
            </w:pPr>
            <w:r w:rsidRPr="00CB56EF">
              <w:rPr>
                <w:rFonts w:asciiTheme="minorHAnsi" w:hAnsiTheme="minorHAnsi" w:cstheme="minorHAnsi"/>
                <w:b/>
                <w:bCs/>
                <w:color w:val="000000"/>
                <w:sz w:val="16"/>
                <w:szCs w:val="16"/>
              </w:rPr>
              <w:t>648.897</w:t>
            </w:r>
          </w:p>
        </w:tc>
      </w:tr>
    </w:tbl>
    <w:p w14:paraId="70AAEDC9" w14:textId="77777777" w:rsidR="00A47EBA" w:rsidRDefault="00A47EBA" w:rsidP="00AC0102">
      <w:pPr>
        <w:spacing w:after="100"/>
        <w:jc w:val="both"/>
        <w:rPr>
          <w:rFonts w:asciiTheme="minorHAnsi" w:hAnsiTheme="minorHAnsi"/>
          <w:b/>
          <w:color w:val="007CB7"/>
          <w:sz w:val="24"/>
        </w:rPr>
      </w:pPr>
    </w:p>
    <w:p w14:paraId="59DD1C02" w14:textId="18F2B7D6" w:rsidR="00CB56EF" w:rsidRDefault="00CB56EF">
      <w:pPr>
        <w:rPr>
          <w:rFonts w:asciiTheme="minorHAnsi" w:hAnsiTheme="minorHAnsi"/>
          <w:b/>
          <w:color w:val="007CB7"/>
          <w:sz w:val="24"/>
        </w:rPr>
      </w:pPr>
      <w:r>
        <w:rPr>
          <w:rFonts w:asciiTheme="minorHAnsi" w:hAnsiTheme="minorHAnsi"/>
          <w:b/>
          <w:color w:val="007CB7"/>
          <w:sz w:val="24"/>
        </w:rPr>
        <w:br w:type="page"/>
      </w:r>
    </w:p>
    <w:p w14:paraId="32835A25" w14:textId="77777777" w:rsidR="00A47EBA" w:rsidRDefault="00A47EBA" w:rsidP="00AC0102">
      <w:pPr>
        <w:spacing w:after="100"/>
        <w:jc w:val="both"/>
        <w:rPr>
          <w:rFonts w:asciiTheme="minorHAnsi" w:hAnsiTheme="minorHAnsi"/>
          <w:b/>
          <w:color w:val="007CB7"/>
          <w:sz w:val="24"/>
        </w:rPr>
      </w:pPr>
    </w:p>
    <w:p w14:paraId="7C523A4C" w14:textId="687133CD" w:rsidR="00AC0102" w:rsidRDefault="00AC0102" w:rsidP="00AC0102">
      <w:pPr>
        <w:spacing w:after="100"/>
        <w:jc w:val="both"/>
        <w:rPr>
          <w:rFonts w:asciiTheme="minorHAnsi" w:hAnsiTheme="minorHAnsi"/>
          <w:b/>
          <w:color w:val="007CB7"/>
          <w:sz w:val="24"/>
        </w:rPr>
      </w:pPr>
      <w:proofErr w:type="spellStart"/>
      <w:r>
        <w:rPr>
          <w:rFonts w:asciiTheme="minorHAnsi" w:hAnsiTheme="minorHAnsi"/>
          <w:b/>
          <w:color w:val="007CB7"/>
          <w:sz w:val="24"/>
        </w:rPr>
        <w:t>Λειτουργικοί</w:t>
      </w:r>
      <w:proofErr w:type="spellEnd"/>
      <w:r>
        <w:rPr>
          <w:rFonts w:asciiTheme="minorHAnsi" w:hAnsiTheme="minorHAnsi"/>
          <w:b/>
          <w:color w:val="007CB7"/>
          <w:sz w:val="24"/>
        </w:rPr>
        <w:t xml:space="preserve"> </w:t>
      </w:r>
      <w:proofErr w:type="spellStart"/>
      <w:r>
        <w:rPr>
          <w:rFonts w:asciiTheme="minorHAnsi" w:hAnsiTheme="minorHAnsi"/>
          <w:b/>
          <w:color w:val="007CB7"/>
          <w:sz w:val="24"/>
        </w:rPr>
        <w:t>τομείς</w:t>
      </w:r>
      <w:proofErr w:type="spellEnd"/>
    </w:p>
    <w:tbl>
      <w:tblPr>
        <w:tblW w:w="10358" w:type="dxa"/>
        <w:tblCellMar>
          <w:left w:w="0" w:type="dxa"/>
          <w:right w:w="0" w:type="dxa"/>
        </w:tblCellMar>
        <w:tblLook w:val="04A0" w:firstRow="1" w:lastRow="0" w:firstColumn="1" w:lastColumn="0" w:noHBand="0" w:noVBand="1"/>
      </w:tblPr>
      <w:tblGrid>
        <w:gridCol w:w="1540"/>
        <w:gridCol w:w="1001"/>
        <w:gridCol w:w="902"/>
        <w:gridCol w:w="902"/>
        <w:gridCol w:w="1042"/>
        <w:gridCol w:w="905"/>
        <w:gridCol w:w="1102"/>
        <w:gridCol w:w="970"/>
        <w:gridCol w:w="962"/>
        <w:gridCol w:w="1032"/>
      </w:tblGrid>
      <w:tr w:rsidR="00CB56EF" w:rsidRPr="00CB56EF" w14:paraId="15981118" w14:textId="77777777" w:rsidTr="00CB56EF">
        <w:trPr>
          <w:trHeight w:val="340"/>
          <w:hidden/>
        </w:trPr>
        <w:tc>
          <w:tcPr>
            <w:tcW w:w="1540" w:type="dxa"/>
            <w:tcBorders>
              <w:top w:val="nil"/>
              <w:left w:val="nil"/>
              <w:bottom w:val="nil"/>
              <w:right w:val="nil"/>
            </w:tcBorders>
            <w:shd w:val="clear" w:color="auto" w:fill="007CB7"/>
            <w:tcMar>
              <w:top w:w="15" w:type="dxa"/>
              <w:left w:w="108" w:type="dxa"/>
              <w:bottom w:w="0" w:type="dxa"/>
              <w:right w:w="108" w:type="dxa"/>
            </w:tcMar>
            <w:vAlign w:val="center"/>
            <w:hideMark/>
          </w:tcPr>
          <w:p w14:paraId="6EB823D8" w14:textId="77777777" w:rsidR="00CB56EF" w:rsidRPr="00CB56EF" w:rsidRDefault="00CB56EF" w:rsidP="00C84E37">
            <w:pPr>
              <w:widowControl/>
              <w:autoSpaceDE/>
              <w:autoSpaceDN/>
              <w:rPr>
                <w:rFonts w:asciiTheme="minorHAnsi" w:eastAsia="Times New Roman" w:hAnsiTheme="minorHAnsi" w:cstheme="minorHAnsi"/>
                <w:vanish/>
                <w:sz w:val="16"/>
                <w:szCs w:val="16"/>
              </w:rPr>
            </w:pPr>
            <w:r w:rsidRPr="00CB56EF">
              <w:rPr>
                <w:rFonts w:asciiTheme="minorHAnsi" w:hAnsiTheme="minorHAnsi" w:cstheme="minorHAnsi"/>
                <w:vanish/>
                <w:color w:val="FFFFFF" w:themeColor="background1"/>
                <w:sz w:val="16"/>
                <w:szCs w:val="16"/>
                <w:lang w:eastAsia="el-GR"/>
              </w:rPr>
              <w:t>2023</w:t>
            </w:r>
          </w:p>
          <w:p w14:paraId="2943F813" w14:textId="44ED4E6A" w:rsidR="00CB56EF" w:rsidRPr="001866C0" w:rsidRDefault="00CB56EF" w:rsidP="00C84E37">
            <w:pPr>
              <w:widowControl/>
              <w:autoSpaceDE/>
              <w:autoSpaceDN/>
              <w:rPr>
                <w:rFonts w:asciiTheme="minorHAnsi" w:hAnsiTheme="minorHAnsi" w:cstheme="minorHAnsi"/>
                <w:color w:val="FFFFFF" w:themeColor="background1"/>
                <w:sz w:val="16"/>
                <w:szCs w:val="16"/>
                <w:lang w:val="el"/>
              </w:rPr>
            </w:pPr>
            <w:r w:rsidRPr="00CB56EF">
              <w:rPr>
                <w:rFonts w:asciiTheme="minorHAnsi" w:hAnsiTheme="minorHAnsi" w:cstheme="minorHAnsi"/>
                <w:color w:val="FFFFFF" w:themeColor="background1"/>
                <w:sz w:val="16"/>
                <w:szCs w:val="16"/>
                <w:lang w:val="el"/>
              </w:rPr>
              <w:t xml:space="preserve"> Ποσά σε χιλ. Ευρώ</w:t>
            </w:r>
          </w:p>
        </w:tc>
        <w:tc>
          <w:tcPr>
            <w:tcW w:w="1001" w:type="dxa"/>
            <w:tcBorders>
              <w:top w:val="nil"/>
              <w:left w:val="nil"/>
              <w:bottom w:val="nil"/>
              <w:right w:val="nil"/>
            </w:tcBorders>
            <w:shd w:val="clear" w:color="auto" w:fill="007CB7"/>
            <w:tcMar>
              <w:top w:w="15" w:type="dxa"/>
              <w:left w:w="108" w:type="dxa"/>
              <w:bottom w:w="0" w:type="dxa"/>
              <w:right w:w="108" w:type="dxa"/>
            </w:tcMar>
            <w:vAlign w:val="center"/>
            <w:hideMark/>
          </w:tcPr>
          <w:p w14:paraId="2F90CC3E" w14:textId="77777777" w:rsidR="00CB56EF" w:rsidRPr="00CB56EF" w:rsidRDefault="00CB56EF" w:rsidP="00C84E37">
            <w:pPr>
              <w:ind w:left="-20" w:right="-20"/>
              <w:jc w:val="right"/>
              <w:rPr>
                <w:rFonts w:asciiTheme="minorHAnsi" w:hAnsiTheme="minorHAnsi" w:cstheme="minorHAnsi"/>
                <w:b/>
                <w:bCs/>
                <w:color w:val="FFFFFF" w:themeColor="background1"/>
                <w:sz w:val="16"/>
                <w:szCs w:val="16"/>
                <w:lang w:val="el"/>
              </w:rPr>
            </w:pPr>
            <w:r w:rsidRPr="00CB56EF">
              <w:rPr>
                <w:rFonts w:asciiTheme="minorHAnsi" w:hAnsiTheme="minorHAnsi" w:cstheme="minorHAnsi"/>
                <w:b/>
                <w:bCs/>
                <w:color w:val="FFFFFF" w:themeColor="background1"/>
                <w:sz w:val="16"/>
                <w:szCs w:val="16"/>
                <w:lang w:val="el"/>
              </w:rPr>
              <w:t xml:space="preserve"> Αλουμίνιο</w:t>
            </w:r>
          </w:p>
        </w:tc>
        <w:tc>
          <w:tcPr>
            <w:tcW w:w="902" w:type="dxa"/>
            <w:tcBorders>
              <w:top w:val="nil"/>
              <w:left w:val="nil"/>
              <w:bottom w:val="nil"/>
              <w:right w:val="nil"/>
            </w:tcBorders>
            <w:shd w:val="clear" w:color="auto" w:fill="007CB7"/>
            <w:tcMar>
              <w:top w:w="15" w:type="dxa"/>
              <w:left w:w="108" w:type="dxa"/>
              <w:bottom w:w="0" w:type="dxa"/>
              <w:right w:w="108" w:type="dxa"/>
            </w:tcMar>
            <w:vAlign w:val="center"/>
            <w:hideMark/>
          </w:tcPr>
          <w:p w14:paraId="60F82A1B" w14:textId="77777777" w:rsidR="00CB56EF" w:rsidRPr="00CB56EF" w:rsidRDefault="00CB56EF" w:rsidP="00C84E37">
            <w:pPr>
              <w:ind w:left="-20" w:right="-20"/>
              <w:jc w:val="right"/>
              <w:rPr>
                <w:rFonts w:asciiTheme="minorHAnsi" w:hAnsiTheme="minorHAnsi" w:cstheme="minorHAnsi"/>
                <w:b/>
                <w:bCs/>
                <w:color w:val="FFFFFF" w:themeColor="background1"/>
                <w:sz w:val="16"/>
                <w:szCs w:val="16"/>
                <w:lang w:val="el"/>
              </w:rPr>
            </w:pPr>
            <w:r w:rsidRPr="00CB56EF">
              <w:rPr>
                <w:rFonts w:asciiTheme="minorHAnsi" w:hAnsiTheme="minorHAnsi" w:cstheme="minorHAnsi"/>
                <w:b/>
                <w:bCs/>
                <w:color w:val="FFFFFF" w:themeColor="background1"/>
                <w:sz w:val="16"/>
                <w:szCs w:val="16"/>
                <w:lang w:val="el"/>
              </w:rPr>
              <w:t>Χαλκός</w:t>
            </w:r>
          </w:p>
        </w:tc>
        <w:tc>
          <w:tcPr>
            <w:tcW w:w="902" w:type="dxa"/>
            <w:tcBorders>
              <w:top w:val="nil"/>
              <w:left w:val="nil"/>
              <w:bottom w:val="nil"/>
              <w:right w:val="nil"/>
            </w:tcBorders>
            <w:shd w:val="clear" w:color="auto" w:fill="007CB7"/>
            <w:tcMar>
              <w:top w:w="15" w:type="dxa"/>
              <w:left w:w="108" w:type="dxa"/>
              <w:bottom w:w="0" w:type="dxa"/>
              <w:right w:w="108" w:type="dxa"/>
            </w:tcMar>
            <w:vAlign w:val="center"/>
            <w:hideMark/>
          </w:tcPr>
          <w:p w14:paraId="2B7447DE" w14:textId="77777777" w:rsidR="00CB56EF" w:rsidRPr="00CB56EF" w:rsidRDefault="00CB56EF" w:rsidP="00C84E37">
            <w:pPr>
              <w:ind w:left="-20" w:right="-20"/>
              <w:jc w:val="right"/>
              <w:rPr>
                <w:rFonts w:asciiTheme="minorHAnsi" w:hAnsiTheme="minorHAnsi" w:cstheme="minorHAnsi"/>
                <w:b/>
                <w:bCs/>
                <w:color w:val="FFFFFF" w:themeColor="background1"/>
                <w:sz w:val="16"/>
                <w:szCs w:val="16"/>
                <w:lang w:val="el"/>
              </w:rPr>
            </w:pPr>
            <w:r w:rsidRPr="00CB56EF">
              <w:rPr>
                <w:rFonts w:asciiTheme="minorHAnsi" w:hAnsiTheme="minorHAnsi" w:cstheme="minorHAnsi"/>
                <w:b/>
                <w:bCs/>
                <w:color w:val="FFFFFF" w:themeColor="background1"/>
                <w:sz w:val="16"/>
                <w:szCs w:val="16"/>
                <w:lang w:val="el"/>
              </w:rPr>
              <w:t>Καλώδια</w:t>
            </w:r>
          </w:p>
        </w:tc>
        <w:tc>
          <w:tcPr>
            <w:tcW w:w="1042" w:type="dxa"/>
            <w:tcBorders>
              <w:top w:val="nil"/>
              <w:left w:val="nil"/>
              <w:bottom w:val="nil"/>
              <w:right w:val="nil"/>
            </w:tcBorders>
            <w:shd w:val="clear" w:color="auto" w:fill="007CB7"/>
            <w:vAlign w:val="center"/>
          </w:tcPr>
          <w:p w14:paraId="26F5E55E" w14:textId="77777777" w:rsidR="00CB56EF" w:rsidRPr="00CB56EF" w:rsidRDefault="00CB56EF" w:rsidP="00CB56EF">
            <w:pPr>
              <w:ind w:left="-20" w:right="145"/>
              <w:jc w:val="right"/>
              <w:rPr>
                <w:rFonts w:asciiTheme="minorHAnsi" w:hAnsiTheme="minorHAnsi" w:cstheme="minorHAnsi"/>
                <w:b/>
                <w:bCs/>
                <w:color w:val="FFFFFF" w:themeColor="background1"/>
                <w:sz w:val="16"/>
                <w:szCs w:val="16"/>
                <w:lang w:val="el"/>
              </w:rPr>
            </w:pPr>
            <w:r w:rsidRPr="00CB56EF">
              <w:rPr>
                <w:rFonts w:asciiTheme="minorHAnsi" w:hAnsiTheme="minorHAnsi" w:cstheme="minorHAnsi"/>
                <w:b/>
                <w:bCs/>
                <w:color w:val="FFFFFF" w:themeColor="background1"/>
                <w:sz w:val="16"/>
                <w:szCs w:val="16"/>
                <w:lang w:val="el"/>
              </w:rPr>
              <w:t>Σωλήνες Χάλυβα</w:t>
            </w:r>
          </w:p>
        </w:tc>
        <w:tc>
          <w:tcPr>
            <w:tcW w:w="905" w:type="dxa"/>
            <w:tcBorders>
              <w:top w:val="nil"/>
              <w:left w:val="nil"/>
              <w:bottom w:val="nil"/>
              <w:right w:val="nil"/>
            </w:tcBorders>
            <w:shd w:val="clear" w:color="auto" w:fill="007CB7"/>
            <w:tcMar>
              <w:top w:w="15" w:type="dxa"/>
              <w:left w:w="108" w:type="dxa"/>
              <w:bottom w:w="0" w:type="dxa"/>
              <w:right w:w="108" w:type="dxa"/>
            </w:tcMar>
            <w:vAlign w:val="center"/>
            <w:hideMark/>
          </w:tcPr>
          <w:p w14:paraId="426D1932" w14:textId="77777777" w:rsidR="00CB56EF" w:rsidRPr="00CB56EF" w:rsidRDefault="00CB56EF" w:rsidP="00C84E37">
            <w:pPr>
              <w:ind w:left="-20" w:right="57"/>
              <w:jc w:val="right"/>
              <w:rPr>
                <w:rFonts w:asciiTheme="minorHAnsi" w:hAnsiTheme="minorHAnsi" w:cstheme="minorHAnsi"/>
                <w:b/>
                <w:bCs/>
                <w:color w:val="FFFFFF" w:themeColor="background1"/>
                <w:sz w:val="16"/>
                <w:szCs w:val="16"/>
                <w:lang w:val="el"/>
              </w:rPr>
            </w:pPr>
            <w:r w:rsidRPr="00CB56EF">
              <w:rPr>
                <w:rFonts w:asciiTheme="minorHAnsi" w:hAnsiTheme="minorHAnsi" w:cstheme="minorHAnsi"/>
                <w:b/>
                <w:bCs/>
                <w:color w:val="FFFFFF" w:themeColor="background1"/>
                <w:sz w:val="16"/>
                <w:szCs w:val="16"/>
                <w:lang w:val="el"/>
              </w:rPr>
              <w:t>Χάλυβας</w:t>
            </w:r>
          </w:p>
        </w:tc>
        <w:tc>
          <w:tcPr>
            <w:tcW w:w="1102" w:type="dxa"/>
            <w:tcBorders>
              <w:top w:val="nil"/>
              <w:left w:val="nil"/>
              <w:bottom w:val="nil"/>
              <w:right w:val="single" w:sz="2" w:space="0" w:color="181717"/>
            </w:tcBorders>
            <w:shd w:val="clear" w:color="auto" w:fill="007CB7"/>
            <w:tcMar>
              <w:top w:w="15" w:type="dxa"/>
              <w:left w:w="108" w:type="dxa"/>
              <w:bottom w:w="0" w:type="dxa"/>
              <w:right w:w="108" w:type="dxa"/>
            </w:tcMar>
            <w:vAlign w:val="center"/>
            <w:hideMark/>
          </w:tcPr>
          <w:p w14:paraId="6E6C6908" w14:textId="77777777" w:rsidR="00CB56EF" w:rsidRPr="00CB56EF" w:rsidRDefault="00CB56EF" w:rsidP="00C84E37">
            <w:pPr>
              <w:ind w:left="-20" w:right="-20"/>
              <w:jc w:val="right"/>
              <w:rPr>
                <w:rFonts w:asciiTheme="minorHAnsi" w:hAnsiTheme="minorHAnsi" w:cstheme="minorHAnsi"/>
                <w:b/>
                <w:bCs/>
                <w:color w:val="FFFFFF" w:themeColor="background1"/>
                <w:sz w:val="16"/>
                <w:szCs w:val="16"/>
                <w:lang w:val="el"/>
              </w:rPr>
            </w:pPr>
            <w:r w:rsidRPr="00CB56EF">
              <w:rPr>
                <w:rFonts w:asciiTheme="minorHAnsi" w:hAnsiTheme="minorHAnsi" w:cstheme="minorHAnsi"/>
                <w:b/>
                <w:bCs/>
                <w:color w:val="FFFFFF" w:themeColor="background1"/>
                <w:sz w:val="16"/>
                <w:szCs w:val="16"/>
                <w:lang w:val="el"/>
              </w:rPr>
              <w:t xml:space="preserve">Λοιπές </w:t>
            </w:r>
            <w:proofErr w:type="spellStart"/>
            <w:r w:rsidRPr="00CB56EF">
              <w:rPr>
                <w:rFonts w:asciiTheme="minorHAnsi" w:hAnsiTheme="minorHAnsi" w:cstheme="minorHAnsi"/>
                <w:b/>
                <w:bCs/>
                <w:color w:val="FFFFFF" w:themeColor="background1"/>
                <w:sz w:val="16"/>
                <w:szCs w:val="16"/>
                <w:lang w:val="el"/>
              </w:rPr>
              <w:t>δραστη-ριότητες</w:t>
            </w:r>
            <w:proofErr w:type="spellEnd"/>
          </w:p>
        </w:tc>
        <w:tc>
          <w:tcPr>
            <w:tcW w:w="970" w:type="dxa"/>
            <w:tcBorders>
              <w:top w:val="nil"/>
              <w:left w:val="single" w:sz="2" w:space="0" w:color="181717"/>
              <w:bottom w:val="nil"/>
              <w:right w:val="single" w:sz="2" w:space="0" w:color="181717"/>
            </w:tcBorders>
            <w:shd w:val="clear" w:color="auto" w:fill="007CB7"/>
            <w:tcMar>
              <w:top w:w="15" w:type="dxa"/>
              <w:left w:w="108" w:type="dxa"/>
              <w:bottom w:w="0" w:type="dxa"/>
              <w:right w:w="108" w:type="dxa"/>
            </w:tcMar>
            <w:vAlign w:val="center"/>
            <w:hideMark/>
          </w:tcPr>
          <w:p w14:paraId="500637E4" w14:textId="77777777" w:rsidR="00CB56EF" w:rsidRPr="00CB56EF" w:rsidRDefault="00CB56EF" w:rsidP="00C84E37">
            <w:pPr>
              <w:ind w:left="-20" w:right="8"/>
              <w:jc w:val="right"/>
              <w:rPr>
                <w:rFonts w:asciiTheme="minorHAnsi" w:hAnsiTheme="minorHAnsi" w:cstheme="minorHAnsi"/>
                <w:b/>
                <w:bCs/>
                <w:color w:val="FFFFFF" w:themeColor="background1"/>
                <w:sz w:val="16"/>
                <w:szCs w:val="16"/>
                <w:lang w:val="el"/>
              </w:rPr>
            </w:pPr>
            <w:r w:rsidRPr="00CB56EF">
              <w:rPr>
                <w:rFonts w:asciiTheme="minorHAnsi" w:hAnsiTheme="minorHAnsi" w:cstheme="minorHAnsi"/>
                <w:b/>
                <w:bCs/>
                <w:color w:val="FFFFFF" w:themeColor="background1"/>
                <w:sz w:val="16"/>
                <w:szCs w:val="16"/>
                <w:lang w:val="el"/>
              </w:rPr>
              <w:t>Σύνολο</w:t>
            </w:r>
          </w:p>
          <w:p w14:paraId="199AF388" w14:textId="77777777" w:rsidR="00CB56EF" w:rsidRPr="00CB56EF" w:rsidRDefault="00CB56EF" w:rsidP="00C84E37">
            <w:pPr>
              <w:ind w:left="-20" w:right="-20"/>
              <w:jc w:val="right"/>
              <w:rPr>
                <w:rFonts w:asciiTheme="minorHAnsi" w:hAnsiTheme="minorHAnsi" w:cstheme="minorHAnsi"/>
                <w:b/>
                <w:bCs/>
                <w:color w:val="FFFFFF" w:themeColor="background1"/>
                <w:sz w:val="16"/>
                <w:szCs w:val="16"/>
                <w:lang w:val="el"/>
              </w:rPr>
            </w:pPr>
            <w:proofErr w:type="spellStart"/>
            <w:r w:rsidRPr="00CB56EF">
              <w:rPr>
                <w:rFonts w:asciiTheme="minorHAnsi" w:hAnsiTheme="minorHAnsi" w:cstheme="minorHAnsi"/>
                <w:b/>
                <w:bCs/>
                <w:color w:val="FFFFFF" w:themeColor="background1"/>
                <w:sz w:val="16"/>
                <w:szCs w:val="16"/>
                <w:lang w:val="el"/>
              </w:rPr>
              <w:t>Επιχειρ</w:t>
            </w:r>
            <w:proofErr w:type="spellEnd"/>
            <w:r w:rsidRPr="00CB56EF">
              <w:rPr>
                <w:rFonts w:asciiTheme="minorHAnsi" w:hAnsiTheme="minorHAnsi" w:cstheme="minorHAnsi"/>
                <w:b/>
                <w:bCs/>
                <w:color w:val="FFFFFF" w:themeColor="background1"/>
                <w:sz w:val="16"/>
                <w:szCs w:val="16"/>
                <w:lang w:val="el"/>
              </w:rPr>
              <w:t>. κλάδων</w:t>
            </w:r>
          </w:p>
        </w:tc>
        <w:tc>
          <w:tcPr>
            <w:tcW w:w="962" w:type="dxa"/>
            <w:tcBorders>
              <w:top w:val="nil"/>
              <w:left w:val="single" w:sz="2" w:space="0" w:color="181717"/>
              <w:bottom w:val="nil"/>
              <w:right w:val="single" w:sz="2" w:space="0" w:color="181717"/>
            </w:tcBorders>
            <w:shd w:val="clear" w:color="auto" w:fill="007CB7"/>
            <w:tcMar>
              <w:top w:w="15" w:type="dxa"/>
              <w:left w:w="108" w:type="dxa"/>
              <w:bottom w:w="0" w:type="dxa"/>
              <w:right w:w="108" w:type="dxa"/>
            </w:tcMar>
            <w:vAlign w:val="center"/>
            <w:hideMark/>
          </w:tcPr>
          <w:p w14:paraId="687D69BE" w14:textId="77777777" w:rsidR="00CB56EF" w:rsidRPr="00CB56EF" w:rsidRDefault="00CB56EF" w:rsidP="00C84E37">
            <w:pPr>
              <w:ind w:left="-20" w:right="-20"/>
              <w:jc w:val="right"/>
              <w:rPr>
                <w:rFonts w:asciiTheme="minorHAnsi" w:hAnsiTheme="minorHAnsi" w:cstheme="minorHAnsi"/>
                <w:b/>
                <w:bCs/>
                <w:color w:val="FFFFFF" w:themeColor="background1"/>
                <w:sz w:val="16"/>
                <w:szCs w:val="16"/>
                <w:lang w:val="el"/>
              </w:rPr>
            </w:pPr>
            <w:r w:rsidRPr="00CB56EF">
              <w:rPr>
                <w:rFonts w:asciiTheme="minorHAnsi" w:hAnsiTheme="minorHAnsi" w:cstheme="minorHAnsi"/>
                <w:b/>
                <w:bCs/>
                <w:color w:val="FFFFFF" w:themeColor="background1"/>
                <w:sz w:val="16"/>
                <w:szCs w:val="16"/>
                <w:lang w:val="el"/>
              </w:rPr>
              <w:t>Κλάδος ακινήτων</w:t>
            </w:r>
          </w:p>
        </w:tc>
        <w:tc>
          <w:tcPr>
            <w:tcW w:w="1032" w:type="dxa"/>
            <w:tcBorders>
              <w:top w:val="nil"/>
              <w:left w:val="single" w:sz="2" w:space="0" w:color="181717"/>
              <w:bottom w:val="nil"/>
              <w:right w:val="nil"/>
            </w:tcBorders>
            <w:shd w:val="clear" w:color="auto" w:fill="007CB7"/>
            <w:tcMar>
              <w:top w:w="15" w:type="dxa"/>
              <w:left w:w="108" w:type="dxa"/>
              <w:bottom w:w="0" w:type="dxa"/>
              <w:right w:w="108" w:type="dxa"/>
            </w:tcMar>
            <w:vAlign w:val="center"/>
            <w:hideMark/>
          </w:tcPr>
          <w:p w14:paraId="2E4E86D9" w14:textId="77777777" w:rsidR="00CB56EF" w:rsidRPr="00CB56EF" w:rsidRDefault="00CB56EF" w:rsidP="00C84E37">
            <w:pPr>
              <w:ind w:left="-20" w:right="-20"/>
              <w:jc w:val="right"/>
              <w:rPr>
                <w:rFonts w:asciiTheme="minorHAnsi" w:hAnsiTheme="minorHAnsi" w:cstheme="minorHAnsi"/>
                <w:b/>
                <w:bCs/>
                <w:color w:val="FFFFFF" w:themeColor="background1"/>
                <w:sz w:val="16"/>
                <w:szCs w:val="16"/>
                <w:lang w:val="el"/>
              </w:rPr>
            </w:pPr>
            <w:r w:rsidRPr="00CB56EF">
              <w:rPr>
                <w:rFonts w:asciiTheme="minorHAnsi" w:hAnsiTheme="minorHAnsi" w:cstheme="minorHAnsi"/>
                <w:b/>
                <w:bCs/>
                <w:color w:val="FFFFFF" w:themeColor="background1"/>
                <w:sz w:val="16"/>
                <w:szCs w:val="16"/>
                <w:lang w:val="el"/>
              </w:rPr>
              <w:t xml:space="preserve">Σύνολο </w:t>
            </w:r>
            <w:proofErr w:type="spellStart"/>
            <w:r w:rsidRPr="00CB56EF">
              <w:rPr>
                <w:rFonts w:asciiTheme="minorHAnsi" w:hAnsiTheme="minorHAnsi" w:cstheme="minorHAnsi"/>
                <w:b/>
                <w:bCs/>
                <w:color w:val="FFFFFF" w:themeColor="background1"/>
                <w:sz w:val="16"/>
                <w:szCs w:val="16"/>
                <w:lang w:val="el"/>
              </w:rPr>
              <w:t>ενοποιη-μένο</w:t>
            </w:r>
            <w:proofErr w:type="spellEnd"/>
          </w:p>
        </w:tc>
      </w:tr>
      <w:tr w:rsidR="00CB56EF" w:rsidRPr="00CB56EF" w14:paraId="2204B8E8" w14:textId="77777777" w:rsidTr="00CB56EF">
        <w:trPr>
          <w:trHeight w:val="340"/>
        </w:trPr>
        <w:tc>
          <w:tcPr>
            <w:tcW w:w="1540" w:type="dxa"/>
            <w:tcBorders>
              <w:top w:val="nil"/>
              <w:left w:val="nil"/>
              <w:bottom w:val="nil"/>
              <w:right w:val="nil"/>
            </w:tcBorders>
            <w:shd w:val="clear" w:color="auto" w:fill="DCE6F1"/>
            <w:tcMar>
              <w:top w:w="15" w:type="dxa"/>
              <w:left w:w="108" w:type="dxa"/>
              <w:bottom w:w="0" w:type="dxa"/>
              <w:right w:w="108" w:type="dxa"/>
            </w:tcMar>
            <w:vAlign w:val="center"/>
            <w:hideMark/>
          </w:tcPr>
          <w:p w14:paraId="05D48C88" w14:textId="77777777" w:rsidR="00CB56EF" w:rsidRPr="00CB56EF" w:rsidRDefault="00CB56EF" w:rsidP="00C84E37">
            <w:pPr>
              <w:ind w:left="-20" w:right="-20"/>
              <w:rPr>
                <w:rFonts w:asciiTheme="minorHAnsi" w:hAnsiTheme="minorHAnsi" w:cstheme="minorHAnsi"/>
                <w:b/>
                <w:bCs/>
                <w:color w:val="000000" w:themeColor="text1"/>
                <w:sz w:val="16"/>
                <w:szCs w:val="16"/>
                <w:lang w:val="el"/>
              </w:rPr>
            </w:pPr>
            <w:r w:rsidRPr="00CB56EF">
              <w:rPr>
                <w:rFonts w:asciiTheme="minorHAnsi" w:hAnsiTheme="minorHAnsi" w:cstheme="minorHAnsi"/>
                <w:b/>
                <w:bCs/>
                <w:color w:val="000000" w:themeColor="text1"/>
                <w:sz w:val="16"/>
                <w:szCs w:val="16"/>
                <w:lang w:val="el"/>
              </w:rPr>
              <w:t xml:space="preserve"> Πωλήσεις</w:t>
            </w:r>
          </w:p>
        </w:tc>
        <w:tc>
          <w:tcPr>
            <w:tcW w:w="1001" w:type="dxa"/>
            <w:tcBorders>
              <w:top w:val="nil"/>
              <w:left w:val="nil"/>
              <w:bottom w:val="nil"/>
              <w:right w:val="nil"/>
            </w:tcBorders>
            <w:shd w:val="clear" w:color="auto" w:fill="DCE6F1"/>
            <w:tcMar>
              <w:top w:w="15" w:type="dxa"/>
              <w:left w:w="108" w:type="dxa"/>
              <w:bottom w:w="0" w:type="dxa"/>
              <w:right w:w="108" w:type="dxa"/>
            </w:tcMar>
            <w:vAlign w:val="center"/>
          </w:tcPr>
          <w:p w14:paraId="461FE378" w14:textId="77777777" w:rsidR="00CB56EF" w:rsidRPr="00CB56EF" w:rsidRDefault="00CB56EF" w:rsidP="00C84E3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1.887.467</w:t>
            </w:r>
          </w:p>
        </w:tc>
        <w:tc>
          <w:tcPr>
            <w:tcW w:w="902" w:type="dxa"/>
            <w:tcBorders>
              <w:top w:val="nil"/>
              <w:left w:val="nil"/>
              <w:bottom w:val="nil"/>
              <w:right w:val="nil"/>
            </w:tcBorders>
            <w:shd w:val="clear" w:color="auto" w:fill="DCE6F1"/>
            <w:tcMar>
              <w:top w:w="15" w:type="dxa"/>
              <w:left w:w="108" w:type="dxa"/>
              <w:bottom w:w="0" w:type="dxa"/>
              <w:right w:w="108" w:type="dxa"/>
            </w:tcMar>
            <w:vAlign w:val="center"/>
          </w:tcPr>
          <w:p w14:paraId="506656EC" w14:textId="77777777" w:rsidR="00CB56EF" w:rsidRPr="00CB56EF" w:rsidRDefault="00CB56EF" w:rsidP="00C84E3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1.721.214</w:t>
            </w:r>
          </w:p>
        </w:tc>
        <w:tc>
          <w:tcPr>
            <w:tcW w:w="902" w:type="dxa"/>
            <w:tcBorders>
              <w:top w:val="nil"/>
              <w:left w:val="nil"/>
              <w:bottom w:val="nil"/>
              <w:right w:val="nil"/>
            </w:tcBorders>
            <w:shd w:val="clear" w:color="auto" w:fill="DCE6F1"/>
            <w:tcMar>
              <w:top w:w="15" w:type="dxa"/>
              <w:left w:w="108" w:type="dxa"/>
              <w:bottom w:w="0" w:type="dxa"/>
              <w:right w:w="108" w:type="dxa"/>
            </w:tcMar>
            <w:vAlign w:val="center"/>
          </w:tcPr>
          <w:p w14:paraId="01217DE5" w14:textId="77777777" w:rsidR="00CB56EF" w:rsidRPr="00CB56EF" w:rsidRDefault="00CB56EF" w:rsidP="00C84E3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991.183</w:t>
            </w:r>
          </w:p>
        </w:tc>
        <w:tc>
          <w:tcPr>
            <w:tcW w:w="1042" w:type="dxa"/>
            <w:tcBorders>
              <w:top w:val="nil"/>
              <w:left w:val="nil"/>
              <w:bottom w:val="nil"/>
              <w:right w:val="nil"/>
            </w:tcBorders>
            <w:shd w:val="clear" w:color="auto" w:fill="DCE6F1"/>
            <w:vAlign w:val="center"/>
          </w:tcPr>
          <w:p w14:paraId="7CE76BB7" w14:textId="77777777" w:rsidR="00CB56EF" w:rsidRPr="00CB56EF" w:rsidRDefault="00CB56EF" w:rsidP="00CB56EF">
            <w:pPr>
              <w:ind w:left="-20" w:right="145"/>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580.181</w:t>
            </w:r>
            <w:r w:rsidRPr="00CB56EF">
              <w:rPr>
                <w:rFonts w:asciiTheme="minorHAnsi" w:hAnsiTheme="minorHAnsi" w:cstheme="minorHAnsi"/>
                <w:color w:val="000000" w:themeColor="text1"/>
                <w:sz w:val="16"/>
                <w:szCs w:val="16"/>
              </w:rPr>
              <w:t xml:space="preserve"> </w:t>
            </w:r>
          </w:p>
        </w:tc>
        <w:tc>
          <w:tcPr>
            <w:tcW w:w="905" w:type="dxa"/>
            <w:tcBorders>
              <w:top w:val="nil"/>
              <w:left w:val="nil"/>
              <w:bottom w:val="nil"/>
              <w:right w:val="nil"/>
            </w:tcBorders>
            <w:shd w:val="clear" w:color="auto" w:fill="DCE6F1"/>
            <w:tcMar>
              <w:top w:w="15" w:type="dxa"/>
              <w:left w:w="108" w:type="dxa"/>
              <w:bottom w:w="0" w:type="dxa"/>
              <w:right w:w="108" w:type="dxa"/>
            </w:tcMar>
            <w:vAlign w:val="center"/>
          </w:tcPr>
          <w:p w14:paraId="551C4E28" w14:textId="77777777" w:rsidR="00CB56EF" w:rsidRPr="00CB56EF" w:rsidRDefault="00CB56EF" w:rsidP="00C84E37">
            <w:pPr>
              <w:ind w:left="-20" w:right="-20"/>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1.014.316</w:t>
            </w:r>
            <w:r w:rsidRPr="00CB56EF">
              <w:rPr>
                <w:rFonts w:asciiTheme="minorHAnsi" w:hAnsiTheme="minorHAnsi" w:cstheme="minorHAnsi"/>
                <w:color w:val="000000" w:themeColor="text1"/>
                <w:sz w:val="16"/>
                <w:szCs w:val="16"/>
              </w:rPr>
              <w:t xml:space="preserve"> </w:t>
            </w:r>
          </w:p>
        </w:tc>
        <w:tc>
          <w:tcPr>
            <w:tcW w:w="1102" w:type="dxa"/>
            <w:tcBorders>
              <w:top w:val="nil"/>
              <w:left w:val="nil"/>
              <w:bottom w:val="nil"/>
              <w:right w:val="single" w:sz="2" w:space="0" w:color="181717"/>
            </w:tcBorders>
            <w:shd w:val="clear" w:color="auto" w:fill="DCE6F1"/>
            <w:tcMar>
              <w:top w:w="15" w:type="dxa"/>
              <w:left w:w="108" w:type="dxa"/>
              <w:bottom w:w="0" w:type="dxa"/>
              <w:right w:w="108" w:type="dxa"/>
            </w:tcMar>
            <w:vAlign w:val="center"/>
          </w:tcPr>
          <w:p w14:paraId="39EF3185" w14:textId="77777777" w:rsidR="00CB56EF" w:rsidRPr="00CB56EF" w:rsidRDefault="00CB56EF" w:rsidP="00C84E3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69.411</w:t>
            </w:r>
          </w:p>
        </w:tc>
        <w:tc>
          <w:tcPr>
            <w:tcW w:w="970" w:type="dxa"/>
            <w:tcBorders>
              <w:top w:val="nil"/>
              <w:left w:val="single" w:sz="2" w:space="0" w:color="181717"/>
              <w:bottom w:val="nil"/>
              <w:right w:val="single" w:sz="2" w:space="0" w:color="181717"/>
            </w:tcBorders>
            <w:shd w:val="clear" w:color="auto" w:fill="DCE6F1"/>
            <w:tcMar>
              <w:top w:w="15" w:type="dxa"/>
              <w:left w:w="108" w:type="dxa"/>
              <w:bottom w:w="0" w:type="dxa"/>
              <w:right w:w="108" w:type="dxa"/>
            </w:tcMar>
            <w:vAlign w:val="center"/>
          </w:tcPr>
          <w:p w14:paraId="284B7EC1" w14:textId="77777777" w:rsidR="00CB56EF" w:rsidRPr="001866C0" w:rsidRDefault="00CB56EF" w:rsidP="00C84E37">
            <w:pPr>
              <w:widowControl/>
              <w:jc w:val="right"/>
              <w:rPr>
                <w:rFonts w:asciiTheme="minorHAnsi" w:hAnsiTheme="minorHAnsi" w:cstheme="minorHAnsi"/>
                <w:b/>
                <w:bCs/>
                <w:color w:val="000000" w:themeColor="text1"/>
                <w:sz w:val="16"/>
                <w:szCs w:val="16"/>
              </w:rPr>
            </w:pPr>
            <w:r w:rsidRPr="001866C0">
              <w:rPr>
                <w:rFonts w:asciiTheme="minorHAnsi" w:hAnsiTheme="minorHAnsi" w:cstheme="minorHAnsi"/>
                <w:b/>
                <w:bCs/>
                <w:color w:val="000000" w:themeColor="text1"/>
                <w:sz w:val="16"/>
                <w:szCs w:val="16"/>
              </w:rPr>
              <w:t>6.263.772</w:t>
            </w:r>
          </w:p>
        </w:tc>
        <w:tc>
          <w:tcPr>
            <w:tcW w:w="962" w:type="dxa"/>
            <w:tcBorders>
              <w:top w:val="nil"/>
              <w:left w:val="single" w:sz="2" w:space="0" w:color="181717"/>
              <w:bottom w:val="nil"/>
              <w:right w:val="single" w:sz="2" w:space="0" w:color="181717"/>
            </w:tcBorders>
            <w:shd w:val="clear" w:color="auto" w:fill="DCE6F1"/>
            <w:tcMar>
              <w:top w:w="15" w:type="dxa"/>
              <w:left w:w="108" w:type="dxa"/>
              <w:bottom w:w="0" w:type="dxa"/>
              <w:right w:w="108" w:type="dxa"/>
            </w:tcMar>
            <w:vAlign w:val="center"/>
          </w:tcPr>
          <w:p w14:paraId="734A77DE" w14:textId="77777777" w:rsidR="00CB56EF" w:rsidRPr="00CB56EF" w:rsidRDefault="00CB56EF" w:rsidP="00C84E3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38.186</w:t>
            </w:r>
          </w:p>
        </w:tc>
        <w:tc>
          <w:tcPr>
            <w:tcW w:w="1032" w:type="dxa"/>
            <w:tcBorders>
              <w:top w:val="nil"/>
              <w:left w:val="single" w:sz="2" w:space="0" w:color="181717"/>
              <w:bottom w:val="nil"/>
              <w:right w:val="nil"/>
            </w:tcBorders>
            <w:shd w:val="clear" w:color="auto" w:fill="DCE6F1"/>
            <w:tcMar>
              <w:top w:w="15" w:type="dxa"/>
              <w:left w:w="108" w:type="dxa"/>
              <w:bottom w:w="0" w:type="dxa"/>
              <w:right w:w="108" w:type="dxa"/>
            </w:tcMar>
            <w:vAlign w:val="center"/>
          </w:tcPr>
          <w:p w14:paraId="0AE583FA" w14:textId="77777777" w:rsidR="00CB56EF" w:rsidRPr="001866C0" w:rsidRDefault="00CB56EF" w:rsidP="00C84E37">
            <w:pPr>
              <w:widowControl/>
              <w:jc w:val="right"/>
              <w:rPr>
                <w:rFonts w:asciiTheme="minorHAnsi" w:hAnsiTheme="minorHAnsi" w:cstheme="minorHAnsi"/>
                <w:b/>
                <w:bCs/>
                <w:color w:val="000000" w:themeColor="text1"/>
                <w:sz w:val="16"/>
                <w:szCs w:val="16"/>
              </w:rPr>
            </w:pPr>
            <w:r w:rsidRPr="001866C0">
              <w:rPr>
                <w:rFonts w:asciiTheme="minorHAnsi" w:hAnsiTheme="minorHAnsi" w:cstheme="minorHAnsi"/>
                <w:b/>
                <w:bCs/>
                <w:color w:val="000000" w:themeColor="text1"/>
                <w:sz w:val="16"/>
                <w:szCs w:val="16"/>
              </w:rPr>
              <w:t>6.301.957</w:t>
            </w:r>
          </w:p>
        </w:tc>
      </w:tr>
      <w:tr w:rsidR="00CB56EF" w:rsidRPr="00CB56EF" w14:paraId="5EAA7FA7" w14:textId="77777777" w:rsidTr="00CB56EF">
        <w:trPr>
          <w:trHeight w:val="340"/>
        </w:trPr>
        <w:tc>
          <w:tcPr>
            <w:tcW w:w="1540" w:type="dxa"/>
            <w:tcBorders>
              <w:top w:val="nil"/>
              <w:left w:val="nil"/>
              <w:bottom w:val="nil"/>
              <w:right w:val="nil"/>
            </w:tcBorders>
            <w:shd w:val="clear" w:color="auto" w:fill="auto"/>
            <w:tcMar>
              <w:top w:w="15" w:type="dxa"/>
              <w:left w:w="108" w:type="dxa"/>
              <w:bottom w:w="0" w:type="dxa"/>
              <w:right w:w="108" w:type="dxa"/>
            </w:tcMar>
            <w:vAlign w:val="center"/>
            <w:hideMark/>
          </w:tcPr>
          <w:p w14:paraId="2A3660C4" w14:textId="77777777" w:rsidR="00CB56EF" w:rsidRPr="00CB56EF" w:rsidRDefault="00CB56EF" w:rsidP="00C84E37">
            <w:pPr>
              <w:ind w:left="-20" w:right="-20"/>
              <w:rPr>
                <w:rFonts w:asciiTheme="minorHAnsi" w:hAnsiTheme="minorHAnsi" w:cstheme="minorHAnsi"/>
                <w:color w:val="000000" w:themeColor="text1"/>
                <w:sz w:val="16"/>
                <w:szCs w:val="16"/>
                <w:lang w:val="el"/>
              </w:rPr>
            </w:pPr>
            <w:r w:rsidRPr="00CB56EF">
              <w:rPr>
                <w:rFonts w:asciiTheme="minorHAnsi" w:hAnsiTheme="minorHAnsi" w:cstheme="minorHAnsi"/>
                <w:color w:val="000000" w:themeColor="text1"/>
                <w:sz w:val="16"/>
                <w:szCs w:val="16"/>
                <w:lang w:val="el"/>
              </w:rPr>
              <w:t>Μικτό Κέρδος</w:t>
            </w:r>
          </w:p>
        </w:tc>
        <w:tc>
          <w:tcPr>
            <w:tcW w:w="1001" w:type="dxa"/>
            <w:tcBorders>
              <w:top w:val="nil"/>
              <w:left w:val="nil"/>
              <w:bottom w:val="nil"/>
              <w:right w:val="nil"/>
            </w:tcBorders>
            <w:shd w:val="clear" w:color="auto" w:fill="auto"/>
            <w:tcMar>
              <w:top w:w="15" w:type="dxa"/>
              <w:left w:w="108" w:type="dxa"/>
              <w:bottom w:w="0" w:type="dxa"/>
              <w:right w:w="108" w:type="dxa"/>
            </w:tcMar>
            <w:vAlign w:val="center"/>
          </w:tcPr>
          <w:p w14:paraId="032B19CC" w14:textId="77777777" w:rsidR="00CB56EF" w:rsidRPr="00CB56EF" w:rsidRDefault="00CB56EF" w:rsidP="00C84E37">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124.747</w:t>
            </w:r>
          </w:p>
        </w:tc>
        <w:tc>
          <w:tcPr>
            <w:tcW w:w="902" w:type="dxa"/>
            <w:tcBorders>
              <w:top w:val="nil"/>
              <w:left w:val="nil"/>
              <w:bottom w:val="nil"/>
              <w:right w:val="nil"/>
            </w:tcBorders>
            <w:shd w:val="clear" w:color="auto" w:fill="auto"/>
            <w:tcMar>
              <w:top w:w="15" w:type="dxa"/>
              <w:left w:w="108" w:type="dxa"/>
              <w:bottom w:w="0" w:type="dxa"/>
              <w:right w:w="108" w:type="dxa"/>
            </w:tcMar>
            <w:vAlign w:val="center"/>
          </w:tcPr>
          <w:p w14:paraId="27894B60" w14:textId="77777777" w:rsidR="00CB56EF" w:rsidRPr="00CB56EF" w:rsidRDefault="00CB56EF" w:rsidP="00C84E37">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128.841</w:t>
            </w:r>
          </w:p>
        </w:tc>
        <w:tc>
          <w:tcPr>
            <w:tcW w:w="902" w:type="dxa"/>
            <w:tcBorders>
              <w:top w:val="nil"/>
              <w:left w:val="nil"/>
              <w:bottom w:val="nil"/>
              <w:right w:val="nil"/>
            </w:tcBorders>
            <w:shd w:val="clear" w:color="auto" w:fill="auto"/>
            <w:tcMar>
              <w:top w:w="15" w:type="dxa"/>
              <w:left w:w="108" w:type="dxa"/>
              <w:bottom w:w="0" w:type="dxa"/>
              <w:right w:w="108" w:type="dxa"/>
            </w:tcMar>
            <w:vAlign w:val="center"/>
          </w:tcPr>
          <w:p w14:paraId="591D786B" w14:textId="77777777" w:rsidR="00CB56EF" w:rsidRPr="00CB56EF" w:rsidRDefault="00CB56EF" w:rsidP="00C84E37">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159.034</w:t>
            </w:r>
          </w:p>
        </w:tc>
        <w:tc>
          <w:tcPr>
            <w:tcW w:w="1042" w:type="dxa"/>
            <w:tcBorders>
              <w:top w:val="nil"/>
              <w:left w:val="nil"/>
              <w:bottom w:val="nil"/>
              <w:right w:val="nil"/>
            </w:tcBorders>
            <w:vAlign w:val="center"/>
          </w:tcPr>
          <w:p w14:paraId="5AA189D8" w14:textId="77777777" w:rsidR="00CB56EF" w:rsidRPr="00CB56EF" w:rsidRDefault="00CB56EF" w:rsidP="00CB56EF">
            <w:pPr>
              <w:ind w:left="-20" w:right="145"/>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 xml:space="preserve">72.762 </w:t>
            </w:r>
          </w:p>
        </w:tc>
        <w:tc>
          <w:tcPr>
            <w:tcW w:w="905" w:type="dxa"/>
            <w:tcBorders>
              <w:top w:val="nil"/>
              <w:left w:val="nil"/>
              <w:bottom w:val="nil"/>
              <w:right w:val="nil"/>
            </w:tcBorders>
            <w:shd w:val="clear" w:color="auto" w:fill="auto"/>
            <w:tcMar>
              <w:top w:w="15" w:type="dxa"/>
              <w:left w:w="108" w:type="dxa"/>
              <w:bottom w:w="0" w:type="dxa"/>
              <w:right w:w="108" w:type="dxa"/>
            </w:tcMar>
            <w:vAlign w:val="center"/>
          </w:tcPr>
          <w:p w14:paraId="02320FAB" w14:textId="77777777" w:rsidR="00CB56EF" w:rsidRPr="00CB56EF" w:rsidRDefault="00CB56EF" w:rsidP="00C84E37">
            <w:pPr>
              <w:ind w:left="-20" w:right="-20"/>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 xml:space="preserve">56.601 </w:t>
            </w:r>
          </w:p>
        </w:tc>
        <w:tc>
          <w:tcPr>
            <w:tcW w:w="1102" w:type="dxa"/>
            <w:tcBorders>
              <w:top w:val="nil"/>
              <w:left w:val="nil"/>
              <w:bottom w:val="nil"/>
              <w:right w:val="single" w:sz="2" w:space="0" w:color="181717"/>
            </w:tcBorders>
            <w:shd w:val="clear" w:color="auto" w:fill="auto"/>
            <w:tcMar>
              <w:top w:w="15" w:type="dxa"/>
              <w:left w:w="108" w:type="dxa"/>
              <w:bottom w:w="0" w:type="dxa"/>
              <w:right w:w="108" w:type="dxa"/>
            </w:tcMar>
            <w:vAlign w:val="center"/>
          </w:tcPr>
          <w:p w14:paraId="558FD1AF" w14:textId="77777777" w:rsidR="00CB56EF" w:rsidRPr="00CB56EF" w:rsidRDefault="00CB56EF" w:rsidP="00C84E37">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17.514</w:t>
            </w:r>
          </w:p>
        </w:tc>
        <w:tc>
          <w:tcPr>
            <w:tcW w:w="970" w:type="dxa"/>
            <w:tcBorders>
              <w:top w:val="nil"/>
              <w:left w:val="single" w:sz="2" w:space="0" w:color="181717"/>
              <w:bottom w:val="nil"/>
              <w:right w:val="single" w:sz="2" w:space="0" w:color="181717"/>
            </w:tcBorders>
            <w:shd w:val="clear" w:color="auto" w:fill="auto"/>
            <w:tcMar>
              <w:top w:w="15" w:type="dxa"/>
              <w:left w:w="108" w:type="dxa"/>
              <w:bottom w:w="0" w:type="dxa"/>
              <w:right w:w="108" w:type="dxa"/>
            </w:tcMar>
            <w:vAlign w:val="center"/>
          </w:tcPr>
          <w:p w14:paraId="096C1A1F" w14:textId="77777777" w:rsidR="00CB56EF" w:rsidRPr="001866C0" w:rsidRDefault="00CB56EF" w:rsidP="00C84E37">
            <w:pPr>
              <w:widowControl/>
              <w:jc w:val="right"/>
              <w:rPr>
                <w:rFonts w:asciiTheme="minorHAnsi" w:hAnsiTheme="minorHAnsi" w:cstheme="minorHAnsi"/>
                <w:b/>
                <w:bCs/>
                <w:color w:val="000000" w:themeColor="text1"/>
                <w:sz w:val="16"/>
                <w:szCs w:val="16"/>
              </w:rPr>
            </w:pPr>
            <w:r w:rsidRPr="001866C0">
              <w:rPr>
                <w:rFonts w:asciiTheme="minorHAnsi" w:hAnsiTheme="minorHAnsi" w:cstheme="minorHAnsi"/>
                <w:b/>
                <w:bCs/>
                <w:color w:val="000000" w:themeColor="text1"/>
                <w:sz w:val="16"/>
                <w:szCs w:val="16"/>
              </w:rPr>
              <w:t>559.499</w:t>
            </w:r>
          </w:p>
        </w:tc>
        <w:tc>
          <w:tcPr>
            <w:tcW w:w="962" w:type="dxa"/>
            <w:tcBorders>
              <w:top w:val="nil"/>
              <w:left w:val="single" w:sz="2" w:space="0" w:color="181717"/>
              <w:bottom w:val="nil"/>
              <w:right w:val="single" w:sz="2" w:space="0" w:color="181717"/>
            </w:tcBorders>
            <w:shd w:val="clear" w:color="auto" w:fill="auto"/>
            <w:tcMar>
              <w:top w:w="15" w:type="dxa"/>
              <w:left w:w="108" w:type="dxa"/>
              <w:bottom w:w="0" w:type="dxa"/>
              <w:right w:w="108" w:type="dxa"/>
            </w:tcMar>
            <w:vAlign w:val="center"/>
          </w:tcPr>
          <w:p w14:paraId="1332BED4" w14:textId="77777777" w:rsidR="00CB56EF" w:rsidRPr="00CB56EF" w:rsidRDefault="00CB56EF" w:rsidP="00C84E37">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19.368</w:t>
            </w:r>
          </w:p>
        </w:tc>
        <w:tc>
          <w:tcPr>
            <w:tcW w:w="1032" w:type="dxa"/>
            <w:tcBorders>
              <w:top w:val="nil"/>
              <w:left w:val="single" w:sz="2" w:space="0" w:color="181717"/>
              <w:bottom w:val="nil"/>
              <w:right w:val="nil"/>
            </w:tcBorders>
            <w:shd w:val="clear" w:color="auto" w:fill="auto"/>
            <w:tcMar>
              <w:top w:w="15" w:type="dxa"/>
              <w:left w:w="108" w:type="dxa"/>
              <w:bottom w:w="0" w:type="dxa"/>
              <w:right w:w="108" w:type="dxa"/>
            </w:tcMar>
            <w:vAlign w:val="center"/>
          </w:tcPr>
          <w:p w14:paraId="1CCF7AE6" w14:textId="77777777" w:rsidR="00CB56EF" w:rsidRPr="001866C0" w:rsidRDefault="00CB56EF" w:rsidP="00C84E37">
            <w:pPr>
              <w:widowControl/>
              <w:jc w:val="right"/>
              <w:rPr>
                <w:rFonts w:asciiTheme="minorHAnsi" w:hAnsiTheme="minorHAnsi" w:cstheme="minorHAnsi"/>
                <w:b/>
                <w:bCs/>
                <w:color w:val="000000" w:themeColor="text1"/>
                <w:sz w:val="16"/>
                <w:szCs w:val="16"/>
              </w:rPr>
            </w:pPr>
            <w:r w:rsidRPr="001866C0">
              <w:rPr>
                <w:rFonts w:asciiTheme="minorHAnsi" w:hAnsiTheme="minorHAnsi" w:cstheme="minorHAnsi"/>
                <w:b/>
                <w:bCs/>
                <w:color w:val="000000" w:themeColor="text1"/>
                <w:sz w:val="16"/>
                <w:szCs w:val="16"/>
              </w:rPr>
              <w:t>578.867</w:t>
            </w:r>
          </w:p>
        </w:tc>
      </w:tr>
      <w:tr w:rsidR="00CB56EF" w:rsidRPr="00CB56EF" w14:paraId="7F70DB9C" w14:textId="77777777" w:rsidTr="00CB56EF">
        <w:trPr>
          <w:trHeight w:val="340"/>
        </w:trPr>
        <w:tc>
          <w:tcPr>
            <w:tcW w:w="1540" w:type="dxa"/>
            <w:tcBorders>
              <w:top w:val="nil"/>
              <w:left w:val="nil"/>
              <w:bottom w:val="single" w:sz="2" w:space="0" w:color="181717"/>
              <w:right w:val="nil"/>
            </w:tcBorders>
            <w:shd w:val="clear" w:color="auto" w:fill="DCE6F1"/>
            <w:tcMar>
              <w:top w:w="15" w:type="dxa"/>
              <w:left w:w="108" w:type="dxa"/>
              <w:bottom w:w="0" w:type="dxa"/>
              <w:right w:w="108" w:type="dxa"/>
            </w:tcMar>
            <w:vAlign w:val="center"/>
            <w:hideMark/>
          </w:tcPr>
          <w:p w14:paraId="4DF0090D" w14:textId="77777777" w:rsidR="00CB56EF" w:rsidRPr="00CB56EF" w:rsidRDefault="00CB56EF" w:rsidP="00C84E37">
            <w:pPr>
              <w:ind w:left="-20" w:right="-20"/>
              <w:jc w:val="both"/>
              <w:rPr>
                <w:rFonts w:asciiTheme="minorHAnsi" w:hAnsiTheme="minorHAnsi" w:cstheme="minorHAnsi"/>
                <w:b/>
                <w:bCs/>
                <w:color w:val="000000" w:themeColor="text1"/>
                <w:sz w:val="16"/>
                <w:szCs w:val="16"/>
                <w:lang w:val="el"/>
              </w:rPr>
            </w:pPr>
            <w:r w:rsidRPr="00CB56EF">
              <w:rPr>
                <w:rFonts w:asciiTheme="minorHAnsi" w:hAnsiTheme="minorHAnsi" w:cstheme="minorHAnsi"/>
                <w:b/>
                <w:bCs/>
                <w:color w:val="000000" w:themeColor="text1"/>
                <w:sz w:val="16"/>
                <w:szCs w:val="16"/>
                <w:lang w:val="el"/>
              </w:rPr>
              <w:t>Λειτουργικό αποτέλεσμα</w:t>
            </w:r>
          </w:p>
        </w:tc>
        <w:tc>
          <w:tcPr>
            <w:tcW w:w="1001" w:type="dxa"/>
            <w:tcBorders>
              <w:top w:val="nil"/>
              <w:left w:val="nil"/>
              <w:bottom w:val="single" w:sz="2" w:space="0" w:color="181717"/>
              <w:right w:val="nil"/>
            </w:tcBorders>
            <w:shd w:val="clear" w:color="auto" w:fill="DCE6F1"/>
            <w:tcMar>
              <w:top w:w="15" w:type="dxa"/>
              <w:left w:w="108" w:type="dxa"/>
              <w:bottom w:w="0" w:type="dxa"/>
              <w:right w:w="108" w:type="dxa"/>
            </w:tcMar>
            <w:vAlign w:val="center"/>
          </w:tcPr>
          <w:p w14:paraId="0C981A55" w14:textId="77777777" w:rsidR="00CB56EF" w:rsidRPr="00CB56EF" w:rsidRDefault="00CB56EF" w:rsidP="00C84E3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35.358</w:t>
            </w:r>
          </w:p>
        </w:tc>
        <w:tc>
          <w:tcPr>
            <w:tcW w:w="902" w:type="dxa"/>
            <w:tcBorders>
              <w:top w:val="nil"/>
              <w:left w:val="nil"/>
              <w:bottom w:val="single" w:sz="2" w:space="0" w:color="181717"/>
              <w:right w:val="nil"/>
            </w:tcBorders>
            <w:shd w:val="clear" w:color="auto" w:fill="DCE6F1"/>
            <w:tcMar>
              <w:top w:w="15" w:type="dxa"/>
              <w:left w:w="108" w:type="dxa"/>
              <w:bottom w:w="0" w:type="dxa"/>
              <w:right w:w="108" w:type="dxa"/>
            </w:tcMar>
            <w:vAlign w:val="center"/>
          </w:tcPr>
          <w:p w14:paraId="4236E3DA" w14:textId="77777777" w:rsidR="00CB56EF" w:rsidRPr="00CB56EF" w:rsidRDefault="00CB56EF" w:rsidP="00C84E3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71.947</w:t>
            </w:r>
          </w:p>
        </w:tc>
        <w:tc>
          <w:tcPr>
            <w:tcW w:w="902" w:type="dxa"/>
            <w:tcBorders>
              <w:top w:val="nil"/>
              <w:left w:val="nil"/>
              <w:bottom w:val="single" w:sz="2" w:space="0" w:color="181717"/>
              <w:right w:val="nil"/>
            </w:tcBorders>
            <w:shd w:val="clear" w:color="auto" w:fill="DCE6F1"/>
            <w:tcMar>
              <w:top w:w="15" w:type="dxa"/>
              <w:left w:w="108" w:type="dxa"/>
              <w:bottom w:w="0" w:type="dxa"/>
              <w:right w:w="108" w:type="dxa"/>
            </w:tcMar>
            <w:vAlign w:val="center"/>
          </w:tcPr>
          <w:p w14:paraId="4ED00C25" w14:textId="77777777" w:rsidR="00CB56EF" w:rsidRPr="00CB56EF" w:rsidRDefault="00CB56EF" w:rsidP="00C84E3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120.062</w:t>
            </w:r>
          </w:p>
        </w:tc>
        <w:tc>
          <w:tcPr>
            <w:tcW w:w="1042" w:type="dxa"/>
            <w:tcBorders>
              <w:top w:val="nil"/>
              <w:left w:val="nil"/>
              <w:bottom w:val="single" w:sz="2" w:space="0" w:color="181717"/>
              <w:right w:val="nil"/>
            </w:tcBorders>
            <w:shd w:val="clear" w:color="auto" w:fill="DCE6F1"/>
            <w:vAlign w:val="center"/>
          </w:tcPr>
          <w:p w14:paraId="1E6EBB24" w14:textId="77777777" w:rsidR="00CB56EF" w:rsidRPr="00CB56EF" w:rsidRDefault="00CB56EF" w:rsidP="00CB56EF">
            <w:pPr>
              <w:ind w:left="-20" w:right="145"/>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53.781</w:t>
            </w:r>
            <w:r w:rsidRPr="00CB56EF">
              <w:rPr>
                <w:rFonts w:asciiTheme="minorHAnsi" w:hAnsiTheme="minorHAnsi" w:cstheme="minorHAnsi"/>
                <w:color w:val="000000" w:themeColor="text1"/>
                <w:sz w:val="16"/>
                <w:szCs w:val="16"/>
              </w:rPr>
              <w:t xml:space="preserve"> </w:t>
            </w:r>
          </w:p>
        </w:tc>
        <w:tc>
          <w:tcPr>
            <w:tcW w:w="905" w:type="dxa"/>
            <w:tcBorders>
              <w:top w:val="nil"/>
              <w:left w:val="nil"/>
              <w:bottom w:val="single" w:sz="2" w:space="0" w:color="181717"/>
              <w:right w:val="nil"/>
            </w:tcBorders>
            <w:shd w:val="clear" w:color="auto" w:fill="DCE6F1"/>
            <w:tcMar>
              <w:top w:w="15" w:type="dxa"/>
              <w:left w:w="108" w:type="dxa"/>
              <w:bottom w:w="0" w:type="dxa"/>
              <w:right w:w="108" w:type="dxa"/>
            </w:tcMar>
            <w:vAlign w:val="center"/>
          </w:tcPr>
          <w:p w14:paraId="190E036F" w14:textId="77777777" w:rsidR="00CB56EF" w:rsidRPr="00CB56EF" w:rsidRDefault="00CB56EF" w:rsidP="00C84E37">
            <w:pPr>
              <w:ind w:left="-20" w:right="-20"/>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-4.797</w:t>
            </w:r>
            <w:r w:rsidRPr="00CB56EF">
              <w:rPr>
                <w:rFonts w:asciiTheme="minorHAnsi" w:hAnsiTheme="minorHAnsi" w:cstheme="minorHAnsi"/>
                <w:color w:val="000000" w:themeColor="text1"/>
                <w:sz w:val="16"/>
                <w:szCs w:val="16"/>
              </w:rPr>
              <w:t xml:space="preserve"> </w:t>
            </w:r>
          </w:p>
        </w:tc>
        <w:tc>
          <w:tcPr>
            <w:tcW w:w="1102" w:type="dxa"/>
            <w:tcBorders>
              <w:top w:val="nil"/>
              <w:left w:val="nil"/>
              <w:bottom w:val="single" w:sz="2" w:space="0" w:color="181717"/>
              <w:right w:val="single" w:sz="2" w:space="0" w:color="181717"/>
            </w:tcBorders>
            <w:shd w:val="clear" w:color="auto" w:fill="DCE6F1"/>
            <w:tcMar>
              <w:top w:w="15" w:type="dxa"/>
              <w:left w:w="108" w:type="dxa"/>
              <w:bottom w:w="0" w:type="dxa"/>
              <w:right w:w="108" w:type="dxa"/>
            </w:tcMar>
            <w:vAlign w:val="center"/>
          </w:tcPr>
          <w:p w14:paraId="49A68B5F" w14:textId="77777777" w:rsidR="00CB56EF" w:rsidRPr="00CB56EF" w:rsidRDefault="00CB56EF" w:rsidP="00C84E3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-4.224</w:t>
            </w:r>
          </w:p>
        </w:tc>
        <w:tc>
          <w:tcPr>
            <w:tcW w:w="970" w:type="dxa"/>
            <w:tcBorders>
              <w:top w:val="nil"/>
              <w:left w:val="single" w:sz="2" w:space="0" w:color="181717"/>
              <w:bottom w:val="single" w:sz="2" w:space="0" w:color="181717"/>
              <w:right w:val="single" w:sz="2" w:space="0" w:color="181717"/>
            </w:tcBorders>
            <w:shd w:val="clear" w:color="auto" w:fill="DCE6F1"/>
            <w:tcMar>
              <w:top w:w="15" w:type="dxa"/>
              <w:left w:w="108" w:type="dxa"/>
              <w:bottom w:w="0" w:type="dxa"/>
              <w:right w:w="108" w:type="dxa"/>
            </w:tcMar>
            <w:vAlign w:val="center"/>
          </w:tcPr>
          <w:p w14:paraId="153D9162" w14:textId="77777777" w:rsidR="00CB56EF" w:rsidRPr="001866C0" w:rsidRDefault="00CB56EF" w:rsidP="00C84E37">
            <w:pPr>
              <w:widowControl/>
              <w:jc w:val="right"/>
              <w:rPr>
                <w:rFonts w:asciiTheme="minorHAnsi" w:hAnsiTheme="minorHAnsi" w:cstheme="minorHAnsi"/>
                <w:b/>
                <w:bCs/>
                <w:color w:val="000000" w:themeColor="text1"/>
                <w:sz w:val="16"/>
                <w:szCs w:val="16"/>
              </w:rPr>
            </w:pPr>
            <w:r w:rsidRPr="001866C0">
              <w:rPr>
                <w:rFonts w:asciiTheme="minorHAnsi" w:hAnsiTheme="minorHAnsi" w:cstheme="minorHAnsi"/>
                <w:b/>
                <w:bCs/>
                <w:color w:val="000000" w:themeColor="text1"/>
                <w:sz w:val="16"/>
                <w:szCs w:val="16"/>
              </w:rPr>
              <w:t>272.127</w:t>
            </w:r>
          </w:p>
        </w:tc>
        <w:tc>
          <w:tcPr>
            <w:tcW w:w="962" w:type="dxa"/>
            <w:tcBorders>
              <w:top w:val="nil"/>
              <w:left w:val="single" w:sz="2" w:space="0" w:color="181717"/>
              <w:bottom w:val="single" w:sz="2" w:space="0" w:color="181717"/>
              <w:right w:val="single" w:sz="2" w:space="0" w:color="181717"/>
            </w:tcBorders>
            <w:shd w:val="clear" w:color="auto" w:fill="DCE6F1"/>
            <w:tcMar>
              <w:top w:w="15" w:type="dxa"/>
              <w:left w:w="108" w:type="dxa"/>
              <w:bottom w:w="0" w:type="dxa"/>
              <w:right w:w="108" w:type="dxa"/>
            </w:tcMar>
            <w:vAlign w:val="center"/>
          </w:tcPr>
          <w:p w14:paraId="75FF1638" w14:textId="77777777" w:rsidR="00CB56EF" w:rsidRPr="00CB56EF" w:rsidRDefault="00CB56EF" w:rsidP="00C84E37">
            <w:pPr>
              <w:widowControl/>
              <w:spacing w:line="259" w:lineRule="auto"/>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18.277</w:t>
            </w:r>
          </w:p>
        </w:tc>
        <w:tc>
          <w:tcPr>
            <w:tcW w:w="1032" w:type="dxa"/>
            <w:tcBorders>
              <w:top w:val="nil"/>
              <w:left w:val="single" w:sz="2" w:space="0" w:color="181717"/>
              <w:bottom w:val="single" w:sz="2" w:space="0" w:color="181717"/>
              <w:right w:val="nil"/>
            </w:tcBorders>
            <w:shd w:val="clear" w:color="auto" w:fill="DCE6F1"/>
            <w:tcMar>
              <w:top w:w="15" w:type="dxa"/>
              <w:left w:w="108" w:type="dxa"/>
              <w:bottom w:w="0" w:type="dxa"/>
              <w:right w:w="108" w:type="dxa"/>
            </w:tcMar>
            <w:vAlign w:val="center"/>
          </w:tcPr>
          <w:p w14:paraId="56045655" w14:textId="77777777" w:rsidR="00CB56EF" w:rsidRPr="00CB56EF" w:rsidRDefault="00CB56EF" w:rsidP="00C84E37">
            <w:pPr>
              <w:widowControl/>
              <w:spacing w:line="259" w:lineRule="auto"/>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290.404</w:t>
            </w:r>
          </w:p>
        </w:tc>
      </w:tr>
      <w:tr w:rsidR="00CB56EF" w:rsidRPr="00CB56EF" w14:paraId="0F71D25E" w14:textId="77777777" w:rsidTr="00CB56EF">
        <w:trPr>
          <w:trHeight w:val="340"/>
        </w:trPr>
        <w:tc>
          <w:tcPr>
            <w:tcW w:w="1540" w:type="dxa"/>
            <w:tcBorders>
              <w:top w:val="single" w:sz="2" w:space="0" w:color="181717"/>
              <w:left w:val="nil"/>
              <w:bottom w:val="single" w:sz="2" w:space="0" w:color="AFABAB"/>
              <w:right w:val="nil"/>
            </w:tcBorders>
            <w:shd w:val="clear" w:color="auto" w:fill="auto"/>
            <w:tcMar>
              <w:top w:w="15" w:type="dxa"/>
              <w:left w:w="108" w:type="dxa"/>
              <w:bottom w:w="0" w:type="dxa"/>
              <w:right w:w="108" w:type="dxa"/>
            </w:tcMar>
            <w:vAlign w:val="center"/>
            <w:hideMark/>
          </w:tcPr>
          <w:p w14:paraId="27A5DC9F" w14:textId="77777777" w:rsidR="00CB56EF" w:rsidRPr="00CB56EF" w:rsidRDefault="00CB56EF" w:rsidP="00C84E37">
            <w:pPr>
              <w:ind w:left="-20" w:right="-20"/>
              <w:rPr>
                <w:rFonts w:asciiTheme="minorHAnsi" w:hAnsiTheme="minorHAnsi" w:cstheme="minorHAnsi"/>
                <w:color w:val="000000" w:themeColor="text1"/>
                <w:sz w:val="16"/>
                <w:szCs w:val="16"/>
                <w:lang w:val="el"/>
              </w:rPr>
            </w:pPr>
            <w:r w:rsidRPr="00CB56EF">
              <w:rPr>
                <w:rFonts w:asciiTheme="minorHAnsi" w:hAnsiTheme="minorHAnsi" w:cstheme="minorHAnsi"/>
                <w:color w:val="000000" w:themeColor="text1"/>
                <w:sz w:val="16"/>
                <w:szCs w:val="16"/>
                <w:lang w:val="el"/>
              </w:rPr>
              <w:t>Χρηματοοικονομικό κόστος (καθαρό)</w:t>
            </w:r>
          </w:p>
        </w:tc>
        <w:tc>
          <w:tcPr>
            <w:tcW w:w="1001" w:type="dxa"/>
            <w:tcBorders>
              <w:top w:val="single" w:sz="2" w:space="0" w:color="181717"/>
              <w:left w:val="nil"/>
              <w:bottom w:val="single" w:sz="2" w:space="0" w:color="AFABAB"/>
              <w:right w:val="nil"/>
            </w:tcBorders>
            <w:shd w:val="clear" w:color="auto" w:fill="auto"/>
            <w:tcMar>
              <w:top w:w="15" w:type="dxa"/>
              <w:left w:w="108" w:type="dxa"/>
              <w:bottom w:w="0" w:type="dxa"/>
              <w:right w:w="108" w:type="dxa"/>
            </w:tcMar>
            <w:vAlign w:val="center"/>
          </w:tcPr>
          <w:p w14:paraId="210D7770" w14:textId="77777777" w:rsidR="00CB56EF" w:rsidRPr="00CB56EF" w:rsidRDefault="00CB56EF" w:rsidP="00C84E37">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-43.479</w:t>
            </w:r>
          </w:p>
        </w:tc>
        <w:tc>
          <w:tcPr>
            <w:tcW w:w="902" w:type="dxa"/>
            <w:tcBorders>
              <w:top w:val="single" w:sz="2" w:space="0" w:color="181717"/>
              <w:left w:val="nil"/>
              <w:bottom w:val="single" w:sz="2" w:space="0" w:color="AFABAB"/>
              <w:right w:val="nil"/>
            </w:tcBorders>
            <w:shd w:val="clear" w:color="auto" w:fill="auto"/>
            <w:tcMar>
              <w:top w:w="15" w:type="dxa"/>
              <w:left w:w="108" w:type="dxa"/>
              <w:bottom w:w="0" w:type="dxa"/>
              <w:right w:w="108" w:type="dxa"/>
            </w:tcMar>
            <w:vAlign w:val="center"/>
          </w:tcPr>
          <w:p w14:paraId="1CABB598" w14:textId="77777777" w:rsidR="00CB56EF" w:rsidRPr="00CB56EF" w:rsidRDefault="00CB56EF" w:rsidP="00C84E37">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-24.625</w:t>
            </w:r>
          </w:p>
        </w:tc>
        <w:tc>
          <w:tcPr>
            <w:tcW w:w="902" w:type="dxa"/>
            <w:tcBorders>
              <w:top w:val="single" w:sz="2" w:space="0" w:color="181717"/>
              <w:left w:val="nil"/>
              <w:bottom w:val="single" w:sz="2" w:space="0" w:color="AFABAB"/>
              <w:right w:val="nil"/>
            </w:tcBorders>
            <w:shd w:val="clear" w:color="auto" w:fill="auto"/>
            <w:tcMar>
              <w:top w:w="15" w:type="dxa"/>
              <w:left w:w="108" w:type="dxa"/>
              <w:bottom w:w="0" w:type="dxa"/>
              <w:right w:w="108" w:type="dxa"/>
            </w:tcMar>
            <w:vAlign w:val="center"/>
          </w:tcPr>
          <w:p w14:paraId="02623AA6" w14:textId="77777777" w:rsidR="00CB56EF" w:rsidRPr="00CB56EF" w:rsidRDefault="00CB56EF" w:rsidP="00C84E37">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-46.804</w:t>
            </w:r>
          </w:p>
        </w:tc>
        <w:tc>
          <w:tcPr>
            <w:tcW w:w="1042" w:type="dxa"/>
            <w:tcBorders>
              <w:top w:val="single" w:sz="2" w:space="0" w:color="181717"/>
              <w:left w:val="nil"/>
              <w:bottom w:val="single" w:sz="2" w:space="0" w:color="AFABAB"/>
              <w:right w:val="nil"/>
            </w:tcBorders>
            <w:vAlign w:val="center"/>
          </w:tcPr>
          <w:p w14:paraId="0D70AF26" w14:textId="77777777" w:rsidR="00CB56EF" w:rsidRPr="00CB56EF" w:rsidRDefault="00CB56EF" w:rsidP="00CB56EF">
            <w:pPr>
              <w:ind w:left="-20" w:right="145"/>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 xml:space="preserve">-28.077 </w:t>
            </w:r>
          </w:p>
        </w:tc>
        <w:tc>
          <w:tcPr>
            <w:tcW w:w="905" w:type="dxa"/>
            <w:tcBorders>
              <w:top w:val="single" w:sz="2" w:space="0" w:color="181717"/>
              <w:left w:val="nil"/>
              <w:bottom w:val="single" w:sz="2" w:space="0" w:color="AFABAB"/>
              <w:right w:val="nil"/>
            </w:tcBorders>
            <w:shd w:val="clear" w:color="auto" w:fill="auto"/>
            <w:tcMar>
              <w:top w:w="15" w:type="dxa"/>
              <w:left w:w="108" w:type="dxa"/>
              <w:bottom w:w="0" w:type="dxa"/>
              <w:right w:w="108" w:type="dxa"/>
            </w:tcMar>
            <w:vAlign w:val="center"/>
          </w:tcPr>
          <w:p w14:paraId="36FC0B2A" w14:textId="77777777" w:rsidR="00CB56EF" w:rsidRPr="00CB56EF" w:rsidRDefault="00CB56EF" w:rsidP="00C84E37">
            <w:pPr>
              <w:ind w:left="-20" w:right="-20"/>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 xml:space="preserve">-36.786 </w:t>
            </w:r>
          </w:p>
        </w:tc>
        <w:tc>
          <w:tcPr>
            <w:tcW w:w="1102" w:type="dxa"/>
            <w:tcBorders>
              <w:top w:val="single" w:sz="2" w:space="0" w:color="181717"/>
              <w:left w:val="nil"/>
              <w:bottom w:val="single" w:sz="2" w:space="0" w:color="AFABAB"/>
              <w:right w:val="single" w:sz="2" w:space="0" w:color="181717"/>
            </w:tcBorders>
            <w:shd w:val="clear" w:color="auto" w:fill="auto"/>
            <w:tcMar>
              <w:top w:w="15" w:type="dxa"/>
              <w:left w:w="108" w:type="dxa"/>
              <w:bottom w:w="0" w:type="dxa"/>
              <w:right w:w="108" w:type="dxa"/>
            </w:tcMar>
            <w:vAlign w:val="center"/>
          </w:tcPr>
          <w:p w14:paraId="7E452A3D" w14:textId="77777777" w:rsidR="00CB56EF" w:rsidRPr="00CB56EF" w:rsidRDefault="00CB56EF" w:rsidP="00C84E37">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-1.497</w:t>
            </w:r>
          </w:p>
        </w:tc>
        <w:tc>
          <w:tcPr>
            <w:tcW w:w="970" w:type="dxa"/>
            <w:tcBorders>
              <w:top w:val="single" w:sz="2" w:space="0" w:color="181717"/>
              <w:left w:val="single" w:sz="2" w:space="0" w:color="181717"/>
              <w:bottom w:val="single" w:sz="2" w:space="0" w:color="AFABAB"/>
              <w:right w:val="single" w:sz="2" w:space="0" w:color="181717"/>
            </w:tcBorders>
            <w:shd w:val="clear" w:color="auto" w:fill="auto"/>
            <w:tcMar>
              <w:top w:w="15" w:type="dxa"/>
              <w:left w:w="108" w:type="dxa"/>
              <w:bottom w:w="0" w:type="dxa"/>
              <w:right w:w="108" w:type="dxa"/>
            </w:tcMar>
            <w:vAlign w:val="center"/>
          </w:tcPr>
          <w:p w14:paraId="3E725A26" w14:textId="77777777" w:rsidR="00CB56EF" w:rsidRPr="001866C0" w:rsidRDefault="00CB56EF" w:rsidP="00C84E37">
            <w:pPr>
              <w:widowControl/>
              <w:jc w:val="right"/>
              <w:rPr>
                <w:rFonts w:asciiTheme="minorHAnsi" w:hAnsiTheme="minorHAnsi" w:cstheme="minorHAnsi"/>
                <w:b/>
                <w:bCs/>
                <w:color w:val="000000" w:themeColor="text1"/>
                <w:sz w:val="16"/>
                <w:szCs w:val="16"/>
              </w:rPr>
            </w:pPr>
            <w:r w:rsidRPr="001866C0">
              <w:rPr>
                <w:rFonts w:asciiTheme="minorHAnsi" w:hAnsiTheme="minorHAnsi" w:cstheme="minorHAnsi"/>
                <w:b/>
                <w:bCs/>
                <w:color w:val="000000" w:themeColor="text1"/>
                <w:sz w:val="16"/>
                <w:szCs w:val="16"/>
              </w:rPr>
              <w:t>-181.267</w:t>
            </w:r>
          </w:p>
        </w:tc>
        <w:tc>
          <w:tcPr>
            <w:tcW w:w="962" w:type="dxa"/>
            <w:tcBorders>
              <w:top w:val="single" w:sz="2" w:space="0" w:color="181717"/>
              <w:left w:val="single" w:sz="2" w:space="0" w:color="181717"/>
              <w:bottom w:val="single" w:sz="2" w:space="0" w:color="AFABAB"/>
              <w:right w:val="single" w:sz="2" w:space="0" w:color="181717"/>
            </w:tcBorders>
            <w:shd w:val="clear" w:color="auto" w:fill="auto"/>
            <w:tcMar>
              <w:top w:w="15" w:type="dxa"/>
              <w:left w:w="108" w:type="dxa"/>
              <w:bottom w:w="0" w:type="dxa"/>
              <w:right w:w="108" w:type="dxa"/>
            </w:tcMar>
            <w:vAlign w:val="center"/>
          </w:tcPr>
          <w:p w14:paraId="43F9448A" w14:textId="77777777" w:rsidR="00CB56EF" w:rsidRPr="00CB56EF" w:rsidRDefault="00CB56EF" w:rsidP="00C84E37">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-6.529</w:t>
            </w:r>
          </w:p>
        </w:tc>
        <w:tc>
          <w:tcPr>
            <w:tcW w:w="1032" w:type="dxa"/>
            <w:tcBorders>
              <w:top w:val="single" w:sz="2" w:space="0" w:color="181717"/>
              <w:left w:val="single" w:sz="2" w:space="0" w:color="181717"/>
              <w:bottom w:val="single" w:sz="2" w:space="0" w:color="AFABAB"/>
              <w:right w:val="nil"/>
            </w:tcBorders>
            <w:shd w:val="clear" w:color="auto" w:fill="auto"/>
            <w:tcMar>
              <w:top w:w="15" w:type="dxa"/>
              <w:left w:w="108" w:type="dxa"/>
              <w:bottom w:w="0" w:type="dxa"/>
              <w:right w:w="108" w:type="dxa"/>
            </w:tcMar>
            <w:vAlign w:val="center"/>
          </w:tcPr>
          <w:p w14:paraId="4CC728B7" w14:textId="77777777" w:rsidR="00CB56EF" w:rsidRPr="00CB56EF" w:rsidRDefault="00CB56EF" w:rsidP="00C84E3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-187.796</w:t>
            </w:r>
          </w:p>
        </w:tc>
      </w:tr>
      <w:tr w:rsidR="00CB56EF" w:rsidRPr="00CB56EF" w14:paraId="48194256" w14:textId="77777777" w:rsidTr="00CB56EF">
        <w:trPr>
          <w:trHeight w:val="340"/>
        </w:trPr>
        <w:tc>
          <w:tcPr>
            <w:tcW w:w="1540" w:type="dxa"/>
            <w:tcBorders>
              <w:top w:val="single" w:sz="2" w:space="0" w:color="AFABAB"/>
              <w:left w:val="nil"/>
              <w:bottom w:val="nil"/>
              <w:right w:val="nil"/>
            </w:tcBorders>
            <w:shd w:val="clear" w:color="auto" w:fill="auto"/>
            <w:tcMar>
              <w:top w:w="15" w:type="dxa"/>
              <w:left w:w="108" w:type="dxa"/>
              <w:bottom w:w="0" w:type="dxa"/>
              <w:right w:w="108" w:type="dxa"/>
            </w:tcMar>
            <w:vAlign w:val="center"/>
            <w:hideMark/>
          </w:tcPr>
          <w:p w14:paraId="1CA02A7B" w14:textId="77777777" w:rsidR="00CB56EF" w:rsidRPr="00CB56EF" w:rsidRDefault="00CB56EF" w:rsidP="00C84E37">
            <w:pPr>
              <w:ind w:left="-20" w:right="-20"/>
              <w:rPr>
                <w:rFonts w:asciiTheme="minorHAnsi" w:hAnsiTheme="minorHAnsi" w:cstheme="minorHAnsi"/>
                <w:color w:val="000000" w:themeColor="text1"/>
                <w:sz w:val="16"/>
                <w:szCs w:val="16"/>
                <w:lang w:val="el"/>
              </w:rPr>
            </w:pPr>
            <w:r w:rsidRPr="00CB56EF">
              <w:rPr>
                <w:rFonts w:asciiTheme="minorHAnsi" w:hAnsiTheme="minorHAnsi" w:cstheme="minorHAnsi"/>
                <w:color w:val="000000" w:themeColor="text1"/>
                <w:sz w:val="16"/>
                <w:szCs w:val="16"/>
                <w:lang w:val="el"/>
              </w:rPr>
              <w:t>Κέρδη / Ζημιές (-) από συγγενείς επιχειρήσεις</w:t>
            </w:r>
          </w:p>
        </w:tc>
        <w:tc>
          <w:tcPr>
            <w:tcW w:w="1001" w:type="dxa"/>
            <w:tcBorders>
              <w:top w:val="single" w:sz="2" w:space="0" w:color="AFABAB"/>
              <w:left w:val="nil"/>
              <w:bottom w:val="nil"/>
              <w:right w:val="nil"/>
            </w:tcBorders>
            <w:shd w:val="clear" w:color="auto" w:fill="auto"/>
            <w:tcMar>
              <w:top w:w="15" w:type="dxa"/>
              <w:left w:w="108" w:type="dxa"/>
              <w:bottom w:w="0" w:type="dxa"/>
              <w:right w:w="108" w:type="dxa"/>
            </w:tcMar>
            <w:vAlign w:val="center"/>
          </w:tcPr>
          <w:p w14:paraId="478A6B5A" w14:textId="77777777" w:rsidR="00CB56EF" w:rsidRPr="00CB56EF" w:rsidRDefault="00CB56EF" w:rsidP="00C84E37">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1.229</w:t>
            </w:r>
          </w:p>
        </w:tc>
        <w:tc>
          <w:tcPr>
            <w:tcW w:w="902" w:type="dxa"/>
            <w:tcBorders>
              <w:top w:val="single" w:sz="2" w:space="0" w:color="AFABAB"/>
              <w:left w:val="nil"/>
              <w:bottom w:val="nil"/>
              <w:right w:val="nil"/>
            </w:tcBorders>
            <w:shd w:val="clear" w:color="auto" w:fill="auto"/>
            <w:tcMar>
              <w:top w:w="15" w:type="dxa"/>
              <w:left w:w="108" w:type="dxa"/>
              <w:bottom w:w="0" w:type="dxa"/>
              <w:right w:w="108" w:type="dxa"/>
            </w:tcMar>
            <w:vAlign w:val="center"/>
          </w:tcPr>
          <w:p w14:paraId="24453E27" w14:textId="77777777" w:rsidR="00CB56EF" w:rsidRPr="00CB56EF" w:rsidRDefault="00CB56EF" w:rsidP="00C84E37">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-11.071</w:t>
            </w:r>
          </w:p>
        </w:tc>
        <w:tc>
          <w:tcPr>
            <w:tcW w:w="902" w:type="dxa"/>
            <w:tcBorders>
              <w:top w:val="single" w:sz="2" w:space="0" w:color="AFABAB"/>
              <w:left w:val="nil"/>
              <w:bottom w:val="nil"/>
              <w:right w:val="nil"/>
            </w:tcBorders>
            <w:shd w:val="clear" w:color="auto" w:fill="auto"/>
            <w:tcMar>
              <w:top w:w="15" w:type="dxa"/>
              <w:left w:w="108" w:type="dxa"/>
              <w:bottom w:w="0" w:type="dxa"/>
              <w:right w:w="108" w:type="dxa"/>
            </w:tcMar>
            <w:vAlign w:val="center"/>
          </w:tcPr>
          <w:p w14:paraId="0F6E2B92" w14:textId="77777777" w:rsidR="00CB56EF" w:rsidRPr="00CB56EF" w:rsidRDefault="00CB56EF" w:rsidP="00C84E37">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w:t>
            </w:r>
          </w:p>
        </w:tc>
        <w:tc>
          <w:tcPr>
            <w:tcW w:w="1042" w:type="dxa"/>
            <w:tcBorders>
              <w:top w:val="single" w:sz="2" w:space="0" w:color="AFABAB"/>
              <w:left w:val="nil"/>
              <w:bottom w:val="nil"/>
              <w:right w:val="nil"/>
            </w:tcBorders>
            <w:vAlign w:val="center"/>
          </w:tcPr>
          <w:p w14:paraId="108A4BDF" w14:textId="77777777" w:rsidR="00CB56EF" w:rsidRPr="00CB56EF" w:rsidRDefault="00CB56EF" w:rsidP="00CB56EF">
            <w:pPr>
              <w:ind w:left="-20" w:right="145"/>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 xml:space="preserve">-1.094 </w:t>
            </w:r>
          </w:p>
        </w:tc>
        <w:tc>
          <w:tcPr>
            <w:tcW w:w="905" w:type="dxa"/>
            <w:tcBorders>
              <w:top w:val="single" w:sz="2" w:space="0" w:color="AFABAB"/>
              <w:left w:val="nil"/>
              <w:bottom w:val="nil"/>
              <w:right w:val="nil"/>
            </w:tcBorders>
            <w:shd w:val="clear" w:color="auto" w:fill="auto"/>
            <w:tcMar>
              <w:top w:w="15" w:type="dxa"/>
              <w:left w:w="108" w:type="dxa"/>
              <w:bottom w:w="0" w:type="dxa"/>
              <w:right w:w="108" w:type="dxa"/>
            </w:tcMar>
            <w:vAlign w:val="center"/>
          </w:tcPr>
          <w:p w14:paraId="248D5699" w14:textId="77777777" w:rsidR="00CB56EF" w:rsidRPr="00CB56EF" w:rsidRDefault="00CB56EF" w:rsidP="00C84E37">
            <w:pPr>
              <w:ind w:left="-20" w:right="-20"/>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 xml:space="preserve">238 </w:t>
            </w:r>
          </w:p>
        </w:tc>
        <w:tc>
          <w:tcPr>
            <w:tcW w:w="1102" w:type="dxa"/>
            <w:tcBorders>
              <w:top w:val="single" w:sz="2" w:space="0" w:color="AFABAB"/>
              <w:left w:val="nil"/>
              <w:bottom w:val="nil"/>
              <w:right w:val="single" w:sz="2" w:space="0" w:color="181717"/>
            </w:tcBorders>
            <w:shd w:val="clear" w:color="auto" w:fill="auto"/>
            <w:tcMar>
              <w:top w:w="15" w:type="dxa"/>
              <w:left w:w="108" w:type="dxa"/>
              <w:bottom w:w="0" w:type="dxa"/>
              <w:right w:w="108" w:type="dxa"/>
            </w:tcMar>
            <w:vAlign w:val="center"/>
          </w:tcPr>
          <w:p w14:paraId="5D3FE1FB" w14:textId="77777777" w:rsidR="00CB56EF" w:rsidRPr="00CB56EF" w:rsidRDefault="00CB56EF" w:rsidP="00C84E37">
            <w:pPr>
              <w:widowControl/>
              <w:spacing w:line="259" w:lineRule="auto"/>
              <w:jc w:val="right"/>
              <w:rPr>
                <w:rFonts w:asciiTheme="minorHAnsi" w:hAnsiTheme="minorHAnsi" w:cstheme="minorHAnsi"/>
                <w:sz w:val="16"/>
                <w:szCs w:val="16"/>
              </w:rPr>
            </w:pPr>
            <w:r w:rsidRPr="00CB56EF">
              <w:rPr>
                <w:rFonts w:asciiTheme="minorHAnsi" w:hAnsiTheme="minorHAnsi" w:cstheme="minorHAnsi"/>
                <w:color w:val="000000" w:themeColor="text1"/>
                <w:sz w:val="16"/>
                <w:szCs w:val="16"/>
              </w:rPr>
              <w:t>-</w:t>
            </w:r>
          </w:p>
        </w:tc>
        <w:tc>
          <w:tcPr>
            <w:tcW w:w="970" w:type="dxa"/>
            <w:tcBorders>
              <w:top w:val="single" w:sz="2" w:space="0" w:color="AFABAB"/>
              <w:left w:val="single" w:sz="2" w:space="0" w:color="181717"/>
              <w:bottom w:val="nil"/>
              <w:right w:val="single" w:sz="2" w:space="0" w:color="181717"/>
            </w:tcBorders>
            <w:shd w:val="clear" w:color="auto" w:fill="auto"/>
            <w:tcMar>
              <w:top w:w="15" w:type="dxa"/>
              <w:left w:w="108" w:type="dxa"/>
              <w:bottom w:w="0" w:type="dxa"/>
              <w:right w:w="108" w:type="dxa"/>
            </w:tcMar>
            <w:vAlign w:val="center"/>
          </w:tcPr>
          <w:p w14:paraId="76CD2F13" w14:textId="77777777" w:rsidR="00CB56EF" w:rsidRPr="001866C0" w:rsidRDefault="00CB56EF" w:rsidP="00C84E37">
            <w:pPr>
              <w:widowControl/>
              <w:jc w:val="right"/>
              <w:rPr>
                <w:rFonts w:asciiTheme="minorHAnsi" w:hAnsiTheme="minorHAnsi" w:cstheme="minorHAnsi"/>
                <w:b/>
                <w:bCs/>
                <w:color w:val="000000" w:themeColor="text1"/>
                <w:sz w:val="16"/>
                <w:szCs w:val="16"/>
              </w:rPr>
            </w:pPr>
            <w:r w:rsidRPr="001866C0">
              <w:rPr>
                <w:rFonts w:asciiTheme="minorHAnsi" w:hAnsiTheme="minorHAnsi" w:cstheme="minorHAnsi"/>
                <w:b/>
                <w:bCs/>
                <w:color w:val="000000" w:themeColor="text1"/>
                <w:sz w:val="16"/>
                <w:szCs w:val="16"/>
              </w:rPr>
              <w:t>-10.698</w:t>
            </w:r>
          </w:p>
        </w:tc>
        <w:tc>
          <w:tcPr>
            <w:tcW w:w="962" w:type="dxa"/>
            <w:tcBorders>
              <w:top w:val="single" w:sz="2" w:space="0" w:color="AFABAB"/>
              <w:left w:val="single" w:sz="2" w:space="0" w:color="181717"/>
              <w:bottom w:val="nil"/>
              <w:right w:val="single" w:sz="2" w:space="0" w:color="181717"/>
            </w:tcBorders>
            <w:shd w:val="clear" w:color="auto" w:fill="auto"/>
            <w:tcMar>
              <w:top w:w="15" w:type="dxa"/>
              <w:left w:w="108" w:type="dxa"/>
              <w:bottom w:w="0" w:type="dxa"/>
              <w:right w:w="108" w:type="dxa"/>
            </w:tcMar>
            <w:vAlign w:val="center"/>
          </w:tcPr>
          <w:p w14:paraId="3893E463" w14:textId="77777777" w:rsidR="00CB56EF" w:rsidRPr="00CB56EF" w:rsidRDefault="00CB56EF" w:rsidP="00C84E37">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-586</w:t>
            </w:r>
          </w:p>
        </w:tc>
        <w:tc>
          <w:tcPr>
            <w:tcW w:w="1032" w:type="dxa"/>
            <w:tcBorders>
              <w:top w:val="single" w:sz="2" w:space="0" w:color="AFABAB"/>
              <w:left w:val="single" w:sz="2" w:space="0" w:color="181717"/>
              <w:bottom w:val="nil"/>
              <w:right w:val="nil"/>
            </w:tcBorders>
            <w:shd w:val="clear" w:color="auto" w:fill="auto"/>
            <w:tcMar>
              <w:top w:w="15" w:type="dxa"/>
              <w:left w:w="108" w:type="dxa"/>
              <w:bottom w:w="0" w:type="dxa"/>
              <w:right w:w="108" w:type="dxa"/>
            </w:tcMar>
            <w:vAlign w:val="center"/>
          </w:tcPr>
          <w:p w14:paraId="1CAD86CE" w14:textId="77777777" w:rsidR="00CB56EF" w:rsidRPr="00CB56EF" w:rsidRDefault="00CB56EF" w:rsidP="00C84E3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-11.284</w:t>
            </w:r>
          </w:p>
        </w:tc>
      </w:tr>
      <w:tr w:rsidR="00CB56EF" w:rsidRPr="00CB56EF" w14:paraId="766D3668" w14:textId="77777777" w:rsidTr="00CB56EF">
        <w:trPr>
          <w:trHeight w:val="340"/>
        </w:trPr>
        <w:tc>
          <w:tcPr>
            <w:tcW w:w="1540" w:type="dxa"/>
            <w:tcBorders>
              <w:top w:val="nil"/>
              <w:left w:val="nil"/>
              <w:bottom w:val="nil"/>
              <w:right w:val="nil"/>
            </w:tcBorders>
            <w:shd w:val="clear" w:color="auto" w:fill="DCE6F1"/>
            <w:tcMar>
              <w:top w:w="15" w:type="dxa"/>
              <w:left w:w="108" w:type="dxa"/>
              <w:bottom w:w="0" w:type="dxa"/>
              <w:right w:w="108" w:type="dxa"/>
            </w:tcMar>
            <w:vAlign w:val="center"/>
            <w:hideMark/>
          </w:tcPr>
          <w:p w14:paraId="0C12AB3F" w14:textId="77777777" w:rsidR="00CB56EF" w:rsidRPr="00CB56EF" w:rsidRDefault="00CB56EF" w:rsidP="00C84E37">
            <w:pPr>
              <w:ind w:left="-20" w:right="-20"/>
              <w:rPr>
                <w:rFonts w:asciiTheme="minorHAnsi" w:hAnsiTheme="minorHAnsi" w:cstheme="minorHAnsi"/>
                <w:b/>
                <w:bCs/>
                <w:color w:val="000000" w:themeColor="text1"/>
                <w:sz w:val="16"/>
                <w:szCs w:val="16"/>
                <w:lang w:val="el"/>
              </w:rPr>
            </w:pPr>
            <w:r w:rsidRPr="00CB56EF">
              <w:rPr>
                <w:rFonts w:asciiTheme="minorHAnsi" w:hAnsiTheme="minorHAnsi" w:cstheme="minorHAnsi"/>
                <w:b/>
                <w:bCs/>
                <w:color w:val="000000" w:themeColor="text1"/>
                <w:sz w:val="16"/>
                <w:szCs w:val="16"/>
                <w:lang w:val="el"/>
              </w:rPr>
              <w:t>Κέρδη</w:t>
            </w:r>
            <w:r w:rsidRPr="00CB56EF">
              <w:rPr>
                <w:rFonts w:asciiTheme="minorHAnsi" w:hAnsiTheme="minorHAnsi" w:cstheme="minorHAnsi"/>
                <w:b/>
                <w:bCs/>
                <w:color w:val="000000" w:themeColor="text1"/>
                <w:sz w:val="16"/>
                <w:szCs w:val="16"/>
              </w:rPr>
              <w:t xml:space="preserve"> / </w:t>
            </w:r>
            <w:r w:rsidRPr="00CB56EF">
              <w:rPr>
                <w:rFonts w:asciiTheme="minorHAnsi" w:hAnsiTheme="minorHAnsi" w:cstheme="minorHAnsi"/>
                <w:b/>
                <w:bCs/>
                <w:color w:val="000000" w:themeColor="text1"/>
                <w:sz w:val="16"/>
                <w:szCs w:val="16"/>
                <w:lang w:val="el"/>
              </w:rPr>
              <w:t>Ζημιές</w:t>
            </w:r>
            <w:r w:rsidRPr="00CB56EF">
              <w:rPr>
                <w:rFonts w:asciiTheme="minorHAnsi" w:hAnsiTheme="minorHAnsi" w:cstheme="minorHAnsi"/>
                <w:b/>
                <w:bCs/>
                <w:color w:val="000000" w:themeColor="text1"/>
                <w:sz w:val="16"/>
                <w:szCs w:val="16"/>
              </w:rPr>
              <w:t xml:space="preserve"> (-) </w:t>
            </w:r>
            <w:r w:rsidRPr="00CB56EF">
              <w:rPr>
                <w:rFonts w:asciiTheme="minorHAnsi" w:hAnsiTheme="minorHAnsi" w:cstheme="minorHAnsi"/>
                <w:b/>
                <w:bCs/>
                <w:color w:val="000000" w:themeColor="text1"/>
                <w:sz w:val="16"/>
                <w:szCs w:val="16"/>
                <w:lang w:val="el"/>
              </w:rPr>
              <w:t>προ φόρων</w:t>
            </w:r>
          </w:p>
        </w:tc>
        <w:tc>
          <w:tcPr>
            <w:tcW w:w="1001" w:type="dxa"/>
            <w:tcBorders>
              <w:top w:val="nil"/>
              <w:left w:val="nil"/>
              <w:bottom w:val="nil"/>
              <w:right w:val="nil"/>
            </w:tcBorders>
            <w:shd w:val="clear" w:color="auto" w:fill="DCE6F1"/>
            <w:tcMar>
              <w:top w:w="15" w:type="dxa"/>
              <w:left w:w="108" w:type="dxa"/>
              <w:bottom w:w="0" w:type="dxa"/>
              <w:right w:w="108" w:type="dxa"/>
            </w:tcMar>
            <w:vAlign w:val="center"/>
          </w:tcPr>
          <w:p w14:paraId="434046BC" w14:textId="77777777" w:rsidR="00CB56EF" w:rsidRPr="00CB56EF" w:rsidRDefault="00CB56EF" w:rsidP="00C84E3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-6.891</w:t>
            </w:r>
          </w:p>
        </w:tc>
        <w:tc>
          <w:tcPr>
            <w:tcW w:w="902" w:type="dxa"/>
            <w:tcBorders>
              <w:top w:val="nil"/>
              <w:left w:val="nil"/>
              <w:bottom w:val="nil"/>
              <w:right w:val="nil"/>
            </w:tcBorders>
            <w:shd w:val="clear" w:color="auto" w:fill="DCE6F1"/>
            <w:tcMar>
              <w:top w:w="15" w:type="dxa"/>
              <w:left w:w="108" w:type="dxa"/>
              <w:bottom w:w="0" w:type="dxa"/>
              <w:right w:w="108" w:type="dxa"/>
            </w:tcMar>
            <w:vAlign w:val="center"/>
          </w:tcPr>
          <w:p w14:paraId="13E672A4" w14:textId="77777777" w:rsidR="00CB56EF" w:rsidRPr="00CB56EF" w:rsidRDefault="00CB56EF" w:rsidP="00C84E3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36.251</w:t>
            </w:r>
          </w:p>
        </w:tc>
        <w:tc>
          <w:tcPr>
            <w:tcW w:w="902" w:type="dxa"/>
            <w:tcBorders>
              <w:top w:val="nil"/>
              <w:left w:val="nil"/>
              <w:bottom w:val="nil"/>
              <w:right w:val="nil"/>
            </w:tcBorders>
            <w:shd w:val="clear" w:color="auto" w:fill="DCE6F1"/>
            <w:tcMar>
              <w:top w:w="15" w:type="dxa"/>
              <w:left w:w="108" w:type="dxa"/>
              <w:bottom w:w="0" w:type="dxa"/>
              <w:right w:w="108" w:type="dxa"/>
            </w:tcMar>
            <w:vAlign w:val="center"/>
          </w:tcPr>
          <w:p w14:paraId="0AC8B6FA" w14:textId="77777777" w:rsidR="00CB56EF" w:rsidRPr="00CB56EF" w:rsidRDefault="00CB56EF" w:rsidP="00C84E3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73.258</w:t>
            </w:r>
          </w:p>
        </w:tc>
        <w:tc>
          <w:tcPr>
            <w:tcW w:w="1042" w:type="dxa"/>
            <w:tcBorders>
              <w:top w:val="nil"/>
              <w:left w:val="nil"/>
              <w:bottom w:val="nil"/>
              <w:right w:val="nil"/>
            </w:tcBorders>
            <w:shd w:val="clear" w:color="auto" w:fill="DCE6F1"/>
            <w:vAlign w:val="center"/>
          </w:tcPr>
          <w:p w14:paraId="51204D8A" w14:textId="77777777" w:rsidR="00CB56EF" w:rsidRPr="00CB56EF" w:rsidRDefault="00CB56EF" w:rsidP="00CB56EF">
            <w:pPr>
              <w:ind w:left="-20" w:right="145"/>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24.610</w:t>
            </w:r>
            <w:r w:rsidRPr="00CB56EF">
              <w:rPr>
                <w:rFonts w:asciiTheme="minorHAnsi" w:hAnsiTheme="minorHAnsi" w:cstheme="minorHAnsi"/>
                <w:color w:val="000000" w:themeColor="text1"/>
                <w:sz w:val="16"/>
                <w:szCs w:val="16"/>
              </w:rPr>
              <w:t xml:space="preserve"> </w:t>
            </w:r>
          </w:p>
        </w:tc>
        <w:tc>
          <w:tcPr>
            <w:tcW w:w="905" w:type="dxa"/>
            <w:tcBorders>
              <w:top w:val="nil"/>
              <w:left w:val="nil"/>
              <w:bottom w:val="nil"/>
              <w:right w:val="nil"/>
            </w:tcBorders>
            <w:shd w:val="clear" w:color="auto" w:fill="DCE6F1"/>
            <w:tcMar>
              <w:top w:w="15" w:type="dxa"/>
              <w:left w:w="108" w:type="dxa"/>
              <w:bottom w:w="0" w:type="dxa"/>
              <w:right w:w="108" w:type="dxa"/>
            </w:tcMar>
            <w:vAlign w:val="center"/>
          </w:tcPr>
          <w:p w14:paraId="5F4B943A" w14:textId="77777777" w:rsidR="00CB56EF" w:rsidRPr="00CB56EF" w:rsidRDefault="00CB56EF" w:rsidP="00C84E37">
            <w:pPr>
              <w:ind w:left="-20" w:right="-20"/>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-41.345</w:t>
            </w:r>
            <w:r w:rsidRPr="00CB56EF">
              <w:rPr>
                <w:rFonts w:asciiTheme="minorHAnsi" w:hAnsiTheme="minorHAnsi" w:cstheme="minorHAnsi"/>
                <w:color w:val="000000" w:themeColor="text1"/>
                <w:sz w:val="16"/>
                <w:szCs w:val="16"/>
              </w:rPr>
              <w:t xml:space="preserve"> </w:t>
            </w:r>
          </w:p>
        </w:tc>
        <w:tc>
          <w:tcPr>
            <w:tcW w:w="1102" w:type="dxa"/>
            <w:tcBorders>
              <w:top w:val="nil"/>
              <w:left w:val="nil"/>
              <w:bottom w:val="nil"/>
              <w:right w:val="single" w:sz="2" w:space="0" w:color="181717"/>
            </w:tcBorders>
            <w:shd w:val="clear" w:color="auto" w:fill="DCE6F1"/>
            <w:tcMar>
              <w:top w:w="15" w:type="dxa"/>
              <w:left w:w="108" w:type="dxa"/>
              <w:bottom w:w="0" w:type="dxa"/>
              <w:right w:w="108" w:type="dxa"/>
            </w:tcMar>
            <w:vAlign w:val="center"/>
          </w:tcPr>
          <w:p w14:paraId="718260E4" w14:textId="77777777" w:rsidR="00CB56EF" w:rsidRPr="00CB56EF" w:rsidRDefault="00CB56EF" w:rsidP="00C84E3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-5.721</w:t>
            </w:r>
          </w:p>
        </w:tc>
        <w:tc>
          <w:tcPr>
            <w:tcW w:w="970" w:type="dxa"/>
            <w:tcBorders>
              <w:top w:val="nil"/>
              <w:left w:val="single" w:sz="2" w:space="0" w:color="181717"/>
              <w:bottom w:val="nil"/>
              <w:right w:val="single" w:sz="2" w:space="0" w:color="181717"/>
            </w:tcBorders>
            <w:shd w:val="clear" w:color="auto" w:fill="DCE6F1"/>
            <w:tcMar>
              <w:top w:w="15" w:type="dxa"/>
              <w:left w:w="108" w:type="dxa"/>
              <w:bottom w:w="0" w:type="dxa"/>
              <w:right w:w="108" w:type="dxa"/>
            </w:tcMar>
            <w:vAlign w:val="center"/>
          </w:tcPr>
          <w:p w14:paraId="31CBF348" w14:textId="77777777" w:rsidR="00CB56EF" w:rsidRPr="001866C0" w:rsidRDefault="00CB56EF" w:rsidP="00C84E37">
            <w:pPr>
              <w:widowControl/>
              <w:jc w:val="right"/>
              <w:rPr>
                <w:rFonts w:asciiTheme="minorHAnsi" w:hAnsiTheme="minorHAnsi" w:cstheme="minorHAnsi"/>
                <w:b/>
                <w:bCs/>
                <w:color w:val="000000" w:themeColor="text1"/>
                <w:sz w:val="16"/>
                <w:szCs w:val="16"/>
              </w:rPr>
            </w:pPr>
            <w:r w:rsidRPr="001866C0">
              <w:rPr>
                <w:rFonts w:asciiTheme="minorHAnsi" w:hAnsiTheme="minorHAnsi" w:cstheme="minorHAnsi"/>
                <w:b/>
                <w:bCs/>
                <w:color w:val="000000" w:themeColor="text1"/>
                <w:sz w:val="16"/>
                <w:szCs w:val="16"/>
              </w:rPr>
              <w:t>80.163</w:t>
            </w:r>
          </w:p>
        </w:tc>
        <w:tc>
          <w:tcPr>
            <w:tcW w:w="962" w:type="dxa"/>
            <w:tcBorders>
              <w:top w:val="nil"/>
              <w:left w:val="single" w:sz="2" w:space="0" w:color="181717"/>
              <w:bottom w:val="nil"/>
              <w:right w:val="single" w:sz="2" w:space="0" w:color="181717"/>
            </w:tcBorders>
            <w:shd w:val="clear" w:color="auto" w:fill="DCE6F1"/>
            <w:tcMar>
              <w:top w:w="15" w:type="dxa"/>
              <w:left w:w="108" w:type="dxa"/>
              <w:bottom w:w="0" w:type="dxa"/>
              <w:right w:w="108" w:type="dxa"/>
            </w:tcMar>
            <w:vAlign w:val="center"/>
          </w:tcPr>
          <w:p w14:paraId="7840CCB9" w14:textId="77777777" w:rsidR="00CB56EF" w:rsidRPr="00CB56EF" w:rsidRDefault="00CB56EF" w:rsidP="00C84E37">
            <w:pPr>
              <w:widowControl/>
              <w:spacing w:line="259" w:lineRule="auto"/>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11.162</w:t>
            </w:r>
          </w:p>
        </w:tc>
        <w:tc>
          <w:tcPr>
            <w:tcW w:w="1032" w:type="dxa"/>
            <w:tcBorders>
              <w:top w:val="nil"/>
              <w:left w:val="single" w:sz="2" w:space="0" w:color="181717"/>
              <w:bottom w:val="nil"/>
              <w:right w:val="nil"/>
            </w:tcBorders>
            <w:shd w:val="clear" w:color="auto" w:fill="DCE6F1"/>
            <w:tcMar>
              <w:top w:w="15" w:type="dxa"/>
              <w:left w:w="108" w:type="dxa"/>
              <w:bottom w:w="0" w:type="dxa"/>
              <w:right w:w="108" w:type="dxa"/>
            </w:tcMar>
            <w:vAlign w:val="center"/>
          </w:tcPr>
          <w:p w14:paraId="68FABE8E" w14:textId="77777777" w:rsidR="00CB56EF" w:rsidRPr="00CB56EF" w:rsidRDefault="00CB56EF" w:rsidP="00C84E37">
            <w:pPr>
              <w:widowControl/>
              <w:spacing w:line="259" w:lineRule="auto"/>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91.324</w:t>
            </w:r>
          </w:p>
        </w:tc>
      </w:tr>
      <w:tr w:rsidR="00CB56EF" w:rsidRPr="00CB56EF" w14:paraId="17EB8DFE" w14:textId="77777777" w:rsidTr="00CB56EF">
        <w:trPr>
          <w:trHeight w:val="340"/>
        </w:trPr>
        <w:tc>
          <w:tcPr>
            <w:tcW w:w="1540" w:type="dxa"/>
            <w:tcBorders>
              <w:top w:val="nil"/>
              <w:left w:val="nil"/>
              <w:bottom w:val="nil"/>
              <w:right w:val="nil"/>
            </w:tcBorders>
            <w:shd w:val="clear" w:color="auto" w:fill="auto"/>
            <w:tcMar>
              <w:top w:w="15" w:type="dxa"/>
              <w:left w:w="108" w:type="dxa"/>
              <w:bottom w:w="0" w:type="dxa"/>
              <w:right w:w="108" w:type="dxa"/>
            </w:tcMar>
            <w:vAlign w:val="center"/>
            <w:hideMark/>
          </w:tcPr>
          <w:p w14:paraId="56CD3867" w14:textId="77777777" w:rsidR="00CB56EF" w:rsidRPr="00CB56EF" w:rsidRDefault="00CB56EF" w:rsidP="00C84E37">
            <w:pPr>
              <w:ind w:left="-20" w:right="-20"/>
              <w:rPr>
                <w:rFonts w:asciiTheme="minorHAnsi" w:hAnsiTheme="minorHAnsi" w:cstheme="minorHAnsi"/>
                <w:color w:val="000000" w:themeColor="text1"/>
                <w:sz w:val="16"/>
                <w:szCs w:val="16"/>
                <w:lang w:val="el"/>
              </w:rPr>
            </w:pPr>
            <w:r w:rsidRPr="00CB56EF">
              <w:rPr>
                <w:rFonts w:asciiTheme="minorHAnsi" w:hAnsiTheme="minorHAnsi" w:cstheme="minorHAnsi"/>
                <w:color w:val="000000" w:themeColor="text1"/>
                <w:sz w:val="16"/>
                <w:szCs w:val="16"/>
                <w:lang w:val="el"/>
              </w:rPr>
              <w:t>Φόρος εισοδήματος</w:t>
            </w:r>
          </w:p>
        </w:tc>
        <w:tc>
          <w:tcPr>
            <w:tcW w:w="1001" w:type="dxa"/>
            <w:tcBorders>
              <w:top w:val="nil"/>
              <w:left w:val="nil"/>
              <w:bottom w:val="nil"/>
              <w:right w:val="nil"/>
            </w:tcBorders>
            <w:shd w:val="clear" w:color="auto" w:fill="auto"/>
            <w:tcMar>
              <w:top w:w="15" w:type="dxa"/>
              <w:left w:w="108" w:type="dxa"/>
              <w:bottom w:w="0" w:type="dxa"/>
              <w:right w:w="108" w:type="dxa"/>
            </w:tcMar>
            <w:vAlign w:val="center"/>
          </w:tcPr>
          <w:p w14:paraId="19F9B4BE" w14:textId="77777777" w:rsidR="00CB56EF" w:rsidRPr="00CB56EF" w:rsidRDefault="00CB56EF" w:rsidP="00C84E37">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3.133</w:t>
            </w:r>
          </w:p>
        </w:tc>
        <w:tc>
          <w:tcPr>
            <w:tcW w:w="902" w:type="dxa"/>
            <w:tcBorders>
              <w:top w:val="nil"/>
              <w:left w:val="nil"/>
              <w:bottom w:val="nil"/>
              <w:right w:val="nil"/>
            </w:tcBorders>
            <w:shd w:val="clear" w:color="auto" w:fill="auto"/>
            <w:tcMar>
              <w:top w:w="15" w:type="dxa"/>
              <w:left w:w="108" w:type="dxa"/>
              <w:bottom w:w="0" w:type="dxa"/>
              <w:right w:w="108" w:type="dxa"/>
            </w:tcMar>
            <w:vAlign w:val="center"/>
          </w:tcPr>
          <w:p w14:paraId="1B979107" w14:textId="77777777" w:rsidR="00CB56EF" w:rsidRPr="00CB56EF" w:rsidRDefault="00CB56EF" w:rsidP="00C84E37">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-3.005</w:t>
            </w:r>
          </w:p>
        </w:tc>
        <w:tc>
          <w:tcPr>
            <w:tcW w:w="902" w:type="dxa"/>
            <w:tcBorders>
              <w:top w:val="nil"/>
              <w:left w:val="nil"/>
              <w:bottom w:val="nil"/>
              <w:right w:val="nil"/>
            </w:tcBorders>
            <w:shd w:val="clear" w:color="auto" w:fill="auto"/>
            <w:tcMar>
              <w:top w:w="15" w:type="dxa"/>
              <w:left w:w="108" w:type="dxa"/>
              <w:bottom w:w="0" w:type="dxa"/>
              <w:right w:w="108" w:type="dxa"/>
            </w:tcMar>
            <w:vAlign w:val="center"/>
          </w:tcPr>
          <w:p w14:paraId="20A36F45" w14:textId="77777777" w:rsidR="00CB56EF" w:rsidRPr="00CB56EF" w:rsidRDefault="00CB56EF" w:rsidP="00C84E37">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-16.934</w:t>
            </w:r>
          </w:p>
        </w:tc>
        <w:tc>
          <w:tcPr>
            <w:tcW w:w="1042" w:type="dxa"/>
            <w:tcBorders>
              <w:top w:val="nil"/>
              <w:left w:val="nil"/>
              <w:bottom w:val="nil"/>
              <w:right w:val="nil"/>
            </w:tcBorders>
            <w:vAlign w:val="center"/>
          </w:tcPr>
          <w:p w14:paraId="38F0669C" w14:textId="77777777" w:rsidR="00CB56EF" w:rsidRPr="00CB56EF" w:rsidRDefault="00CB56EF" w:rsidP="00CB56EF">
            <w:pPr>
              <w:ind w:left="-20" w:right="145"/>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 xml:space="preserve">-5.932 </w:t>
            </w:r>
          </w:p>
        </w:tc>
        <w:tc>
          <w:tcPr>
            <w:tcW w:w="905" w:type="dxa"/>
            <w:tcBorders>
              <w:top w:val="nil"/>
              <w:left w:val="nil"/>
              <w:bottom w:val="nil"/>
              <w:right w:val="nil"/>
            </w:tcBorders>
            <w:shd w:val="clear" w:color="auto" w:fill="auto"/>
            <w:tcMar>
              <w:top w:w="15" w:type="dxa"/>
              <w:left w:w="108" w:type="dxa"/>
              <w:bottom w:w="0" w:type="dxa"/>
              <w:right w:w="108" w:type="dxa"/>
            </w:tcMar>
            <w:vAlign w:val="center"/>
          </w:tcPr>
          <w:p w14:paraId="799D3F84" w14:textId="77777777" w:rsidR="00CB56EF" w:rsidRPr="00CB56EF" w:rsidRDefault="00CB56EF" w:rsidP="00C84E37">
            <w:pPr>
              <w:ind w:left="-20" w:right="-20"/>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 xml:space="preserve">2.375 </w:t>
            </w:r>
          </w:p>
        </w:tc>
        <w:tc>
          <w:tcPr>
            <w:tcW w:w="1102" w:type="dxa"/>
            <w:tcBorders>
              <w:top w:val="nil"/>
              <w:left w:val="nil"/>
              <w:bottom w:val="nil"/>
              <w:right w:val="single" w:sz="2" w:space="0" w:color="181717"/>
            </w:tcBorders>
            <w:shd w:val="clear" w:color="auto" w:fill="auto"/>
            <w:tcMar>
              <w:top w:w="15" w:type="dxa"/>
              <w:left w:w="108" w:type="dxa"/>
              <w:bottom w:w="0" w:type="dxa"/>
              <w:right w:w="108" w:type="dxa"/>
            </w:tcMar>
            <w:vAlign w:val="center"/>
          </w:tcPr>
          <w:p w14:paraId="209AAAC8" w14:textId="77777777" w:rsidR="00CB56EF" w:rsidRPr="00CB56EF" w:rsidRDefault="00CB56EF" w:rsidP="00C84E37">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-1.385</w:t>
            </w:r>
          </w:p>
        </w:tc>
        <w:tc>
          <w:tcPr>
            <w:tcW w:w="970" w:type="dxa"/>
            <w:tcBorders>
              <w:top w:val="nil"/>
              <w:left w:val="single" w:sz="2" w:space="0" w:color="181717"/>
              <w:bottom w:val="nil"/>
              <w:right w:val="single" w:sz="2" w:space="0" w:color="181717"/>
            </w:tcBorders>
            <w:shd w:val="clear" w:color="auto" w:fill="auto"/>
            <w:tcMar>
              <w:top w:w="15" w:type="dxa"/>
              <w:left w:w="108" w:type="dxa"/>
              <w:bottom w:w="0" w:type="dxa"/>
              <w:right w:w="108" w:type="dxa"/>
            </w:tcMar>
            <w:vAlign w:val="center"/>
          </w:tcPr>
          <w:p w14:paraId="68968FFF" w14:textId="77777777" w:rsidR="00CB56EF" w:rsidRPr="001866C0" w:rsidRDefault="00CB56EF" w:rsidP="00C84E37">
            <w:pPr>
              <w:widowControl/>
              <w:jc w:val="right"/>
              <w:rPr>
                <w:rFonts w:asciiTheme="minorHAnsi" w:hAnsiTheme="minorHAnsi" w:cstheme="minorHAnsi"/>
                <w:b/>
                <w:bCs/>
                <w:color w:val="000000" w:themeColor="text1"/>
                <w:sz w:val="16"/>
                <w:szCs w:val="16"/>
              </w:rPr>
            </w:pPr>
            <w:r w:rsidRPr="001866C0">
              <w:rPr>
                <w:rFonts w:asciiTheme="minorHAnsi" w:hAnsiTheme="minorHAnsi" w:cstheme="minorHAnsi"/>
                <w:b/>
                <w:bCs/>
                <w:color w:val="000000" w:themeColor="text1"/>
                <w:sz w:val="16"/>
                <w:szCs w:val="16"/>
              </w:rPr>
              <w:t>-21.748</w:t>
            </w:r>
          </w:p>
        </w:tc>
        <w:tc>
          <w:tcPr>
            <w:tcW w:w="962" w:type="dxa"/>
            <w:tcBorders>
              <w:top w:val="nil"/>
              <w:left w:val="single" w:sz="2" w:space="0" w:color="181717"/>
              <w:bottom w:val="nil"/>
              <w:right w:val="single" w:sz="2" w:space="0" w:color="181717"/>
            </w:tcBorders>
            <w:shd w:val="clear" w:color="auto" w:fill="auto"/>
            <w:tcMar>
              <w:top w:w="15" w:type="dxa"/>
              <w:left w:w="108" w:type="dxa"/>
              <w:bottom w:w="0" w:type="dxa"/>
              <w:right w:w="108" w:type="dxa"/>
            </w:tcMar>
            <w:vAlign w:val="center"/>
          </w:tcPr>
          <w:p w14:paraId="731F2591" w14:textId="77777777" w:rsidR="00CB56EF" w:rsidRPr="00CB56EF" w:rsidRDefault="00CB56EF" w:rsidP="00C84E37">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-3.061</w:t>
            </w:r>
          </w:p>
        </w:tc>
        <w:tc>
          <w:tcPr>
            <w:tcW w:w="1032" w:type="dxa"/>
            <w:tcBorders>
              <w:top w:val="nil"/>
              <w:left w:val="single" w:sz="2" w:space="0" w:color="181717"/>
              <w:bottom w:val="nil"/>
              <w:right w:val="nil"/>
            </w:tcBorders>
            <w:shd w:val="clear" w:color="auto" w:fill="auto"/>
            <w:tcMar>
              <w:top w:w="15" w:type="dxa"/>
              <w:left w:w="108" w:type="dxa"/>
              <w:bottom w:w="0" w:type="dxa"/>
              <w:right w:w="108" w:type="dxa"/>
            </w:tcMar>
            <w:vAlign w:val="center"/>
          </w:tcPr>
          <w:p w14:paraId="0CF11627" w14:textId="77777777" w:rsidR="00CB56EF" w:rsidRPr="00CB56EF" w:rsidRDefault="00CB56EF" w:rsidP="00C84E3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-24.809</w:t>
            </w:r>
          </w:p>
        </w:tc>
      </w:tr>
      <w:tr w:rsidR="00CB56EF" w:rsidRPr="00CB56EF" w14:paraId="340F939A" w14:textId="77777777" w:rsidTr="00CB56EF">
        <w:trPr>
          <w:trHeight w:val="340"/>
        </w:trPr>
        <w:tc>
          <w:tcPr>
            <w:tcW w:w="1540" w:type="dxa"/>
            <w:tcBorders>
              <w:top w:val="nil"/>
              <w:left w:val="nil"/>
              <w:bottom w:val="single" w:sz="2" w:space="0" w:color="181717"/>
              <w:right w:val="nil"/>
            </w:tcBorders>
            <w:shd w:val="clear" w:color="auto" w:fill="DCE6F1"/>
            <w:tcMar>
              <w:top w:w="15" w:type="dxa"/>
              <w:left w:w="108" w:type="dxa"/>
              <w:bottom w:w="0" w:type="dxa"/>
              <w:right w:w="108" w:type="dxa"/>
            </w:tcMar>
            <w:vAlign w:val="center"/>
            <w:hideMark/>
          </w:tcPr>
          <w:p w14:paraId="42B3091D" w14:textId="77777777" w:rsidR="00CB56EF" w:rsidRPr="00CB56EF" w:rsidRDefault="00CB56EF" w:rsidP="00C84E37">
            <w:pPr>
              <w:ind w:left="-20" w:right="-20"/>
              <w:rPr>
                <w:rFonts w:asciiTheme="minorHAnsi" w:hAnsiTheme="minorHAnsi" w:cstheme="minorHAnsi"/>
                <w:b/>
                <w:bCs/>
                <w:color w:val="000000" w:themeColor="text1"/>
                <w:sz w:val="16"/>
                <w:szCs w:val="16"/>
                <w:lang w:val="el"/>
              </w:rPr>
            </w:pPr>
            <w:r w:rsidRPr="00CB56EF">
              <w:rPr>
                <w:rFonts w:asciiTheme="minorHAnsi" w:hAnsiTheme="minorHAnsi" w:cstheme="minorHAnsi"/>
                <w:b/>
                <w:bCs/>
                <w:color w:val="000000" w:themeColor="text1"/>
                <w:sz w:val="16"/>
                <w:szCs w:val="16"/>
                <w:lang w:val="el"/>
              </w:rPr>
              <w:t>Κέρδη / Ζημιές (-)</w:t>
            </w:r>
          </w:p>
        </w:tc>
        <w:tc>
          <w:tcPr>
            <w:tcW w:w="1001" w:type="dxa"/>
            <w:tcBorders>
              <w:top w:val="nil"/>
              <w:left w:val="nil"/>
              <w:bottom w:val="single" w:sz="2" w:space="0" w:color="181717"/>
              <w:right w:val="nil"/>
            </w:tcBorders>
            <w:shd w:val="clear" w:color="auto" w:fill="DCE6F1"/>
            <w:tcMar>
              <w:top w:w="15" w:type="dxa"/>
              <w:left w:w="108" w:type="dxa"/>
              <w:bottom w:w="0" w:type="dxa"/>
              <w:right w:w="108" w:type="dxa"/>
            </w:tcMar>
            <w:vAlign w:val="center"/>
          </w:tcPr>
          <w:p w14:paraId="69716E15" w14:textId="77777777" w:rsidR="00CB56EF" w:rsidRPr="00CB56EF" w:rsidRDefault="00CB56EF" w:rsidP="00C84E3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-3.758</w:t>
            </w:r>
          </w:p>
        </w:tc>
        <w:tc>
          <w:tcPr>
            <w:tcW w:w="902" w:type="dxa"/>
            <w:tcBorders>
              <w:top w:val="nil"/>
              <w:left w:val="nil"/>
              <w:bottom w:val="single" w:sz="2" w:space="0" w:color="181717"/>
              <w:right w:val="nil"/>
            </w:tcBorders>
            <w:shd w:val="clear" w:color="auto" w:fill="DCE6F1"/>
            <w:tcMar>
              <w:top w:w="15" w:type="dxa"/>
              <w:left w:w="108" w:type="dxa"/>
              <w:bottom w:w="0" w:type="dxa"/>
              <w:right w:w="108" w:type="dxa"/>
            </w:tcMar>
            <w:vAlign w:val="center"/>
          </w:tcPr>
          <w:p w14:paraId="3F98FF95" w14:textId="77777777" w:rsidR="00CB56EF" w:rsidRPr="00CB56EF" w:rsidRDefault="00CB56EF" w:rsidP="00C84E3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33.246</w:t>
            </w:r>
          </w:p>
        </w:tc>
        <w:tc>
          <w:tcPr>
            <w:tcW w:w="902" w:type="dxa"/>
            <w:tcBorders>
              <w:top w:val="nil"/>
              <w:left w:val="nil"/>
              <w:bottom w:val="single" w:sz="2" w:space="0" w:color="181717"/>
              <w:right w:val="nil"/>
            </w:tcBorders>
            <w:shd w:val="clear" w:color="auto" w:fill="DCE6F1"/>
            <w:tcMar>
              <w:top w:w="15" w:type="dxa"/>
              <w:left w:w="108" w:type="dxa"/>
              <w:bottom w:w="0" w:type="dxa"/>
              <w:right w:w="108" w:type="dxa"/>
            </w:tcMar>
            <w:vAlign w:val="center"/>
          </w:tcPr>
          <w:p w14:paraId="6B91DCCE" w14:textId="77777777" w:rsidR="00CB56EF" w:rsidRPr="00CB56EF" w:rsidRDefault="00CB56EF" w:rsidP="00C84E3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56.324</w:t>
            </w:r>
          </w:p>
        </w:tc>
        <w:tc>
          <w:tcPr>
            <w:tcW w:w="1042" w:type="dxa"/>
            <w:tcBorders>
              <w:top w:val="nil"/>
              <w:left w:val="nil"/>
              <w:bottom w:val="single" w:sz="2" w:space="0" w:color="181717"/>
              <w:right w:val="nil"/>
            </w:tcBorders>
            <w:shd w:val="clear" w:color="auto" w:fill="DCE6F1"/>
            <w:vAlign w:val="center"/>
          </w:tcPr>
          <w:p w14:paraId="55D0B755" w14:textId="77777777" w:rsidR="00CB56EF" w:rsidRPr="00CB56EF" w:rsidRDefault="00CB56EF" w:rsidP="00CB56EF">
            <w:pPr>
              <w:ind w:left="-20" w:right="145"/>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18.679</w:t>
            </w:r>
            <w:r w:rsidRPr="00CB56EF">
              <w:rPr>
                <w:rFonts w:asciiTheme="minorHAnsi" w:hAnsiTheme="minorHAnsi" w:cstheme="minorHAnsi"/>
                <w:color w:val="000000" w:themeColor="text1"/>
                <w:sz w:val="16"/>
                <w:szCs w:val="16"/>
              </w:rPr>
              <w:t xml:space="preserve"> </w:t>
            </w:r>
          </w:p>
        </w:tc>
        <w:tc>
          <w:tcPr>
            <w:tcW w:w="905" w:type="dxa"/>
            <w:tcBorders>
              <w:top w:val="nil"/>
              <w:left w:val="nil"/>
              <w:bottom w:val="single" w:sz="2" w:space="0" w:color="181717"/>
              <w:right w:val="nil"/>
            </w:tcBorders>
            <w:shd w:val="clear" w:color="auto" w:fill="DCE6F1"/>
            <w:tcMar>
              <w:top w:w="15" w:type="dxa"/>
              <w:left w:w="108" w:type="dxa"/>
              <w:bottom w:w="0" w:type="dxa"/>
              <w:right w:w="108" w:type="dxa"/>
            </w:tcMar>
            <w:vAlign w:val="center"/>
          </w:tcPr>
          <w:p w14:paraId="43161251" w14:textId="77777777" w:rsidR="00CB56EF" w:rsidRPr="00CB56EF" w:rsidRDefault="00CB56EF" w:rsidP="00C84E37">
            <w:pPr>
              <w:ind w:left="-20" w:right="-20"/>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-38.969</w:t>
            </w:r>
          </w:p>
        </w:tc>
        <w:tc>
          <w:tcPr>
            <w:tcW w:w="1102" w:type="dxa"/>
            <w:tcBorders>
              <w:top w:val="nil"/>
              <w:left w:val="nil"/>
              <w:bottom w:val="single" w:sz="2" w:space="0" w:color="181717"/>
              <w:right w:val="single" w:sz="2" w:space="0" w:color="181717"/>
            </w:tcBorders>
            <w:shd w:val="clear" w:color="auto" w:fill="DCE6F1"/>
            <w:tcMar>
              <w:top w:w="15" w:type="dxa"/>
              <w:left w:w="108" w:type="dxa"/>
              <w:bottom w:w="0" w:type="dxa"/>
              <w:right w:w="108" w:type="dxa"/>
            </w:tcMar>
            <w:vAlign w:val="center"/>
          </w:tcPr>
          <w:p w14:paraId="40C9907B" w14:textId="77777777" w:rsidR="00CB56EF" w:rsidRPr="00CB56EF" w:rsidRDefault="00CB56EF" w:rsidP="00C84E3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-7.106</w:t>
            </w:r>
          </w:p>
        </w:tc>
        <w:tc>
          <w:tcPr>
            <w:tcW w:w="970" w:type="dxa"/>
            <w:tcBorders>
              <w:top w:val="nil"/>
              <w:left w:val="single" w:sz="2" w:space="0" w:color="181717"/>
              <w:bottom w:val="single" w:sz="2" w:space="0" w:color="181717"/>
              <w:right w:val="single" w:sz="2" w:space="0" w:color="181717"/>
            </w:tcBorders>
            <w:shd w:val="clear" w:color="auto" w:fill="DCE6F1"/>
            <w:tcMar>
              <w:top w:w="15" w:type="dxa"/>
              <w:left w:w="108" w:type="dxa"/>
              <w:bottom w:w="0" w:type="dxa"/>
              <w:right w:w="108" w:type="dxa"/>
            </w:tcMar>
            <w:vAlign w:val="center"/>
          </w:tcPr>
          <w:p w14:paraId="0FB89D79" w14:textId="77777777" w:rsidR="00CB56EF" w:rsidRPr="00CB56EF" w:rsidRDefault="00CB56EF" w:rsidP="00C84E3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58.415</w:t>
            </w:r>
          </w:p>
        </w:tc>
        <w:tc>
          <w:tcPr>
            <w:tcW w:w="962" w:type="dxa"/>
            <w:tcBorders>
              <w:top w:val="nil"/>
              <w:left w:val="single" w:sz="2" w:space="0" w:color="181717"/>
              <w:bottom w:val="single" w:sz="2" w:space="0" w:color="181717"/>
              <w:right w:val="single" w:sz="2" w:space="0" w:color="181717"/>
            </w:tcBorders>
            <w:shd w:val="clear" w:color="auto" w:fill="DCE6F1"/>
            <w:tcMar>
              <w:top w:w="15" w:type="dxa"/>
              <w:left w:w="108" w:type="dxa"/>
              <w:bottom w:w="0" w:type="dxa"/>
              <w:right w:w="108" w:type="dxa"/>
            </w:tcMar>
            <w:vAlign w:val="center"/>
          </w:tcPr>
          <w:p w14:paraId="387DD5D1" w14:textId="77777777" w:rsidR="00CB56EF" w:rsidRPr="00CB56EF" w:rsidRDefault="00CB56EF" w:rsidP="00C84E37">
            <w:pPr>
              <w:widowControl/>
              <w:spacing w:line="259" w:lineRule="auto"/>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8.101</w:t>
            </w:r>
          </w:p>
        </w:tc>
        <w:tc>
          <w:tcPr>
            <w:tcW w:w="1032" w:type="dxa"/>
            <w:tcBorders>
              <w:top w:val="nil"/>
              <w:left w:val="single" w:sz="2" w:space="0" w:color="181717"/>
              <w:bottom w:val="single" w:sz="2" w:space="0" w:color="181717"/>
              <w:right w:val="nil"/>
            </w:tcBorders>
            <w:shd w:val="clear" w:color="auto" w:fill="DCE6F1"/>
            <w:tcMar>
              <w:top w:w="15" w:type="dxa"/>
              <w:left w:w="108" w:type="dxa"/>
              <w:bottom w:w="0" w:type="dxa"/>
              <w:right w:w="108" w:type="dxa"/>
            </w:tcMar>
            <w:vAlign w:val="center"/>
          </w:tcPr>
          <w:p w14:paraId="4E8088DE" w14:textId="77777777" w:rsidR="00CB56EF" w:rsidRPr="00CB56EF" w:rsidRDefault="00CB56EF" w:rsidP="00C84E37">
            <w:pPr>
              <w:widowControl/>
              <w:spacing w:line="259" w:lineRule="auto"/>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66.516</w:t>
            </w:r>
          </w:p>
        </w:tc>
      </w:tr>
    </w:tbl>
    <w:p w14:paraId="5AB862EE" w14:textId="77777777" w:rsidR="00CB56EF" w:rsidRPr="00CF6978" w:rsidRDefault="00CB56EF" w:rsidP="00AC0102">
      <w:pPr>
        <w:spacing w:after="100"/>
        <w:jc w:val="both"/>
        <w:rPr>
          <w:rFonts w:asciiTheme="minorHAnsi" w:eastAsia="SimSun" w:hAnsiTheme="minorHAnsi" w:cstheme="minorHAnsi"/>
          <w:b/>
          <w:bCs/>
          <w:color w:val="007CB7"/>
          <w:spacing w:val="-2"/>
          <w:sz w:val="24"/>
          <w:szCs w:val="24"/>
        </w:rPr>
      </w:pPr>
    </w:p>
    <w:p w14:paraId="7C523AB1" w14:textId="77777777" w:rsidR="00AC0102" w:rsidRPr="00674D31" w:rsidRDefault="00AC0102" w:rsidP="00AC0102">
      <w:pPr>
        <w:rPr>
          <w:vanish/>
        </w:rPr>
      </w:pPr>
    </w:p>
    <w:tbl>
      <w:tblPr>
        <w:tblW w:w="10452" w:type="dxa"/>
        <w:tblCellMar>
          <w:left w:w="0" w:type="dxa"/>
          <w:right w:w="0" w:type="dxa"/>
        </w:tblCellMar>
        <w:tblLook w:val="04A0" w:firstRow="1" w:lastRow="0" w:firstColumn="1" w:lastColumn="0" w:noHBand="0" w:noVBand="1"/>
      </w:tblPr>
      <w:tblGrid>
        <w:gridCol w:w="1767"/>
        <w:gridCol w:w="986"/>
        <w:gridCol w:w="897"/>
        <w:gridCol w:w="887"/>
        <w:gridCol w:w="992"/>
        <w:gridCol w:w="851"/>
        <w:gridCol w:w="991"/>
        <w:gridCol w:w="1069"/>
        <w:gridCol w:w="943"/>
        <w:gridCol w:w="1069"/>
      </w:tblGrid>
      <w:tr w:rsidR="00AC0102" w:rsidRPr="00CB56EF" w14:paraId="7C523ABD" w14:textId="77777777" w:rsidTr="00CB56EF">
        <w:trPr>
          <w:trHeight w:val="340"/>
        </w:trPr>
        <w:tc>
          <w:tcPr>
            <w:tcW w:w="1767" w:type="dxa"/>
            <w:tcBorders>
              <w:top w:val="nil"/>
              <w:left w:val="nil"/>
              <w:bottom w:val="nil"/>
              <w:right w:val="nil"/>
            </w:tcBorders>
            <w:shd w:val="clear" w:color="auto" w:fill="007CB7"/>
            <w:tcMar>
              <w:top w:w="15" w:type="dxa"/>
              <w:left w:w="108" w:type="dxa"/>
              <w:bottom w:w="0" w:type="dxa"/>
              <w:right w:w="108" w:type="dxa"/>
            </w:tcMar>
            <w:vAlign w:val="center"/>
            <w:hideMark/>
          </w:tcPr>
          <w:p w14:paraId="7C523AB2" w14:textId="17D12D30" w:rsidR="00AC0102" w:rsidRPr="00CB56EF" w:rsidRDefault="5FDD2E10" w:rsidP="374E1258">
            <w:pPr>
              <w:widowControl/>
              <w:autoSpaceDE/>
              <w:autoSpaceDN/>
              <w:rPr>
                <w:rFonts w:asciiTheme="minorHAnsi" w:eastAsia="Times New Roman" w:hAnsiTheme="minorHAnsi" w:cstheme="minorHAnsi"/>
                <w:sz w:val="16"/>
                <w:szCs w:val="16"/>
                <w:lang w:val="el-GR"/>
              </w:rPr>
            </w:pPr>
            <w:r w:rsidRPr="00CB56EF">
              <w:rPr>
                <w:rFonts w:asciiTheme="minorHAnsi" w:hAnsiTheme="minorHAnsi" w:cstheme="minorHAnsi"/>
                <w:color w:val="FFFFFF" w:themeColor="background1"/>
                <w:sz w:val="16"/>
                <w:szCs w:val="16"/>
                <w:lang w:val="el-GR" w:eastAsia="el-GR"/>
              </w:rPr>
              <w:t>2022</w:t>
            </w:r>
            <w:r w:rsidR="001866C0">
              <w:rPr>
                <w:rFonts w:asciiTheme="minorHAnsi" w:hAnsiTheme="minorHAnsi" w:cstheme="minorHAnsi"/>
                <w:color w:val="FFFFFF" w:themeColor="background1"/>
                <w:sz w:val="16"/>
                <w:szCs w:val="16"/>
                <w:lang w:val="el-GR" w:eastAsia="el-GR"/>
              </w:rPr>
              <w:t xml:space="preserve"> </w:t>
            </w:r>
            <w:proofErr w:type="spellStart"/>
            <w:r w:rsidR="5EB17DE5" w:rsidRPr="00CB56EF">
              <w:rPr>
                <w:rFonts w:asciiTheme="minorHAnsi" w:hAnsiTheme="minorHAnsi" w:cstheme="minorHAnsi"/>
                <w:color w:val="FFFFFF" w:themeColor="background1"/>
                <w:sz w:val="16"/>
                <w:szCs w:val="16"/>
                <w:lang w:val="el-GR" w:eastAsia="el-GR"/>
              </w:rPr>
              <w:t>Αναδαιτυπωμένα</w:t>
            </w:r>
            <w:proofErr w:type="spellEnd"/>
            <w:r w:rsidRPr="00CB56EF">
              <w:rPr>
                <w:rFonts w:asciiTheme="minorHAnsi" w:hAnsiTheme="minorHAnsi" w:cstheme="minorHAnsi"/>
                <w:color w:val="FFFFFF" w:themeColor="background1"/>
                <w:sz w:val="16"/>
                <w:szCs w:val="16"/>
                <w:lang w:val="el-GR" w:eastAsia="el-GR"/>
              </w:rPr>
              <w:t>*</w:t>
            </w:r>
          </w:p>
          <w:p w14:paraId="7C523AB3" w14:textId="690D47FD" w:rsidR="00AC0102" w:rsidRPr="00CB56EF" w:rsidRDefault="1B6E1753" w:rsidP="374E1258">
            <w:pPr>
              <w:widowControl/>
              <w:autoSpaceDE/>
              <w:autoSpaceDN/>
              <w:rPr>
                <w:rFonts w:asciiTheme="minorHAnsi" w:hAnsiTheme="minorHAnsi" w:cstheme="minorHAnsi"/>
                <w:sz w:val="16"/>
                <w:szCs w:val="16"/>
                <w:lang w:val="el-GR"/>
              </w:rPr>
            </w:pPr>
            <w:r w:rsidRPr="00CB56EF">
              <w:rPr>
                <w:rFonts w:asciiTheme="minorHAnsi" w:hAnsiTheme="minorHAnsi" w:cstheme="minorHAnsi"/>
                <w:color w:val="FFFFFF" w:themeColor="background1"/>
                <w:sz w:val="16"/>
                <w:szCs w:val="16"/>
                <w:lang w:val="el"/>
              </w:rPr>
              <w:t xml:space="preserve"> Ποσά σε χιλ. Ευρώ</w:t>
            </w:r>
          </w:p>
        </w:tc>
        <w:tc>
          <w:tcPr>
            <w:tcW w:w="986" w:type="dxa"/>
            <w:tcBorders>
              <w:top w:val="nil"/>
              <w:left w:val="nil"/>
              <w:bottom w:val="nil"/>
              <w:right w:val="nil"/>
            </w:tcBorders>
            <w:shd w:val="clear" w:color="auto" w:fill="007CB7"/>
            <w:tcMar>
              <w:top w:w="15" w:type="dxa"/>
              <w:left w:w="108" w:type="dxa"/>
              <w:bottom w:w="0" w:type="dxa"/>
              <w:right w:w="108" w:type="dxa"/>
            </w:tcMar>
            <w:vAlign w:val="center"/>
            <w:hideMark/>
          </w:tcPr>
          <w:p w14:paraId="15657CC2" w14:textId="3D5DC6AB" w:rsidR="374E1258" w:rsidRPr="00CB56EF" w:rsidRDefault="374E1258" w:rsidP="00BE11E7">
            <w:pPr>
              <w:ind w:left="-20" w:right="-20"/>
              <w:jc w:val="right"/>
              <w:rPr>
                <w:rFonts w:asciiTheme="minorHAnsi" w:hAnsiTheme="minorHAnsi" w:cstheme="minorHAnsi"/>
                <w:b/>
                <w:bCs/>
                <w:color w:val="FFFFFF" w:themeColor="background1"/>
                <w:sz w:val="16"/>
                <w:szCs w:val="16"/>
                <w:lang w:val="el"/>
              </w:rPr>
            </w:pPr>
            <w:r w:rsidRPr="00CB56EF">
              <w:rPr>
                <w:rFonts w:asciiTheme="minorHAnsi" w:hAnsiTheme="minorHAnsi" w:cstheme="minorHAnsi"/>
                <w:b/>
                <w:bCs/>
                <w:color w:val="FFFFFF" w:themeColor="background1"/>
                <w:sz w:val="16"/>
                <w:szCs w:val="16"/>
                <w:lang w:val="el"/>
              </w:rPr>
              <w:t xml:space="preserve"> Αλουμίνιο</w:t>
            </w:r>
          </w:p>
        </w:tc>
        <w:tc>
          <w:tcPr>
            <w:tcW w:w="897" w:type="dxa"/>
            <w:tcBorders>
              <w:top w:val="nil"/>
              <w:left w:val="nil"/>
              <w:bottom w:val="nil"/>
              <w:right w:val="nil"/>
            </w:tcBorders>
            <w:shd w:val="clear" w:color="auto" w:fill="007CB7"/>
            <w:tcMar>
              <w:top w:w="15" w:type="dxa"/>
              <w:left w:w="108" w:type="dxa"/>
              <w:bottom w:w="0" w:type="dxa"/>
              <w:right w:w="108" w:type="dxa"/>
            </w:tcMar>
            <w:vAlign w:val="center"/>
            <w:hideMark/>
          </w:tcPr>
          <w:p w14:paraId="2430133B" w14:textId="6687E01E" w:rsidR="374E1258" w:rsidRPr="00CB56EF" w:rsidRDefault="374E1258" w:rsidP="00BE11E7">
            <w:pPr>
              <w:ind w:left="-20" w:right="-20"/>
              <w:jc w:val="right"/>
              <w:rPr>
                <w:rFonts w:asciiTheme="minorHAnsi" w:hAnsiTheme="minorHAnsi" w:cstheme="minorHAnsi"/>
                <w:b/>
                <w:bCs/>
                <w:color w:val="FFFFFF" w:themeColor="background1"/>
                <w:sz w:val="16"/>
                <w:szCs w:val="16"/>
                <w:lang w:val="el"/>
              </w:rPr>
            </w:pPr>
            <w:r w:rsidRPr="00CB56EF">
              <w:rPr>
                <w:rFonts w:asciiTheme="minorHAnsi" w:hAnsiTheme="minorHAnsi" w:cstheme="minorHAnsi"/>
                <w:b/>
                <w:bCs/>
                <w:color w:val="FFFFFF" w:themeColor="background1"/>
                <w:sz w:val="16"/>
                <w:szCs w:val="16"/>
                <w:lang w:val="el"/>
              </w:rPr>
              <w:t>Χαλκός</w:t>
            </w:r>
          </w:p>
        </w:tc>
        <w:tc>
          <w:tcPr>
            <w:tcW w:w="887" w:type="dxa"/>
            <w:tcBorders>
              <w:top w:val="nil"/>
              <w:left w:val="nil"/>
              <w:bottom w:val="nil"/>
              <w:right w:val="nil"/>
            </w:tcBorders>
            <w:shd w:val="clear" w:color="auto" w:fill="007CB7"/>
            <w:tcMar>
              <w:top w:w="15" w:type="dxa"/>
              <w:left w:w="108" w:type="dxa"/>
              <w:bottom w:w="0" w:type="dxa"/>
              <w:right w:w="108" w:type="dxa"/>
            </w:tcMar>
            <w:vAlign w:val="center"/>
            <w:hideMark/>
          </w:tcPr>
          <w:p w14:paraId="64C6FECF" w14:textId="3CD8F462" w:rsidR="374E1258" w:rsidRPr="00CB56EF" w:rsidRDefault="374E1258" w:rsidP="00BE11E7">
            <w:pPr>
              <w:ind w:left="-20" w:right="-20"/>
              <w:jc w:val="right"/>
              <w:rPr>
                <w:rFonts w:asciiTheme="minorHAnsi" w:hAnsiTheme="minorHAnsi" w:cstheme="minorHAnsi"/>
                <w:b/>
                <w:bCs/>
                <w:color w:val="FFFFFF" w:themeColor="background1"/>
                <w:sz w:val="16"/>
                <w:szCs w:val="16"/>
                <w:lang w:val="el"/>
              </w:rPr>
            </w:pPr>
            <w:r w:rsidRPr="00CB56EF">
              <w:rPr>
                <w:rFonts w:asciiTheme="minorHAnsi" w:hAnsiTheme="minorHAnsi" w:cstheme="minorHAnsi"/>
                <w:b/>
                <w:bCs/>
                <w:color w:val="FFFFFF" w:themeColor="background1"/>
                <w:sz w:val="16"/>
                <w:szCs w:val="16"/>
                <w:lang w:val="el"/>
              </w:rPr>
              <w:t>Καλώδια</w:t>
            </w:r>
          </w:p>
        </w:tc>
        <w:tc>
          <w:tcPr>
            <w:tcW w:w="992" w:type="dxa"/>
            <w:tcBorders>
              <w:top w:val="nil"/>
              <w:left w:val="nil"/>
              <w:bottom w:val="nil"/>
              <w:right w:val="nil"/>
            </w:tcBorders>
            <w:shd w:val="clear" w:color="auto" w:fill="007CB7"/>
            <w:vAlign w:val="center"/>
          </w:tcPr>
          <w:p w14:paraId="3B8C8E86" w14:textId="23EA6108" w:rsidR="374E1258" w:rsidRPr="00CB56EF" w:rsidRDefault="374E1258" w:rsidP="00CB56EF">
            <w:pPr>
              <w:ind w:left="-20" w:right="143"/>
              <w:jc w:val="right"/>
              <w:rPr>
                <w:rFonts w:asciiTheme="minorHAnsi" w:hAnsiTheme="minorHAnsi" w:cstheme="minorHAnsi"/>
                <w:b/>
                <w:bCs/>
                <w:color w:val="FFFFFF" w:themeColor="background1"/>
                <w:sz w:val="16"/>
                <w:szCs w:val="16"/>
                <w:lang w:val="el"/>
              </w:rPr>
            </w:pPr>
            <w:r w:rsidRPr="00CB56EF">
              <w:rPr>
                <w:rFonts w:asciiTheme="minorHAnsi" w:hAnsiTheme="minorHAnsi" w:cstheme="minorHAnsi"/>
                <w:b/>
                <w:bCs/>
                <w:color w:val="FFFFFF" w:themeColor="background1"/>
                <w:sz w:val="16"/>
                <w:szCs w:val="16"/>
                <w:lang w:val="el"/>
              </w:rPr>
              <w:t>Σωλήνες Χάλυβα</w:t>
            </w:r>
          </w:p>
        </w:tc>
        <w:tc>
          <w:tcPr>
            <w:tcW w:w="851" w:type="dxa"/>
            <w:tcBorders>
              <w:top w:val="nil"/>
              <w:left w:val="nil"/>
              <w:bottom w:val="nil"/>
              <w:right w:val="nil"/>
            </w:tcBorders>
            <w:shd w:val="clear" w:color="auto" w:fill="007CB7"/>
            <w:tcMar>
              <w:top w:w="15" w:type="dxa"/>
              <w:left w:w="108" w:type="dxa"/>
              <w:bottom w:w="0" w:type="dxa"/>
              <w:right w:w="108" w:type="dxa"/>
            </w:tcMar>
            <w:vAlign w:val="center"/>
            <w:hideMark/>
          </w:tcPr>
          <w:p w14:paraId="3C1F2570" w14:textId="0D3BE40D" w:rsidR="374E1258" w:rsidRPr="00CB56EF" w:rsidRDefault="374E1258" w:rsidP="00BE11E7">
            <w:pPr>
              <w:ind w:left="-20" w:right="57"/>
              <w:jc w:val="right"/>
              <w:rPr>
                <w:rFonts w:asciiTheme="minorHAnsi" w:hAnsiTheme="minorHAnsi" w:cstheme="minorHAnsi"/>
                <w:b/>
                <w:bCs/>
                <w:color w:val="FFFFFF" w:themeColor="background1"/>
                <w:sz w:val="16"/>
                <w:szCs w:val="16"/>
                <w:lang w:val="el"/>
              </w:rPr>
            </w:pPr>
            <w:r w:rsidRPr="00CB56EF">
              <w:rPr>
                <w:rFonts w:asciiTheme="minorHAnsi" w:hAnsiTheme="minorHAnsi" w:cstheme="minorHAnsi"/>
                <w:b/>
                <w:bCs/>
                <w:color w:val="FFFFFF" w:themeColor="background1"/>
                <w:sz w:val="16"/>
                <w:szCs w:val="16"/>
                <w:lang w:val="el"/>
              </w:rPr>
              <w:t>Χάλυβας</w:t>
            </w:r>
          </w:p>
        </w:tc>
        <w:tc>
          <w:tcPr>
            <w:tcW w:w="991" w:type="dxa"/>
            <w:tcBorders>
              <w:top w:val="nil"/>
              <w:left w:val="nil"/>
              <w:bottom w:val="nil"/>
              <w:right w:val="single" w:sz="2" w:space="0" w:color="181717"/>
            </w:tcBorders>
            <w:shd w:val="clear" w:color="auto" w:fill="007CB7"/>
            <w:tcMar>
              <w:top w:w="15" w:type="dxa"/>
              <w:left w:w="108" w:type="dxa"/>
              <w:bottom w:w="0" w:type="dxa"/>
              <w:right w:w="108" w:type="dxa"/>
            </w:tcMar>
            <w:vAlign w:val="center"/>
            <w:hideMark/>
          </w:tcPr>
          <w:p w14:paraId="285B30AE" w14:textId="34FF0790" w:rsidR="374E1258" w:rsidRPr="00CB56EF" w:rsidRDefault="374E1258" w:rsidP="00BE11E7">
            <w:pPr>
              <w:ind w:left="-20" w:right="-20"/>
              <w:jc w:val="right"/>
              <w:rPr>
                <w:rFonts w:asciiTheme="minorHAnsi" w:hAnsiTheme="minorHAnsi" w:cstheme="minorHAnsi"/>
                <w:b/>
                <w:bCs/>
                <w:color w:val="FFFFFF" w:themeColor="background1"/>
                <w:sz w:val="16"/>
                <w:szCs w:val="16"/>
                <w:lang w:val="el"/>
              </w:rPr>
            </w:pPr>
            <w:r w:rsidRPr="00CB56EF">
              <w:rPr>
                <w:rFonts w:asciiTheme="minorHAnsi" w:hAnsiTheme="minorHAnsi" w:cstheme="minorHAnsi"/>
                <w:b/>
                <w:bCs/>
                <w:color w:val="FFFFFF" w:themeColor="background1"/>
                <w:sz w:val="16"/>
                <w:szCs w:val="16"/>
                <w:lang w:val="el"/>
              </w:rPr>
              <w:t xml:space="preserve">Λοιπές </w:t>
            </w:r>
            <w:proofErr w:type="spellStart"/>
            <w:r w:rsidRPr="00CB56EF">
              <w:rPr>
                <w:rFonts w:asciiTheme="minorHAnsi" w:hAnsiTheme="minorHAnsi" w:cstheme="minorHAnsi"/>
                <w:b/>
                <w:bCs/>
                <w:color w:val="FFFFFF" w:themeColor="background1"/>
                <w:sz w:val="16"/>
                <w:szCs w:val="16"/>
                <w:lang w:val="el"/>
              </w:rPr>
              <w:t>δραστη-ριότητες</w:t>
            </w:r>
            <w:proofErr w:type="spellEnd"/>
          </w:p>
        </w:tc>
        <w:tc>
          <w:tcPr>
            <w:tcW w:w="1069" w:type="dxa"/>
            <w:tcBorders>
              <w:top w:val="nil"/>
              <w:left w:val="single" w:sz="2" w:space="0" w:color="181717"/>
              <w:bottom w:val="nil"/>
              <w:right w:val="single" w:sz="2" w:space="0" w:color="181717"/>
            </w:tcBorders>
            <w:shd w:val="clear" w:color="auto" w:fill="007CB7"/>
            <w:tcMar>
              <w:top w:w="15" w:type="dxa"/>
              <w:left w:w="108" w:type="dxa"/>
              <w:bottom w:w="0" w:type="dxa"/>
              <w:right w:w="108" w:type="dxa"/>
            </w:tcMar>
            <w:vAlign w:val="center"/>
            <w:hideMark/>
          </w:tcPr>
          <w:p w14:paraId="5640172A" w14:textId="45F3C0F5" w:rsidR="374E1258" w:rsidRPr="00CB56EF" w:rsidRDefault="374E1258" w:rsidP="00BE11E7">
            <w:pPr>
              <w:ind w:left="-20" w:right="8"/>
              <w:jc w:val="right"/>
              <w:rPr>
                <w:rFonts w:asciiTheme="minorHAnsi" w:hAnsiTheme="minorHAnsi" w:cstheme="minorHAnsi"/>
                <w:b/>
                <w:bCs/>
                <w:color w:val="FFFFFF" w:themeColor="background1"/>
                <w:sz w:val="16"/>
                <w:szCs w:val="16"/>
                <w:lang w:val="el"/>
              </w:rPr>
            </w:pPr>
            <w:r w:rsidRPr="00CB56EF">
              <w:rPr>
                <w:rFonts w:asciiTheme="minorHAnsi" w:hAnsiTheme="minorHAnsi" w:cstheme="minorHAnsi"/>
                <w:b/>
                <w:bCs/>
                <w:color w:val="FFFFFF" w:themeColor="background1"/>
                <w:sz w:val="16"/>
                <w:szCs w:val="16"/>
                <w:lang w:val="el"/>
              </w:rPr>
              <w:t>Σύνολο</w:t>
            </w:r>
          </w:p>
          <w:p w14:paraId="7B6091C9" w14:textId="6A0C0AB2" w:rsidR="374E1258" w:rsidRPr="00CB56EF" w:rsidRDefault="374E1258" w:rsidP="00BE11E7">
            <w:pPr>
              <w:ind w:left="-20" w:right="-20"/>
              <w:jc w:val="right"/>
              <w:rPr>
                <w:rFonts w:asciiTheme="minorHAnsi" w:hAnsiTheme="minorHAnsi" w:cstheme="minorHAnsi"/>
                <w:b/>
                <w:bCs/>
                <w:color w:val="FFFFFF" w:themeColor="background1"/>
                <w:sz w:val="16"/>
                <w:szCs w:val="16"/>
                <w:lang w:val="el"/>
              </w:rPr>
            </w:pPr>
            <w:proofErr w:type="spellStart"/>
            <w:r w:rsidRPr="00CB56EF">
              <w:rPr>
                <w:rFonts w:asciiTheme="minorHAnsi" w:hAnsiTheme="minorHAnsi" w:cstheme="minorHAnsi"/>
                <w:b/>
                <w:bCs/>
                <w:color w:val="FFFFFF" w:themeColor="background1"/>
                <w:sz w:val="16"/>
                <w:szCs w:val="16"/>
                <w:lang w:val="el"/>
              </w:rPr>
              <w:t>Επιχειρ</w:t>
            </w:r>
            <w:proofErr w:type="spellEnd"/>
            <w:r w:rsidRPr="00CB56EF">
              <w:rPr>
                <w:rFonts w:asciiTheme="minorHAnsi" w:hAnsiTheme="minorHAnsi" w:cstheme="minorHAnsi"/>
                <w:b/>
                <w:bCs/>
                <w:color w:val="FFFFFF" w:themeColor="background1"/>
                <w:sz w:val="16"/>
                <w:szCs w:val="16"/>
                <w:lang w:val="el"/>
              </w:rPr>
              <w:t>. κλάδων</w:t>
            </w:r>
          </w:p>
        </w:tc>
        <w:tc>
          <w:tcPr>
            <w:tcW w:w="943" w:type="dxa"/>
            <w:tcBorders>
              <w:top w:val="nil"/>
              <w:left w:val="single" w:sz="2" w:space="0" w:color="181717"/>
              <w:bottom w:val="nil"/>
              <w:right w:val="single" w:sz="2" w:space="0" w:color="181717"/>
            </w:tcBorders>
            <w:shd w:val="clear" w:color="auto" w:fill="007CB7"/>
            <w:tcMar>
              <w:top w:w="15" w:type="dxa"/>
              <w:left w:w="108" w:type="dxa"/>
              <w:bottom w:w="0" w:type="dxa"/>
              <w:right w:w="108" w:type="dxa"/>
            </w:tcMar>
            <w:vAlign w:val="center"/>
            <w:hideMark/>
          </w:tcPr>
          <w:p w14:paraId="1B62CEE1" w14:textId="7536DFB0" w:rsidR="374E1258" w:rsidRPr="00CB56EF" w:rsidRDefault="374E1258" w:rsidP="00BE11E7">
            <w:pPr>
              <w:ind w:left="-20" w:right="-20"/>
              <w:jc w:val="right"/>
              <w:rPr>
                <w:rFonts w:asciiTheme="minorHAnsi" w:hAnsiTheme="minorHAnsi" w:cstheme="minorHAnsi"/>
                <w:b/>
                <w:bCs/>
                <w:color w:val="FFFFFF" w:themeColor="background1"/>
                <w:sz w:val="16"/>
                <w:szCs w:val="16"/>
                <w:lang w:val="el"/>
              </w:rPr>
            </w:pPr>
            <w:r w:rsidRPr="00CB56EF">
              <w:rPr>
                <w:rFonts w:asciiTheme="minorHAnsi" w:hAnsiTheme="minorHAnsi" w:cstheme="minorHAnsi"/>
                <w:b/>
                <w:bCs/>
                <w:color w:val="FFFFFF" w:themeColor="background1"/>
                <w:sz w:val="16"/>
                <w:szCs w:val="16"/>
                <w:lang w:val="el"/>
              </w:rPr>
              <w:t>Κλάδος ακινήτων</w:t>
            </w:r>
          </w:p>
        </w:tc>
        <w:tc>
          <w:tcPr>
            <w:tcW w:w="1069" w:type="dxa"/>
            <w:tcBorders>
              <w:top w:val="nil"/>
              <w:left w:val="single" w:sz="2" w:space="0" w:color="181717"/>
              <w:bottom w:val="nil"/>
              <w:right w:val="nil"/>
            </w:tcBorders>
            <w:shd w:val="clear" w:color="auto" w:fill="007CB7"/>
            <w:tcMar>
              <w:top w:w="15" w:type="dxa"/>
              <w:left w:w="108" w:type="dxa"/>
              <w:bottom w:w="0" w:type="dxa"/>
              <w:right w:w="108" w:type="dxa"/>
            </w:tcMar>
            <w:vAlign w:val="center"/>
            <w:hideMark/>
          </w:tcPr>
          <w:p w14:paraId="70C308B2" w14:textId="21C6CBDE" w:rsidR="374E1258" w:rsidRPr="00CB56EF" w:rsidRDefault="374E1258" w:rsidP="00BE11E7">
            <w:pPr>
              <w:ind w:left="-20" w:right="-20"/>
              <w:jc w:val="right"/>
              <w:rPr>
                <w:rFonts w:asciiTheme="minorHAnsi" w:hAnsiTheme="minorHAnsi" w:cstheme="minorHAnsi"/>
                <w:b/>
                <w:bCs/>
                <w:color w:val="FFFFFF" w:themeColor="background1"/>
                <w:sz w:val="16"/>
                <w:szCs w:val="16"/>
                <w:lang w:val="el"/>
              </w:rPr>
            </w:pPr>
            <w:r w:rsidRPr="00CB56EF">
              <w:rPr>
                <w:rFonts w:asciiTheme="minorHAnsi" w:hAnsiTheme="minorHAnsi" w:cstheme="minorHAnsi"/>
                <w:b/>
                <w:bCs/>
                <w:color w:val="FFFFFF" w:themeColor="background1"/>
                <w:sz w:val="16"/>
                <w:szCs w:val="16"/>
                <w:lang w:val="el"/>
              </w:rPr>
              <w:t xml:space="preserve">Σύνολο </w:t>
            </w:r>
            <w:proofErr w:type="spellStart"/>
            <w:r w:rsidRPr="00CB56EF">
              <w:rPr>
                <w:rFonts w:asciiTheme="minorHAnsi" w:hAnsiTheme="minorHAnsi" w:cstheme="minorHAnsi"/>
                <w:b/>
                <w:bCs/>
                <w:color w:val="FFFFFF" w:themeColor="background1"/>
                <w:sz w:val="16"/>
                <w:szCs w:val="16"/>
                <w:lang w:val="el"/>
              </w:rPr>
              <w:t>ενοποιη-μένο</w:t>
            </w:r>
            <w:proofErr w:type="spellEnd"/>
          </w:p>
        </w:tc>
      </w:tr>
      <w:tr w:rsidR="00125EBE" w:rsidRPr="00CB56EF" w14:paraId="7C523AC8" w14:textId="77777777" w:rsidTr="00CB56EF">
        <w:trPr>
          <w:trHeight w:val="340"/>
        </w:trPr>
        <w:tc>
          <w:tcPr>
            <w:tcW w:w="1767" w:type="dxa"/>
            <w:tcBorders>
              <w:top w:val="nil"/>
              <w:left w:val="nil"/>
              <w:bottom w:val="nil"/>
              <w:right w:val="nil"/>
            </w:tcBorders>
            <w:shd w:val="clear" w:color="auto" w:fill="DCE6F1"/>
            <w:tcMar>
              <w:top w:w="15" w:type="dxa"/>
              <w:left w:w="108" w:type="dxa"/>
              <w:bottom w:w="0" w:type="dxa"/>
              <w:right w:w="108" w:type="dxa"/>
            </w:tcMar>
            <w:vAlign w:val="center"/>
            <w:hideMark/>
          </w:tcPr>
          <w:p w14:paraId="55421CA5" w14:textId="31AF5C25" w:rsidR="374E1258" w:rsidRPr="00CB56EF" w:rsidRDefault="374E1258" w:rsidP="00BE11E7">
            <w:pPr>
              <w:ind w:left="-20" w:right="-20"/>
              <w:rPr>
                <w:rFonts w:asciiTheme="minorHAnsi" w:hAnsiTheme="minorHAnsi" w:cstheme="minorHAnsi"/>
                <w:b/>
                <w:bCs/>
                <w:color w:val="000000" w:themeColor="text1"/>
                <w:sz w:val="16"/>
                <w:szCs w:val="16"/>
                <w:lang w:val="el"/>
              </w:rPr>
            </w:pPr>
            <w:r w:rsidRPr="00CB56EF">
              <w:rPr>
                <w:rFonts w:asciiTheme="minorHAnsi" w:hAnsiTheme="minorHAnsi" w:cstheme="minorHAnsi"/>
                <w:b/>
                <w:bCs/>
                <w:color w:val="000000" w:themeColor="text1"/>
                <w:sz w:val="16"/>
                <w:szCs w:val="16"/>
                <w:lang w:val="el"/>
              </w:rPr>
              <w:t xml:space="preserve"> Πωλήσεις</w:t>
            </w:r>
          </w:p>
        </w:tc>
        <w:tc>
          <w:tcPr>
            <w:tcW w:w="986" w:type="dxa"/>
            <w:tcBorders>
              <w:top w:val="nil"/>
              <w:left w:val="nil"/>
              <w:bottom w:val="nil"/>
              <w:right w:val="nil"/>
            </w:tcBorders>
            <w:shd w:val="clear" w:color="auto" w:fill="DCE6F1"/>
            <w:tcMar>
              <w:top w:w="15" w:type="dxa"/>
              <w:left w:w="108" w:type="dxa"/>
              <w:bottom w:w="0" w:type="dxa"/>
              <w:right w:w="108" w:type="dxa"/>
            </w:tcMar>
            <w:vAlign w:val="center"/>
          </w:tcPr>
          <w:p w14:paraId="2B1DE614" w14:textId="4F9D4DB3" w:rsidR="374E1258" w:rsidRPr="00CB56EF" w:rsidRDefault="374E1258"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2</w:t>
            </w:r>
            <w:r w:rsidR="009843B6" w:rsidRPr="00CB56EF">
              <w:rPr>
                <w:rFonts w:asciiTheme="minorHAnsi" w:hAnsiTheme="minorHAnsi" w:cstheme="minorHAnsi"/>
                <w:b/>
                <w:bCs/>
                <w:color w:val="000000" w:themeColor="text1"/>
                <w:sz w:val="16"/>
                <w:szCs w:val="16"/>
              </w:rPr>
              <w:t>.</w:t>
            </w:r>
            <w:r w:rsidRPr="00CB56EF">
              <w:rPr>
                <w:rFonts w:asciiTheme="minorHAnsi" w:hAnsiTheme="minorHAnsi" w:cstheme="minorHAnsi"/>
                <w:b/>
                <w:bCs/>
                <w:color w:val="000000" w:themeColor="text1"/>
                <w:sz w:val="16"/>
                <w:szCs w:val="16"/>
              </w:rPr>
              <w:t>312</w:t>
            </w:r>
            <w:r w:rsidR="009843B6" w:rsidRPr="00CB56EF">
              <w:rPr>
                <w:rFonts w:asciiTheme="minorHAnsi" w:hAnsiTheme="minorHAnsi" w:cstheme="minorHAnsi"/>
                <w:b/>
                <w:bCs/>
                <w:color w:val="000000" w:themeColor="text1"/>
                <w:sz w:val="16"/>
                <w:szCs w:val="16"/>
              </w:rPr>
              <w:t>.</w:t>
            </w:r>
            <w:r w:rsidRPr="00CB56EF">
              <w:rPr>
                <w:rFonts w:asciiTheme="minorHAnsi" w:hAnsiTheme="minorHAnsi" w:cstheme="minorHAnsi"/>
                <w:b/>
                <w:bCs/>
                <w:color w:val="000000" w:themeColor="text1"/>
                <w:sz w:val="16"/>
                <w:szCs w:val="16"/>
              </w:rPr>
              <w:t>598</w:t>
            </w:r>
          </w:p>
        </w:tc>
        <w:tc>
          <w:tcPr>
            <w:tcW w:w="897" w:type="dxa"/>
            <w:tcBorders>
              <w:top w:val="nil"/>
              <w:left w:val="nil"/>
              <w:bottom w:val="nil"/>
              <w:right w:val="nil"/>
            </w:tcBorders>
            <w:shd w:val="clear" w:color="auto" w:fill="DCE6F1"/>
            <w:tcMar>
              <w:top w:w="15" w:type="dxa"/>
              <w:left w:w="108" w:type="dxa"/>
              <w:bottom w:w="0" w:type="dxa"/>
              <w:right w:w="108" w:type="dxa"/>
            </w:tcMar>
            <w:vAlign w:val="center"/>
          </w:tcPr>
          <w:p w14:paraId="0AE5ABFF" w14:textId="23698097" w:rsidR="374E1258" w:rsidRPr="00CB56EF" w:rsidRDefault="374E1258"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1</w:t>
            </w:r>
            <w:r w:rsidR="009843B6" w:rsidRPr="00CB56EF">
              <w:rPr>
                <w:rFonts w:asciiTheme="minorHAnsi" w:hAnsiTheme="minorHAnsi" w:cstheme="minorHAnsi"/>
                <w:b/>
                <w:bCs/>
                <w:color w:val="000000" w:themeColor="text1"/>
                <w:sz w:val="16"/>
                <w:szCs w:val="16"/>
              </w:rPr>
              <w:t>.</w:t>
            </w:r>
            <w:r w:rsidRPr="00CB56EF">
              <w:rPr>
                <w:rFonts w:asciiTheme="minorHAnsi" w:hAnsiTheme="minorHAnsi" w:cstheme="minorHAnsi"/>
                <w:b/>
                <w:bCs/>
                <w:color w:val="000000" w:themeColor="text1"/>
                <w:sz w:val="16"/>
                <w:szCs w:val="16"/>
              </w:rPr>
              <w:t>811</w:t>
            </w:r>
            <w:r w:rsidR="009843B6" w:rsidRPr="00CB56EF">
              <w:rPr>
                <w:rFonts w:asciiTheme="minorHAnsi" w:hAnsiTheme="minorHAnsi" w:cstheme="minorHAnsi"/>
                <w:b/>
                <w:bCs/>
                <w:color w:val="000000" w:themeColor="text1"/>
                <w:sz w:val="16"/>
                <w:szCs w:val="16"/>
              </w:rPr>
              <w:t>.</w:t>
            </w:r>
            <w:r w:rsidRPr="00CB56EF">
              <w:rPr>
                <w:rFonts w:asciiTheme="minorHAnsi" w:hAnsiTheme="minorHAnsi" w:cstheme="minorHAnsi"/>
                <w:b/>
                <w:bCs/>
                <w:color w:val="000000" w:themeColor="text1"/>
                <w:sz w:val="16"/>
                <w:szCs w:val="16"/>
              </w:rPr>
              <w:t>050</w:t>
            </w:r>
          </w:p>
        </w:tc>
        <w:tc>
          <w:tcPr>
            <w:tcW w:w="887" w:type="dxa"/>
            <w:tcBorders>
              <w:top w:val="nil"/>
              <w:left w:val="nil"/>
              <w:bottom w:val="nil"/>
              <w:right w:val="nil"/>
            </w:tcBorders>
            <w:shd w:val="clear" w:color="auto" w:fill="DCE6F1"/>
            <w:tcMar>
              <w:top w:w="15" w:type="dxa"/>
              <w:left w:w="108" w:type="dxa"/>
              <w:bottom w:w="0" w:type="dxa"/>
              <w:right w:w="108" w:type="dxa"/>
            </w:tcMar>
            <w:vAlign w:val="center"/>
          </w:tcPr>
          <w:p w14:paraId="2A7B03B3" w14:textId="6A2F0AD8" w:rsidR="374E1258" w:rsidRPr="00CB56EF" w:rsidRDefault="374E1258"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895</w:t>
            </w:r>
            <w:r w:rsidR="009843B6" w:rsidRPr="00CB56EF">
              <w:rPr>
                <w:rFonts w:asciiTheme="minorHAnsi" w:hAnsiTheme="minorHAnsi" w:cstheme="minorHAnsi"/>
                <w:b/>
                <w:bCs/>
                <w:color w:val="000000" w:themeColor="text1"/>
                <w:sz w:val="16"/>
                <w:szCs w:val="16"/>
              </w:rPr>
              <w:t>.</w:t>
            </w:r>
            <w:r w:rsidRPr="00CB56EF">
              <w:rPr>
                <w:rFonts w:asciiTheme="minorHAnsi" w:hAnsiTheme="minorHAnsi" w:cstheme="minorHAnsi"/>
                <w:b/>
                <w:bCs/>
                <w:color w:val="000000" w:themeColor="text1"/>
                <w:sz w:val="16"/>
                <w:szCs w:val="16"/>
              </w:rPr>
              <w:t>367</w:t>
            </w:r>
          </w:p>
        </w:tc>
        <w:tc>
          <w:tcPr>
            <w:tcW w:w="992" w:type="dxa"/>
            <w:tcBorders>
              <w:top w:val="nil"/>
              <w:left w:val="nil"/>
              <w:bottom w:val="nil"/>
              <w:right w:val="nil"/>
            </w:tcBorders>
            <w:shd w:val="clear" w:color="auto" w:fill="DCE6F1"/>
            <w:vAlign w:val="center"/>
          </w:tcPr>
          <w:p w14:paraId="5A8F2A72" w14:textId="45F4F782" w:rsidR="374E1258" w:rsidRPr="00CB56EF" w:rsidRDefault="374E1258" w:rsidP="00CB56EF">
            <w:pPr>
              <w:ind w:left="-20" w:right="143"/>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457</w:t>
            </w:r>
            <w:r w:rsidR="009843B6" w:rsidRPr="00CB56EF">
              <w:rPr>
                <w:rFonts w:asciiTheme="minorHAnsi" w:hAnsiTheme="minorHAnsi" w:cstheme="minorHAnsi"/>
                <w:b/>
                <w:bCs/>
                <w:color w:val="000000" w:themeColor="text1"/>
                <w:sz w:val="16"/>
                <w:szCs w:val="16"/>
              </w:rPr>
              <w:t>.</w:t>
            </w:r>
            <w:r w:rsidRPr="00CB56EF">
              <w:rPr>
                <w:rFonts w:asciiTheme="minorHAnsi" w:hAnsiTheme="minorHAnsi" w:cstheme="minorHAnsi"/>
                <w:b/>
                <w:bCs/>
                <w:color w:val="000000" w:themeColor="text1"/>
                <w:sz w:val="16"/>
                <w:szCs w:val="16"/>
              </w:rPr>
              <w:t>236</w:t>
            </w:r>
            <w:r w:rsidRPr="00CB56EF">
              <w:rPr>
                <w:rFonts w:asciiTheme="minorHAnsi" w:hAnsiTheme="minorHAnsi" w:cstheme="minorHAnsi"/>
                <w:color w:val="000000" w:themeColor="text1"/>
                <w:sz w:val="16"/>
                <w:szCs w:val="16"/>
              </w:rPr>
              <w:t xml:space="preserve"> </w:t>
            </w:r>
          </w:p>
        </w:tc>
        <w:tc>
          <w:tcPr>
            <w:tcW w:w="851" w:type="dxa"/>
            <w:tcBorders>
              <w:top w:val="nil"/>
              <w:left w:val="nil"/>
              <w:bottom w:val="nil"/>
              <w:right w:val="nil"/>
            </w:tcBorders>
            <w:shd w:val="clear" w:color="auto" w:fill="DCE6F1"/>
            <w:tcMar>
              <w:top w:w="15" w:type="dxa"/>
              <w:left w:w="108" w:type="dxa"/>
              <w:bottom w:w="0" w:type="dxa"/>
              <w:right w:w="108" w:type="dxa"/>
            </w:tcMar>
            <w:vAlign w:val="center"/>
          </w:tcPr>
          <w:p w14:paraId="4AFB3956" w14:textId="0F8232C6" w:rsidR="374E1258" w:rsidRPr="00CB56EF" w:rsidRDefault="374E1258" w:rsidP="00BE11E7">
            <w:pPr>
              <w:ind w:left="-20" w:right="-20"/>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1</w:t>
            </w:r>
            <w:r w:rsidR="009843B6" w:rsidRPr="00CB56EF">
              <w:rPr>
                <w:rFonts w:asciiTheme="minorHAnsi" w:hAnsiTheme="minorHAnsi" w:cstheme="minorHAnsi"/>
                <w:b/>
                <w:bCs/>
                <w:color w:val="000000" w:themeColor="text1"/>
                <w:sz w:val="16"/>
                <w:szCs w:val="16"/>
              </w:rPr>
              <w:t>.</w:t>
            </w:r>
            <w:r w:rsidRPr="00CB56EF">
              <w:rPr>
                <w:rFonts w:asciiTheme="minorHAnsi" w:hAnsiTheme="minorHAnsi" w:cstheme="minorHAnsi"/>
                <w:b/>
                <w:bCs/>
                <w:color w:val="000000" w:themeColor="text1"/>
                <w:sz w:val="16"/>
                <w:szCs w:val="16"/>
              </w:rPr>
              <w:t>391</w:t>
            </w:r>
            <w:r w:rsidR="009843B6" w:rsidRPr="00CB56EF">
              <w:rPr>
                <w:rFonts w:asciiTheme="minorHAnsi" w:hAnsiTheme="minorHAnsi" w:cstheme="minorHAnsi"/>
                <w:b/>
                <w:bCs/>
                <w:color w:val="000000" w:themeColor="text1"/>
                <w:sz w:val="16"/>
                <w:szCs w:val="16"/>
              </w:rPr>
              <w:t>.</w:t>
            </w:r>
            <w:r w:rsidRPr="00CB56EF">
              <w:rPr>
                <w:rFonts w:asciiTheme="minorHAnsi" w:hAnsiTheme="minorHAnsi" w:cstheme="minorHAnsi"/>
                <w:b/>
                <w:bCs/>
                <w:color w:val="000000" w:themeColor="text1"/>
                <w:sz w:val="16"/>
                <w:szCs w:val="16"/>
              </w:rPr>
              <w:t>507</w:t>
            </w:r>
            <w:r w:rsidRPr="00CB56EF">
              <w:rPr>
                <w:rFonts w:asciiTheme="minorHAnsi" w:hAnsiTheme="minorHAnsi" w:cstheme="minorHAnsi"/>
                <w:color w:val="000000" w:themeColor="text1"/>
                <w:sz w:val="16"/>
                <w:szCs w:val="16"/>
              </w:rPr>
              <w:t xml:space="preserve"> </w:t>
            </w:r>
          </w:p>
        </w:tc>
        <w:tc>
          <w:tcPr>
            <w:tcW w:w="991" w:type="dxa"/>
            <w:tcBorders>
              <w:top w:val="nil"/>
              <w:left w:val="nil"/>
              <w:bottom w:val="nil"/>
              <w:right w:val="single" w:sz="2" w:space="0" w:color="181717"/>
            </w:tcBorders>
            <w:shd w:val="clear" w:color="auto" w:fill="DCE6F1"/>
            <w:tcMar>
              <w:top w:w="15" w:type="dxa"/>
              <w:left w:w="108" w:type="dxa"/>
              <w:bottom w:w="0" w:type="dxa"/>
              <w:right w:w="108" w:type="dxa"/>
            </w:tcMar>
            <w:vAlign w:val="center"/>
          </w:tcPr>
          <w:p w14:paraId="5DEDB259" w14:textId="6033B021" w:rsidR="374E1258" w:rsidRPr="00CB56EF" w:rsidRDefault="374E1258"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87</w:t>
            </w:r>
            <w:r w:rsidR="009843B6" w:rsidRPr="00CB56EF">
              <w:rPr>
                <w:rFonts w:asciiTheme="minorHAnsi" w:hAnsiTheme="minorHAnsi" w:cstheme="minorHAnsi"/>
                <w:b/>
                <w:bCs/>
                <w:color w:val="000000" w:themeColor="text1"/>
                <w:sz w:val="16"/>
                <w:szCs w:val="16"/>
              </w:rPr>
              <w:t>.</w:t>
            </w:r>
            <w:r w:rsidRPr="00CB56EF">
              <w:rPr>
                <w:rFonts w:asciiTheme="minorHAnsi" w:hAnsiTheme="minorHAnsi" w:cstheme="minorHAnsi"/>
                <w:b/>
                <w:bCs/>
                <w:color w:val="000000" w:themeColor="text1"/>
                <w:sz w:val="16"/>
                <w:szCs w:val="16"/>
              </w:rPr>
              <w:t>568</w:t>
            </w:r>
          </w:p>
        </w:tc>
        <w:tc>
          <w:tcPr>
            <w:tcW w:w="1069" w:type="dxa"/>
            <w:tcBorders>
              <w:top w:val="nil"/>
              <w:left w:val="single" w:sz="2" w:space="0" w:color="181717"/>
              <w:bottom w:val="nil"/>
              <w:right w:val="single" w:sz="2" w:space="0" w:color="181717"/>
            </w:tcBorders>
            <w:shd w:val="clear" w:color="auto" w:fill="DCE6F1"/>
            <w:tcMar>
              <w:top w:w="15" w:type="dxa"/>
              <w:left w:w="108" w:type="dxa"/>
              <w:bottom w:w="0" w:type="dxa"/>
              <w:right w:w="108" w:type="dxa"/>
            </w:tcMar>
            <w:vAlign w:val="center"/>
          </w:tcPr>
          <w:p w14:paraId="7234BF7A" w14:textId="1828C6CD" w:rsidR="374E1258" w:rsidRPr="001866C0" w:rsidRDefault="374E1258" w:rsidP="00BE11E7">
            <w:pPr>
              <w:widowControl/>
              <w:jc w:val="right"/>
              <w:rPr>
                <w:rFonts w:asciiTheme="minorHAnsi" w:hAnsiTheme="minorHAnsi" w:cstheme="minorHAnsi"/>
                <w:b/>
                <w:bCs/>
                <w:color w:val="000000" w:themeColor="text1"/>
                <w:sz w:val="16"/>
                <w:szCs w:val="16"/>
              </w:rPr>
            </w:pPr>
            <w:r w:rsidRPr="001866C0">
              <w:rPr>
                <w:rFonts w:asciiTheme="minorHAnsi" w:hAnsiTheme="minorHAnsi" w:cstheme="minorHAnsi"/>
                <w:b/>
                <w:bCs/>
                <w:color w:val="000000" w:themeColor="text1"/>
                <w:sz w:val="16"/>
                <w:szCs w:val="16"/>
              </w:rPr>
              <w:t>6</w:t>
            </w:r>
            <w:r w:rsidR="009843B6" w:rsidRPr="001866C0">
              <w:rPr>
                <w:rFonts w:asciiTheme="minorHAnsi" w:hAnsiTheme="minorHAnsi" w:cstheme="minorHAnsi"/>
                <w:b/>
                <w:bCs/>
                <w:color w:val="000000" w:themeColor="text1"/>
                <w:sz w:val="16"/>
                <w:szCs w:val="16"/>
              </w:rPr>
              <w:t>.</w:t>
            </w:r>
            <w:r w:rsidRPr="001866C0">
              <w:rPr>
                <w:rFonts w:asciiTheme="minorHAnsi" w:hAnsiTheme="minorHAnsi" w:cstheme="minorHAnsi"/>
                <w:b/>
                <w:bCs/>
                <w:color w:val="000000" w:themeColor="text1"/>
                <w:sz w:val="16"/>
                <w:szCs w:val="16"/>
              </w:rPr>
              <w:t>955</w:t>
            </w:r>
            <w:r w:rsidR="009843B6" w:rsidRPr="001866C0">
              <w:rPr>
                <w:rFonts w:asciiTheme="minorHAnsi" w:hAnsiTheme="minorHAnsi" w:cstheme="minorHAnsi"/>
                <w:b/>
                <w:bCs/>
                <w:color w:val="000000" w:themeColor="text1"/>
                <w:sz w:val="16"/>
                <w:szCs w:val="16"/>
              </w:rPr>
              <w:t>.</w:t>
            </w:r>
            <w:r w:rsidRPr="001866C0">
              <w:rPr>
                <w:rFonts w:asciiTheme="minorHAnsi" w:hAnsiTheme="minorHAnsi" w:cstheme="minorHAnsi"/>
                <w:b/>
                <w:bCs/>
                <w:color w:val="000000" w:themeColor="text1"/>
                <w:sz w:val="16"/>
                <w:szCs w:val="16"/>
              </w:rPr>
              <w:t>326</w:t>
            </w:r>
          </w:p>
        </w:tc>
        <w:tc>
          <w:tcPr>
            <w:tcW w:w="943" w:type="dxa"/>
            <w:tcBorders>
              <w:top w:val="nil"/>
              <w:left w:val="single" w:sz="2" w:space="0" w:color="181717"/>
              <w:bottom w:val="nil"/>
              <w:right w:val="single" w:sz="2" w:space="0" w:color="181717"/>
            </w:tcBorders>
            <w:shd w:val="clear" w:color="auto" w:fill="DCE6F1"/>
            <w:tcMar>
              <w:top w:w="15" w:type="dxa"/>
              <w:left w:w="108" w:type="dxa"/>
              <w:bottom w:w="0" w:type="dxa"/>
              <w:right w:w="108" w:type="dxa"/>
            </w:tcMar>
            <w:vAlign w:val="center"/>
          </w:tcPr>
          <w:p w14:paraId="01D77C79" w14:textId="37557919" w:rsidR="374E1258" w:rsidRPr="00CB56EF" w:rsidRDefault="374E1258"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30</w:t>
            </w:r>
            <w:r w:rsidR="009843B6" w:rsidRPr="00CB56EF">
              <w:rPr>
                <w:rFonts w:asciiTheme="minorHAnsi" w:hAnsiTheme="minorHAnsi" w:cstheme="minorHAnsi"/>
                <w:b/>
                <w:bCs/>
                <w:color w:val="000000" w:themeColor="text1"/>
                <w:sz w:val="16"/>
                <w:szCs w:val="16"/>
              </w:rPr>
              <w:t>.</w:t>
            </w:r>
            <w:r w:rsidRPr="00CB56EF">
              <w:rPr>
                <w:rFonts w:asciiTheme="minorHAnsi" w:hAnsiTheme="minorHAnsi" w:cstheme="minorHAnsi"/>
                <w:b/>
                <w:bCs/>
                <w:color w:val="000000" w:themeColor="text1"/>
                <w:sz w:val="16"/>
                <w:szCs w:val="16"/>
              </w:rPr>
              <w:t>409</w:t>
            </w:r>
          </w:p>
        </w:tc>
        <w:tc>
          <w:tcPr>
            <w:tcW w:w="1069" w:type="dxa"/>
            <w:tcBorders>
              <w:top w:val="nil"/>
              <w:left w:val="single" w:sz="2" w:space="0" w:color="181717"/>
              <w:bottom w:val="nil"/>
              <w:right w:val="nil"/>
            </w:tcBorders>
            <w:shd w:val="clear" w:color="auto" w:fill="DCE6F1"/>
            <w:tcMar>
              <w:top w:w="15" w:type="dxa"/>
              <w:left w:w="108" w:type="dxa"/>
              <w:bottom w:w="0" w:type="dxa"/>
              <w:right w:w="108" w:type="dxa"/>
            </w:tcMar>
            <w:vAlign w:val="center"/>
          </w:tcPr>
          <w:p w14:paraId="2C700893" w14:textId="06FC8812" w:rsidR="374E1258" w:rsidRPr="00CB56EF" w:rsidRDefault="374E1258"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6</w:t>
            </w:r>
            <w:r w:rsidR="009843B6" w:rsidRPr="00CB56EF">
              <w:rPr>
                <w:rFonts w:asciiTheme="minorHAnsi" w:hAnsiTheme="minorHAnsi" w:cstheme="minorHAnsi"/>
                <w:b/>
                <w:bCs/>
                <w:color w:val="000000" w:themeColor="text1"/>
                <w:sz w:val="16"/>
                <w:szCs w:val="16"/>
              </w:rPr>
              <w:t>.</w:t>
            </w:r>
            <w:r w:rsidRPr="00CB56EF">
              <w:rPr>
                <w:rFonts w:asciiTheme="minorHAnsi" w:hAnsiTheme="minorHAnsi" w:cstheme="minorHAnsi"/>
                <w:b/>
                <w:bCs/>
                <w:color w:val="000000" w:themeColor="text1"/>
                <w:sz w:val="16"/>
                <w:szCs w:val="16"/>
              </w:rPr>
              <w:t>985</w:t>
            </w:r>
            <w:r w:rsidR="009843B6" w:rsidRPr="00CB56EF">
              <w:rPr>
                <w:rFonts w:asciiTheme="minorHAnsi" w:hAnsiTheme="minorHAnsi" w:cstheme="minorHAnsi"/>
                <w:b/>
                <w:bCs/>
                <w:color w:val="000000" w:themeColor="text1"/>
                <w:sz w:val="16"/>
                <w:szCs w:val="16"/>
              </w:rPr>
              <w:t>.</w:t>
            </w:r>
            <w:r w:rsidRPr="00CB56EF">
              <w:rPr>
                <w:rFonts w:asciiTheme="minorHAnsi" w:hAnsiTheme="minorHAnsi" w:cstheme="minorHAnsi"/>
                <w:b/>
                <w:bCs/>
                <w:color w:val="000000" w:themeColor="text1"/>
                <w:sz w:val="16"/>
                <w:szCs w:val="16"/>
              </w:rPr>
              <w:t>735</w:t>
            </w:r>
          </w:p>
        </w:tc>
      </w:tr>
      <w:tr w:rsidR="00125EBE" w:rsidRPr="00CB56EF" w14:paraId="7C523AD3" w14:textId="77777777" w:rsidTr="00CB56EF">
        <w:trPr>
          <w:trHeight w:val="340"/>
        </w:trPr>
        <w:tc>
          <w:tcPr>
            <w:tcW w:w="1767" w:type="dxa"/>
            <w:tcBorders>
              <w:top w:val="nil"/>
              <w:left w:val="nil"/>
              <w:bottom w:val="nil"/>
              <w:right w:val="nil"/>
            </w:tcBorders>
            <w:shd w:val="clear" w:color="auto" w:fill="auto"/>
            <w:tcMar>
              <w:top w:w="15" w:type="dxa"/>
              <w:left w:w="108" w:type="dxa"/>
              <w:bottom w:w="0" w:type="dxa"/>
              <w:right w:w="108" w:type="dxa"/>
            </w:tcMar>
            <w:vAlign w:val="center"/>
            <w:hideMark/>
          </w:tcPr>
          <w:p w14:paraId="348264BA" w14:textId="04B83A0A" w:rsidR="374E1258" w:rsidRPr="00CB56EF" w:rsidRDefault="374E1258" w:rsidP="00BE11E7">
            <w:pPr>
              <w:ind w:left="-20" w:right="-20"/>
              <w:rPr>
                <w:rFonts w:asciiTheme="minorHAnsi" w:hAnsiTheme="minorHAnsi" w:cstheme="minorHAnsi"/>
                <w:color w:val="000000" w:themeColor="text1"/>
                <w:sz w:val="16"/>
                <w:szCs w:val="16"/>
                <w:lang w:val="el-GR"/>
              </w:rPr>
            </w:pPr>
            <w:r w:rsidRPr="00CB56EF">
              <w:rPr>
                <w:rFonts w:asciiTheme="minorHAnsi" w:hAnsiTheme="minorHAnsi" w:cstheme="minorHAnsi"/>
                <w:color w:val="000000" w:themeColor="text1"/>
                <w:sz w:val="16"/>
                <w:szCs w:val="16"/>
                <w:lang w:val="el"/>
              </w:rPr>
              <w:t>Μικτό Κέρδος</w:t>
            </w:r>
            <w:r w:rsidR="00CB56EF" w:rsidRPr="00CB56EF">
              <w:rPr>
                <w:rFonts w:asciiTheme="minorHAnsi" w:hAnsiTheme="minorHAnsi" w:cstheme="minorHAnsi"/>
                <w:color w:val="000000" w:themeColor="text1"/>
                <w:sz w:val="16"/>
                <w:szCs w:val="16"/>
                <w:lang w:val="el-GR"/>
              </w:rPr>
              <w:t xml:space="preserve"> *</w:t>
            </w:r>
          </w:p>
        </w:tc>
        <w:tc>
          <w:tcPr>
            <w:tcW w:w="986" w:type="dxa"/>
            <w:tcBorders>
              <w:top w:val="nil"/>
              <w:left w:val="nil"/>
              <w:bottom w:val="nil"/>
              <w:right w:val="nil"/>
            </w:tcBorders>
            <w:shd w:val="clear" w:color="auto" w:fill="auto"/>
            <w:tcMar>
              <w:top w:w="15" w:type="dxa"/>
              <w:left w:w="108" w:type="dxa"/>
              <w:bottom w:w="0" w:type="dxa"/>
              <w:right w:w="108" w:type="dxa"/>
            </w:tcMar>
            <w:vAlign w:val="center"/>
          </w:tcPr>
          <w:p w14:paraId="1BAD90EC" w14:textId="1D8F4018" w:rsidR="374E1258" w:rsidRPr="00CB56EF" w:rsidRDefault="374E1258"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301</w:t>
            </w:r>
            <w:r w:rsidR="009843B6" w:rsidRPr="00CB56EF">
              <w:rPr>
                <w:rFonts w:asciiTheme="minorHAnsi" w:hAnsiTheme="minorHAnsi" w:cstheme="minorHAnsi"/>
                <w:color w:val="000000" w:themeColor="text1"/>
                <w:sz w:val="16"/>
                <w:szCs w:val="16"/>
              </w:rPr>
              <w:t>.</w:t>
            </w:r>
            <w:r w:rsidRPr="00CB56EF">
              <w:rPr>
                <w:rFonts w:asciiTheme="minorHAnsi" w:hAnsiTheme="minorHAnsi" w:cstheme="minorHAnsi"/>
                <w:color w:val="000000" w:themeColor="text1"/>
                <w:sz w:val="16"/>
                <w:szCs w:val="16"/>
              </w:rPr>
              <w:t>512</w:t>
            </w:r>
          </w:p>
        </w:tc>
        <w:tc>
          <w:tcPr>
            <w:tcW w:w="897" w:type="dxa"/>
            <w:tcBorders>
              <w:top w:val="nil"/>
              <w:left w:val="nil"/>
              <w:bottom w:val="nil"/>
              <w:right w:val="nil"/>
            </w:tcBorders>
            <w:shd w:val="clear" w:color="auto" w:fill="auto"/>
            <w:tcMar>
              <w:top w:w="15" w:type="dxa"/>
              <w:left w:w="108" w:type="dxa"/>
              <w:bottom w:w="0" w:type="dxa"/>
              <w:right w:w="108" w:type="dxa"/>
            </w:tcMar>
            <w:vAlign w:val="center"/>
          </w:tcPr>
          <w:p w14:paraId="7DE2FD05" w14:textId="13BEE34E" w:rsidR="374E1258" w:rsidRPr="00CB56EF" w:rsidRDefault="374E1258"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125</w:t>
            </w:r>
            <w:r w:rsidR="009843B6" w:rsidRPr="00CB56EF">
              <w:rPr>
                <w:rFonts w:asciiTheme="minorHAnsi" w:hAnsiTheme="minorHAnsi" w:cstheme="minorHAnsi"/>
                <w:color w:val="000000" w:themeColor="text1"/>
                <w:sz w:val="16"/>
                <w:szCs w:val="16"/>
              </w:rPr>
              <w:t>.</w:t>
            </w:r>
            <w:r w:rsidRPr="00CB56EF">
              <w:rPr>
                <w:rFonts w:asciiTheme="minorHAnsi" w:hAnsiTheme="minorHAnsi" w:cstheme="minorHAnsi"/>
                <w:color w:val="000000" w:themeColor="text1"/>
                <w:sz w:val="16"/>
                <w:szCs w:val="16"/>
              </w:rPr>
              <w:t>034</w:t>
            </w:r>
          </w:p>
        </w:tc>
        <w:tc>
          <w:tcPr>
            <w:tcW w:w="887" w:type="dxa"/>
            <w:tcBorders>
              <w:top w:val="nil"/>
              <w:left w:val="nil"/>
              <w:bottom w:val="nil"/>
              <w:right w:val="nil"/>
            </w:tcBorders>
            <w:shd w:val="clear" w:color="auto" w:fill="auto"/>
            <w:tcMar>
              <w:top w:w="15" w:type="dxa"/>
              <w:left w:w="108" w:type="dxa"/>
              <w:bottom w:w="0" w:type="dxa"/>
              <w:right w:w="108" w:type="dxa"/>
            </w:tcMar>
            <w:vAlign w:val="center"/>
          </w:tcPr>
          <w:p w14:paraId="22B9D2DA" w14:textId="5C9BB5F5" w:rsidR="374E1258" w:rsidRPr="00CB56EF" w:rsidRDefault="374E1258"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119</w:t>
            </w:r>
            <w:r w:rsidR="009843B6" w:rsidRPr="00CB56EF">
              <w:rPr>
                <w:rFonts w:asciiTheme="minorHAnsi" w:hAnsiTheme="minorHAnsi" w:cstheme="minorHAnsi"/>
                <w:color w:val="000000" w:themeColor="text1"/>
                <w:sz w:val="16"/>
                <w:szCs w:val="16"/>
              </w:rPr>
              <w:t>.</w:t>
            </w:r>
            <w:r w:rsidRPr="00CB56EF">
              <w:rPr>
                <w:rFonts w:asciiTheme="minorHAnsi" w:hAnsiTheme="minorHAnsi" w:cstheme="minorHAnsi"/>
                <w:color w:val="000000" w:themeColor="text1"/>
                <w:sz w:val="16"/>
                <w:szCs w:val="16"/>
              </w:rPr>
              <w:t>816</w:t>
            </w:r>
          </w:p>
        </w:tc>
        <w:tc>
          <w:tcPr>
            <w:tcW w:w="992" w:type="dxa"/>
            <w:tcBorders>
              <w:top w:val="nil"/>
              <w:left w:val="nil"/>
              <w:bottom w:val="nil"/>
              <w:right w:val="nil"/>
            </w:tcBorders>
            <w:vAlign w:val="center"/>
          </w:tcPr>
          <w:p w14:paraId="18AD4F1C" w14:textId="10BDB71F" w:rsidR="374E1258" w:rsidRPr="00CB56EF" w:rsidRDefault="374E1258" w:rsidP="00CB56EF">
            <w:pPr>
              <w:ind w:left="-20" w:right="143"/>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30</w:t>
            </w:r>
            <w:r w:rsidR="009843B6" w:rsidRPr="00CB56EF">
              <w:rPr>
                <w:rFonts w:asciiTheme="minorHAnsi" w:hAnsiTheme="minorHAnsi" w:cstheme="minorHAnsi"/>
                <w:color w:val="000000" w:themeColor="text1"/>
                <w:sz w:val="16"/>
                <w:szCs w:val="16"/>
              </w:rPr>
              <w:t>.</w:t>
            </w:r>
            <w:r w:rsidRPr="00CB56EF">
              <w:rPr>
                <w:rFonts w:asciiTheme="minorHAnsi" w:hAnsiTheme="minorHAnsi" w:cstheme="minorHAnsi"/>
                <w:color w:val="000000" w:themeColor="text1"/>
                <w:sz w:val="16"/>
                <w:szCs w:val="16"/>
              </w:rPr>
              <w:t xml:space="preserve">021 </w:t>
            </w:r>
          </w:p>
        </w:tc>
        <w:tc>
          <w:tcPr>
            <w:tcW w:w="851" w:type="dxa"/>
            <w:tcBorders>
              <w:top w:val="nil"/>
              <w:left w:val="nil"/>
              <w:bottom w:val="nil"/>
              <w:right w:val="nil"/>
            </w:tcBorders>
            <w:shd w:val="clear" w:color="auto" w:fill="auto"/>
            <w:tcMar>
              <w:top w:w="15" w:type="dxa"/>
              <w:left w:w="108" w:type="dxa"/>
              <w:bottom w:w="0" w:type="dxa"/>
              <w:right w:w="108" w:type="dxa"/>
            </w:tcMar>
            <w:vAlign w:val="center"/>
          </w:tcPr>
          <w:p w14:paraId="67341DF1" w14:textId="43EBB06F" w:rsidR="374E1258" w:rsidRPr="00CB56EF" w:rsidRDefault="374E1258" w:rsidP="00BE11E7">
            <w:pPr>
              <w:ind w:left="-20" w:right="-20"/>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172</w:t>
            </w:r>
            <w:r w:rsidR="009843B6" w:rsidRPr="00CB56EF">
              <w:rPr>
                <w:rFonts w:asciiTheme="minorHAnsi" w:hAnsiTheme="minorHAnsi" w:cstheme="minorHAnsi"/>
                <w:color w:val="000000" w:themeColor="text1"/>
                <w:sz w:val="16"/>
                <w:szCs w:val="16"/>
              </w:rPr>
              <w:t>.</w:t>
            </w:r>
            <w:r w:rsidRPr="00CB56EF">
              <w:rPr>
                <w:rFonts w:asciiTheme="minorHAnsi" w:hAnsiTheme="minorHAnsi" w:cstheme="minorHAnsi"/>
                <w:color w:val="000000" w:themeColor="text1"/>
                <w:sz w:val="16"/>
                <w:szCs w:val="16"/>
              </w:rPr>
              <w:t xml:space="preserve">868 </w:t>
            </w:r>
          </w:p>
        </w:tc>
        <w:tc>
          <w:tcPr>
            <w:tcW w:w="991" w:type="dxa"/>
            <w:tcBorders>
              <w:top w:val="nil"/>
              <w:left w:val="nil"/>
              <w:bottom w:val="nil"/>
              <w:right w:val="single" w:sz="2" w:space="0" w:color="181717"/>
            </w:tcBorders>
            <w:shd w:val="clear" w:color="auto" w:fill="auto"/>
            <w:tcMar>
              <w:top w:w="15" w:type="dxa"/>
              <w:left w:w="108" w:type="dxa"/>
              <w:bottom w:w="0" w:type="dxa"/>
              <w:right w:w="108" w:type="dxa"/>
            </w:tcMar>
            <w:vAlign w:val="center"/>
          </w:tcPr>
          <w:p w14:paraId="47EFB4CD" w14:textId="78233077" w:rsidR="374E1258" w:rsidRPr="00CB56EF" w:rsidRDefault="374E1258"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21</w:t>
            </w:r>
            <w:r w:rsidR="009843B6" w:rsidRPr="00CB56EF">
              <w:rPr>
                <w:rFonts w:asciiTheme="minorHAnsi" w:hAnsiTheme="minorHAnsi" w:cstheme="minorHAnsi"/>
                <w:color w:val="000000" w:themeColor="text1"/>
                <w:sz w:val="16"/>
                <w:szCs w:val="16"/>
              </w:rPr>
              <w:t>.</w:t>
            </w:r>
            <w:r w:rsidRPr="00CB56EF">
              <w:rPr>
                <w:rFonts w:asciiTheme="minorHAnsi" w:hAnsiTheme="minorHAnsi" w:cstheme="minorHAnsi"/>
                <w:color w:val="000000" w:themeColor="text1"/>
                <w:sz w:val="16"/>
                <w:szCs w:val="16"/>
              </w:rPr>
              <w:t>040</w:t>
            </w:r>
          </w:p>
        </w:tc>
        <w:tc>
          <w:tcPr>
            <w:tcW w:w="1069" w:type="dxa"/>
            <w:tcBorders>
              <w:top w:val="nil"/>
              <w:left w:val="single" w:sz="2" w:space="0" w:color="181717"/>
              <w:bottom w:val="nil"/>
              <w:right w:val="single" w:sz="2" w:space="0" w:color="181717"/>
            </w:tcBorders>
            <w:shd w:val="clear" w:color="auto" w:fill="auto"/>
            <w:tcMar>
              <w:top w:w="15" w:type="dxa"/>
              <w:left w:w="108" w:type="dxa"/>
              <w:bottom w:w="0" w:type="dxa"/>
              <w:right w:w="108" w:type="dxa"/>
            </w:tcMar>
            <w:vAlign w:val="center"/>
          </w:tcPr>
          <w:p w14:paraId="3127D8D7" w14:textId="24592398" w:rsidR="374E1258" w:rsidRPr="001866C0" w:rsidRDefault="374E1258" w:rsidP="00BE11E7">
            <w:pPr>
              <w:widowControl/>
              <w:jc w:val="right"/>
              <w:rPr>
                <w:rFonts w:asciiTheme="minorHAnsi" w:hAnsiTheme="minorHAnsi" w:cstheme="minorHAnsi"/>
                <w:b/>
                <w:bCs/>
                <w:color w:val="000000" w:themeColor="text1"/>
                <w:sz w:val="16"/>
                <w:szCs w:val="16"/>
              </w:rPr>
            </w:pPr>
            <w:r w:rsidRPr="001866C0">
              <w:rPr>
                <w:rFonts w:asciiTheme="minorHAnsi" w:hAnsiTheme="minorHAnsi" w:cstheme="minorHAnsi"/>
                <w:b/>
                <w:bCs/>
                <w:color w:val="000000" w:themeColor="text1"/>
                <w:sz w:val="16"/>
                <w:szCs w:val="16"/>
              </w:rPr>
              <w:t>770</w:t>
            </w:r>
            <w:r w:rsidR="009843B6" w:rsidRPr="001866C0">
              <w:rPr>
                <w:rFonts w:asciiTheme="minorHAnsi" w:hAnsiTheme="minorHAnsi" w:cstheme="minorHAnsi"/>
                <w:b/>
                <w:bCs/>
                <w:color w:val="000000" w:themeColor="text1"/>
                <w:sz w:val="16"/>
                <w:szCs w:val="16"/>
              </w:rPr>
              <w:t>.</w:t>
            </w:r>
            <w:r w:rsidRPr="001866C0">
              <w:rPr>
                <w:rFonts w:asciiTheme="minorHAnsi" w:hAnsiTheme="minorHAnsi" w:cstheme="minorHAnsi"/>
                <w:b/>
                <w:bCs/>
                <w:color w:val="000000" w:themeColor="text1"/>
                <w:sz w:val="16"/>
                <w:szCs w:val="16"/>
              </w:rPr>
              <w:t>291</w:t>
            </w:r>
          </w:p>
        </w:tc>
        <w:tc>
          <w:tcPr>
            <w:tcW w:w="943" w:type="dxa"/>
            <w:tcBorders>
              <w:top w:val="nil"/>
              <w:left w:val="single" w:sz="2" w:space="0" w:color="181717"/>
              <w:bottom w:val="nil"/>
              <w:right w:val="single" w:sz="2" w:space="0" w:color="181717"/>
            </w:tcBorders>
            <w:shd w:val="clear" w:color="auto" w:fill="auto"/>
            <w:tcMar>
              <w:top w:w="15" w:type="dxa"/>
              <w:left w:w="108" w:type="dxa"/>
              <w:bottom w:w="0" w:type="dxa"/>
              <w:right w:w="108" w:type="dxa"/>
            </w:tcMar>
            <w:vAlign w:val="center"/>
          </w:tcPr>
          <w:p w14:paraId="3FBDB675" w14:textId="33FCA8AD" w:rsidR="374E1258" w:rsidRPr="00CB56EF" w:rsidRDefault="374E1258"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11</w:t>
            </w:r>
            <w:r w:rsidR="009843B6" w:rsidRPr="00CB56EF">
              <w:rPr>
                <w:rFonts w:asciiTheme="minorHAnsi" w:hAnsiTheme="minorHAnsi" w:cstheme="minorHAnsi"/>
                <w:color w:val="000000" w:themeColor="text1"/>
                <w:sz w:val="16"/>
                <w:szCs w:val="16"/>
              </w:rPr>
              <w:t>.</w:t>
            </w:r>
            <w:r w:rsidRPr="00CB56EF">
              <w:rPr>
                <w:rFonts w:asciiTheme="minorHAnsi" w:hAnsiTheme="minorHAnsi" w:cstheme="minorHAnsi"/>
                <w:color w:val="000000" w:themeColor="text1"/>
                <w:sz w:val="16"/>
                <w:szCs w:val="16"/>
              </w:rPr>
              <w:t>445</w:t>
            </w:r>
          </w:p>
        </w:tc>
        <w:tc>
          <w:tcPr>
            <w:tcW w:w="1069" w:type="dxa"/>
            <w:tcBorders>
              <w:top w:val="nil"/>
              <w:left w:val="single" w:sz="2" w:space="0" w:color="181717"/>
              <w:bottom w:val="nil"/>
              <w:right w:val="nil"/>
            </w:tcBorders>
            <w:shd w:val="clear" w:color="auto" w:fill="auto"/>
            <w:tcMar>
              <w:top w:w="15" w:type="dxa"/>
              <w:left w:w="108" w:type="dxa"/>
              <w:bottom w:w="0" w:type="dxa"/>
              <w:right w:w="108" w:type="dxa"/>
            </w:tcMar>
            <w:vAlign w:val="center"/>
          </w:tcPr>
          <w:p w14:paraId="0B548798" w14:textId="6C2E3A6A" w:rsidR="374E1258" w:rsidRPr="00CB56EF" w:rsidRDefault="374E1258"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781</w:t>
            </w:r>
            <w:r w:rsidR="009843B6" w:rsidRPr="00CB56EF">
              <w:rPr>
                <w:rFonts w:asciiTheme="minorHAnsi" w:hAnsiTheme="minorHAnsi" w:cstheme="minorHAnsi"/>
                <w:b/>
                <w:bCs/>
                <w:color w:val="000000" w:themeColor="text1"/>
                <w:sz w:val="16"/>
                <w:szCs w:val="16"/>
              </w:rPr>
              <w:t>.</w:t>
            </w:r>
            <w:r w:rsidRPr="00CB56EF">
              <w:rPr>
                <w:rFonts w:asciiTheme="minorHAnsi" w:hAnsiTheme="minorHAnsi" w:cstheme="minorHAnsi"/>
                <w:b/>
                <w:bCs/>
                <w:color w:val="000000" w:themeColor="text1"/>
                <w:sz w:val="16"/>
                <w:szCs w:val="16"/>
              </w:rPr>
              <w:t>736</w:t>
            </w:r>
          </w:p>
        </w:tc>
      </w:tr>
      <w:tr w:rsidR="00125EBE" w:rsidRPr="00CB56EF" w14:paraId="7C523ADE" w14:textId="77777777" w:rsidTr="00CB56EF">
        <w:trPr>
          <w:trHeight w:val="340"/>
        </w:trPr>
        <w:tc>
          <w:tcPr>
            <w:tcW w:w="1767" w:type="dxa"/>
            <w:tcBorders>
              <w:top w:val="nil"/>
              <w:left w:val="nil"/>
              <w:bottom w:val="single" w:sz="2" w:space="0" w:color="181717"/>
              <w:right w:val="nil"/>
            </w:tcBorders>
            <w:shd w:val="clear" w:color="auto" w:fill="DCE6F1"/>
            <w:tcMar>
              <w:top w:w="15" w:type="dxa"/>
              <w:left w:w="108" w:type="dxa"/>
              <w:bottom w:w="0" w:type="dxa"/>
              <w:right w:w="108" w:type="dxa"/>
            </w:tcMar>
            <w:vAlign w:val="center"/>
            <w:hideMark/>
          </w:tcPr>
          <w:p w14:paraId="226EB6D2" w14:textId="7772E19A" w:rsidR="374E1258" w:rsidRPr="00CB56EF" w:rsidRDefault="374E1258" w:rsidP="00BE11E7">
            <w:pPr>
              <w:ind w:left="-20" w:right="-20"/>
              <w:jc w:val="both"/>
              <w:rPr>
                <w:rFonts w:asciiTheme="minorHAnsi" w:hAnsiTheme="minorHAnsi" w:cstheme="minorHAnsi"/>
                <w:b/>
                <w:bCs/>
                <w:color w:val="000000" w:themeColor="text1"/>
                <w:sz w:val="16"/>
                <w:szCs w:val="16"/>
                <w:lang w:val="el"/>
              </w:rPr>
            </w:pPr>
            <w:r w:rsidRPr="00CB56EF">
              <w:rPr>
                <w:rFonts w:asciiTheme="minorHAnsi" w:hAnsiTheme="minorHAnsi" w:cstheme="minorHAnsi"/>
                <w:b/>
                <w:bCs/>
                <w:color w:val="000000" w:themeColor="text1"/>
                <w:sz w:val="16"/>
                <w:szCs w:val="16"/>
                <w:lang w:val="el"/>
              </w:rPr>
              <w:t>Λειτουργικό αποτέλεσμα</w:t>
            </w:r>
          </w:p>
        </w:tc>
        <w:tc>
          <w:tcPr>
            <w:tcW w:w="986" w:type="dxa"/>
            <w:tcBorders>
              <w:top w:val="nil"/>
              <w:left w:val="nil"/>
              <w:bottom w:val="single" w:sz="2" w:space="0" w:color="181717"/>
              <w:right w:val="nil"/>
            </w:tcBorders>
            <w:shd w:val="clear" w:color="auto" w:fill="DCE6F1"/>
            <w:tcMar>
              <w:top w:w="15" w:type="dxa"/>
              <w:left w:w="108" w:type="dxa"/>
              <w:bottom w:w="0" w:type="dxa"/>
              <w:right w:w="108" w:type="dxa"/>
            </w:tcMar>
            <w:vAlign w:val="center"/>
          </w:tcPr>
          <w:p w14:paraId="1D7481CC" w14:textId="157DB9CC" w:rsidR="374E1258" w:rsidRPr="00CB56EF" w:rsidRDefault="374E1258"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210</w:t>
            </w:r>
            <w:r w:rsidR="009843B6" w:rsidRPr="00CB56EF">
              <w:rPr>
                <w:rFonts w:asciiTheme="minorHAnsi" w:hAnsiTheme="minorHAnsi" w:cstheme="minorHAnsi"/>
                <w:b/>
                <w:bCs/>
                <w:color w:val="000000" w:themeColor="text1"/>
                <w:sz w:val="16"/>
                <w:szCs w:val="16"/>
              </w:rPr>
              <w:t>.</w:t>
            </w:r>
            <w:r w:rsidRPr="00CB56EF">
              <w:rPr>
                <w:rFonts w:asciiTheme="minorHAnsi" w:hAnsiTheme="minorHAnsi" w:cstheme="minorHAnsi"/>
                <w:b/>
                <w:bCs/>
                <w:color w:val="000000" w:themeColor="text1"/>
                <w:sz w:val="16"/>
                <w:szCs w:val="16"/>
              </w:rPr>
              <w:t>998</w:t>
            </w:r>
          </w:p>
        </w:tc>
        <w:tc>
          <w:tcPr>
            <w:tcW w:w="897" w:type="dxa"/>
            <w:tcBorders>
              <w:top w:val="nil"/>
              <w:left w:val="nil"/>
              <w:bottom w:val="single" w:sz="2" w:space="0" w:color="181717"/>
              <w:right w:val="nil"/>
            </w:tcBorders>
            <w:shd w:val="clear" w:color="auto" w:fill="DCE6F1"/>
            <w:tcMar>
              <w:top w:w="15" w:type="dxa"/>
              <w:left w:w="108" w:type="dxa"/>
              <w:bottom w:w="0" w:type="dxa"/>
              <w:right w:w="108" w:type="dxa"/>
            </w:tcMar>
            <w:vAlign w:val="center"/>
          </w:tcPr>
          <w:p w14:paraId="55FB2A97" w14:textId="20FCA04B" w:rsidR="374E1258" w:rsidRPr="00CB56EF" w:rsidRDefault="374E1258"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63</w:t>
            </w:r>
            <w:r w:rsidR="009843B6" w:rsidRPr="00CB56EF">
              <w:rPr>
                <w:rFonts w:asciiTheme="minorHAnsi" w:hAnsiTheme="minorHAnsi" w:cstheme="minorHAnsi"/>
                <w:b/>
                <w:bCs/>
                <w:color w:val="000000" w:themeColor="text1"/>
                <w:sz w:val="16"/>
                <w:szCs w:val="16"/>
              </w:rPr>
              <w:t>.</w:t>
            </w:r>
            <w:r w:rsidRPr="00CB56EF">
              <w:rPr>
                <w:rFonts w:asciiTheme="minorHAnsi" w:hAnsiTheme="minorHAnsi" w:cstheme="minorHAnsi"/>
                <w:b/>
                <w:bCs/>
                <w:color w:val="000000" w:themeColor="text1"/>
                <w:sz w:val="16"/>
                <w:szCs w:val="16"/>
              </w:rPr>
              <w:t>439</w:t>
            </w:r>
          </w:p>
        </w:tc>
        <w:tc>
          <w:tcPr>
            <w:tcW w:w="887" w:type="dxa"/>
            <w:tcBorders>
              <w:top w:val="nil"/>
              <w:left w:val="nil"/>
              <w:bottom w:val="single" w:sz="2" w:space="0" w:color="181717"/>
              <w:right w:val="nil"/>
            </w:tcBorders>
            <w:shd w:val="clear" w:color="auto" w:fill="DCE6F1"/>
            <w:tcMar>
              <w:top w:w="15" w:type="dxa"/>
              <w:left w:w="108" w:type="dxa"/>
              <w:bottom w:w="0" w:type="dxa"/>
              <w:right w:w="108" w:type="dxa"/>
            </w:tcMar>
            <w:vAlign w:val="center"/>
          </w:tcPr>
          <w:p w14:paraId="4D5598BA" w14:textId="49F42F5E" w:rsidR="374E1258" w:rsidRPr="00CB56EF" w:rsidRDefault="374E1258"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89</w:t>
            </w:r>
            <w:r w:rsidR="009843B6" w:rsidRPr="00CB56EF">
              <w:rPr>
                <w:rFonts w:asciiTheme="minorHAnsi" w:hAnsiTheme="minorHAnsi" w:cstheme="minorHAnsi"/>
                <w:b/>
                <w:bCs/>
                <w:color w:val="000000" w:themeColor="text1"/>
                <w:sz w:val="16"/>
                <w:szCs w:val="16"/>
              </w:rPr>
              <w:t>.</w:t>
            </w:r>
            <w:r w:rsidRPr="00CB56EF">
              <w:rPr>
                <w:rFonts w:asciiTheme="minorHAnsi" w:hAnsiTheme="minorHAnsi" w:cstheme="minorHAnsi"/>
                <w:b/>
                <w:bCs/>
                <w:color w:val="000000" w:themeColor="text1"/>
                <w:sz w:val="16"/>
                <w:szCs w:val="16"/>
              </w:rPr>
              <w:t>049</w:t>
            </w:r>
          </w:p>
        </w:tc>
        <w:tc>
          <w:tcPr>
            <w:tcW w:w="992" w:type="dxa"/>
            <w:tcBorders>
              <w:top w:val="nil"/>
              <w:left w:val="nil"/>
              <w:bottom w:val="single" w:sz="2" w:space="0" w:color="181717"/>
              <w:right w:val="nil"/>
            </w:tcBorders>
            <w:shd w:val="clear" w:color="auto" w:fill="DCE6F1"/>
            <w:vAlign w:val="center"/>
          </w:tcPr>
          <w:p w14:paraId="6932D74C" w14:textId="5E56F942" w:rsidR="374E1258" w:rsidRPr="00CB56EF" w:rsidRDefault="374E1258" w:rsidP="00CB56EF">
            <w:pPr>
              <w:ind w:left="-20" w:right="143"/>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15</w:t>
            </w:r>
            <w:r w:rsidR="009843B6" w:rsidRPr="00CB56EF">
              <w:rPr>
                <w:rFonts w:asciiTheme="minorHAnsi" w:hAnsiTheme="minorHAnsi" w:cstheme="minorHAnsi"/>
                <w:b/>
                <w:bCs/>
                <w:color w:val="000000" w:themeColor="text1"/>
                <w:sz w:val="16"/>
                <w:szCs w:val="16"/>
              </w:rPr>
              <w:t>.</w:t>
            </w:r>
            <w:r w:rsidRPr="00CB56EF">
              <w:rPr>
                <w:rFonts w:asciiTheme="minorHAnsi" w:hAnsiTheme="minorHAnsi" w:cstheme="minorHAnsi"/>
                <w:b/>
                <w:bCs/>
                <w:color w:val="000000" w:themeColor="text1"/>
                <w:sz w:val="16"/>
                <w:szCs w:val="16"/>
              </w:rPr>
              <w:t>654</w:t>
            </w:r>
            <w:r w:rsidRPr="00CB56EF">
              <w:rPr>
                <w:rFonts w:asciiTheme="minorHAnsi" w:hAnsiTheme="minorHAnsi" w:cstheme="minorHAnsi"/>
                <w:color w:val="000000" w:themeColor="text1"/>
                <w:sz w:val="16"/>
                <w:szCs w:val="16"/>
              </w:rPr>
              <w:t xml:space="preserve"> </w:t>
            </w:r>
          </w:p>
        </w:tc>
        <w:tc>
          <w:tcPr>
            <w:tcW w:w="851" w:type="dxa"/>
            <w:tcBorders>
              <w:top w:val="nil"/>
              <w:left w:val="nil"/>
              <w:bottom w:val="single" w:sz="2" w:space="0" w:color="181717"/>
              <w:right w:val="nil"/>
            </w:tcBorders>
            <w:shd w:val="clear" w:color="auto" w:fill="DCE6F1"/>
            <w:tcMar>
              <w:top w:w="15" w:type="dxa"/>
              <w:left w:w="108" w:type="dxa"/>
              <w:bottom w:w="0" w:type="dxa"/>
              <w:right w:w="108" w:type="dxa"/>
            </w:tcMar>
            <w:vAlign w:val="center"/>
          </w:tcPr>
          <w:p w14:paraId="50DFD957" w14:textId="64448EF2" w:rsidR="374E1258" w:rsidRPr="00CB56EF" w:rsidRDefault="374E1258" w:rsidP="00BE11E7">
            <w:pPr>
              <w:ind w:left="-20" w:right="-20"/>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113</w:t>
            </w:r>
            <w:r w:rsidR="009843B6" w:rsidRPr="00CB56EF">
              <w:rPr>
                <w:rFonts w:asciiTheme="minorHAnsi" w:hAnsiTheme="minorHAnsi" w:cstheme="minorHAnsi"/>
                <w:b/>
                <w:bCs/>
                <w:color w:val="000000" w:themeColor="text1"/>
                <w:sz w:val="16"/>
                <w:szCs w:val="16"/>
              </w:rPr>
              <w:t>.</w:t>
            </w:r>
            <w:r w:rsidRPr="00CB56EF">
              <w:rPr>
                <w:rFonts w:asciiTheme="minorHAnsi" w:hAnsiTheme="minorHAnsi" w:cstheme="minorHAnsi"/>
                <w:b/>
                <w:bCs/>
                <w:color w:val="000000" w:themeColor="text1"/>
                <w:sz w:val="16"/>
                <w:szCs w:val="16"/>
              </w:rPr>
              <w:t>462</w:t>
            </w:r>
            <w:r w:rsidRPr="00CB56EF">
              <w:rPr>
                <w:rFonts w:asciiTheme="minorHAnsi" w:hAnsiTheme="minorHAnsi" w:cstheme="minorHAnsi"/>
                <w:color w:val="000000" w:themeColor="text1"/>
                <w:sz w:val="16"/>
                <w:szCs w:val="16"/>
              </w:rPr>
              <w:t xml:space="preserve"> </w:t>
            </w:r>
          </w:p>
        </w:tc>
        <w:tc>
          <w:tcPr>
            <w:tcW w:w="991" w:type="dxa"/>
            <w:tcBorders>
              <w:top w:val="nil"/>
              <w:left w:val="nil"/>
              <w:bottom w:val="single" w:sz="2" w:space="0" w:color="181717"/>
              <w:right w:val="single" w:sz="2" w:space="0" w:color="181717"/>
            </w:tcBorders>
            <w:shd w:val="clear" w:color="auto" w:fill="DCE6F1"/>
            <w:tcMar>
              <w:top w:w="15" w:type="dxa"/>
              <w:left w:w="108" w:type="dxa"/>
              <w:bottom w:w="0" w:type="dxa"/>
              <w:right w:w="108" w:type="dxa"/>
            </w:tcMar>
            <w:vAlign w:val="center"/>
          </w:tcPr>
          <w:p w14:paraId="1D21BBAF" w14:textId="1203C1BE" w:rsidR="374E1258" w:rsidRPr="00CB56EF" w:rsidRDefault="374E1258"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1</w:t>
            </w:r>
            <w:r w:rsidR="009843B6" w:rsidRPr="00CB56EF">
              <w:rPr>
                <w:rFonts w:asciiTheme="minorHAnsi" w:hAnsiTheme="minorHAnsi" w:cstheme="minorHAnsi"/>
                <w:b/>
                <w:bCs/>
                <w:color w:val="000000" w:themeColor="text1"/>
                <w:sz w:val="16"/>
                <w:szCs w:val="16"/>
              </w:rPr>
              <w:t>.</w:t>
            </w:r>
            <w:r w:rsidRPr="00CB56EF">
              <w:rPr>
                <w:rFonts w:asciiTheme="minorHAnsi" w:hAnsiTheme="minorHAnsi" w:cstheme="minorHAnsi"/>
                <w:b/>
                <w:bCs/>
                <w:color w:val="000000" w:themeColor="text1"/>
                <w:sz w:val="16"/>
                <w:szCs w:val="16"/>
              </w:rPr>
              <w:t>225</w:t>
            </w:r>
          </w:p>
        </w:tc>
        <w:tc>
          <w:tcPr>
            <w:tcW w:w="1069" w:type="dxa"/>
            <w:tcBorders>
              <w:top w:val="nil"/>
              <w:left w:val="single" w:sz="2" w:space="0" w:color="181717"/>
              <w:bottom w:val="single" w:sz="2" w:space="0" w:color="181717"/>
              <w:right w:val="single" w:sz="2" w:space="0" w:color="181717"/>
            </w:tcBorders>
            <w:shd w:val="clear" w:color="auto" w:fill="DCE6F1"/>
            <w:tcMar>
              <w:top w:w="15" w:type="dxa"/>
              <w:left w:w="108" w:type="dxa"/>
              <w:bottom w:w="0" w:type="dxa"/>
              <w:right w:w="108" w:type="dxa"/>
            </w:tcMar>
            <w:vAlign w:val="center"/>
          </w:tcPr>
          <w:p w14:paraId="3BDCA9A8" w14:textId="7E576D51" w:rsidR="374E1258" w:rsidRPr="001866C0" w:rsidRDefault="374E1258" w:rsidP="00BE11E7">
            <w:pPr>
              <w:widowControl/>
              <w:jc w:val="right"/>
              <w:rPr>
                <w:rFonts w:asciiTheme="minorHAnsi" w:hAnsiTheme="minorHAnsi" w:cstheme="minorHAnsi"/>
                <w:b/>
                <w:bCs/>
                <w:color w:val="000000" w:themeColor="text1"/>
                <w:sz w:val="16"/>
                <w:szCs w:val="16"/>
              </w:rPr>
            </w:pPr>
            <w:r w:rsidRPr="001866C0">
              <w:rPr>
                <w:rFonts w:asciiTheme="minorHAnsi" w:hAnsiTheme="minorHAnsi" w:cstheme="minorHAnsi"/>
                <w:b/>
                <w:bCs/>
                <w:color w:val="000000" w:themeColor="text1"/>
                <w:sz w:val="16"/>
                <w:szCs w:val="16"/>
              </w:rPr>
              <w:t>493</w:t>
            </w:r>
            <w:r w:rsidR="009843B6" w:rsidRPr="001866C0">
              <w:rPr>
                <w:rFonts w:asciiTheme="minorHAnsi" w:hAnsiTheme="minorHAnsi" w:cstheme="minorHAnsi"/>
                <w:b/>
                <w:bCs/>
                <w:color w:val="000000" w:themeColor="text1"/>
                <w:sz w:val="16"/>
                <w:szCs w:val="16"/>
              </w:rPr>
              <w:t>.</w:t>
            </w:r>
            <w:r w:rsidRPr="001866C0">
              <w:rPr>
                <w:rFonts w:asciiTheme="minorHAnsi" w:hAnsiTheme="minorHAnsi" w:cstheme="minorHAnsi"/>
                <w:b/>
                <w:bCs/>
                <w:color w:val="000000" w:themeColor="text1"/>
                <w:sz w:val="16"/>
                <w:szCs w:val="16"/>
              </w:rPr>
              <w:t>826</w:t>
            </w:r>
          </w:p>
        </w:tc>
        <w:tc>
          <w:tcPr>
            <w:tcW w:w="943" w:type="dxa"/>
            <w:tcBorders>
              <w:top w:val="nil"/>
              <w:left w:val="single" w:sz="2" w:space="0" w:color="181717"/>
              <w:bottom w:val="single" w:sz="2" w:space="0" w:color="181717"/>
              <w:right w:val="single" w:sz="2" w:space="0" w:color="181717"/>
            </w:tcBorders>
            <w:shd w:val="clear" w:color="auto" w:fill="DCE6F1"/>
            <w:tcMar>
              <w:top w:w="15" w:type="dxa"/>
              <w:left w:w="108" w:type="dxa"/>
              <w:bottom w:w="0" w:type="dxa"/>
              <w:right w:w="108" w:type="dxa"/>
            </w:tcMar>
            <w:vAlign w:val="center"/>
          </w:tcPr>
          <w:p w14:paraId="6850B2F1" w14:textId="3E2EEE7A" w:rsidR="374E1258" w:rsidRPr="00CB56EF" w:rsidRDefault="374E1258"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3</w:t>
            </w:r>
            <w:r w:rsidR="009843B6" w:rsidRPr="00CB56EF">
              <w:rPr>
                <w:rFonts w:asciiTheme="minorHAnsi" w:hAnsiTheme="minorHAnsi" w:cstheme="minorHAnsi"/>
                <w:b/>
                <w:bCs/>
                <w:color w:val="000000" w:themeColor="text1"/>
                <w:sz w:val="16"/>
                <w:szCs w:val="16"/>
              </w:rPr>
              <w:t>.</w:t>
            </w:r>
            <w:r w:rsidRPr="00CB56EF">
              <w:rPr>
                <w:rFonts w:asciiTheme="minorHAnsi" w:hAnsiTheme="minorHAnsi" w:cstheme="minorHAnsi"/>
                <w:b/>
                <w:bCs/>
                <w:color w:val="000000" w:themeColor="text1"/>
                <w:sz w:val="16"/>
                <w:szCs w:val="16"/>
              </w:rPr>
              <w:t>424</w:t>
            </w:r>
          </w:p>
        </w:tc>
        <w:tc>
          <w:tcPr>
            <w:tcW w:w="1069" w:type="dxa"/>
            <w:tcBorders>
              <w:top w:val="nil"/>
              <w:left w:val="single" w:sz="2" w:space="0" w:color="181717"/>
              <w:bottom w:val="single" w:sz="2" w:space="0" w:color="181717"/>
              <w:right w:val="nil"/>
            </w:tcBorders>
            <w:shd w:val="clear" w:color="auto" w:fill="DCE6F1"/>
            <w:tcMar>
              <w:top w:w="15" w:type="dxa"/>
              <w:left w:w="108" w:type="dxa"/>
              <w:bottom w:w="0" w:type="dxa"/>
              <w:right w:w="108" w:type="dxa"/>
            </w:tcMar>
            <w:vAlign w:val="center"/>
          </w:tcPr>
          <w:p w14:paraId="6F9C9BAB" w14:textId="1DBB3D0E" w:rsidR="374E1258" w:rsidRPr="00CB56EF" w:rsidRDefault="374E1258"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497</w:t>
            </w:r>
            <w:r w:rsidR="009843B6" w:rsidRPr="00CB56EF">
              <w:rPr>
                <w:rFonts w:asciiTheme="minorHAnsi" w:hAnsiTheme="minorHAnsi" w:cstheme="minorHAnsi"/>
                <w:b/>
                <w:bCs/>
                <w:color w:val="000000" w:themeColor="text1"/>
                <w:sz w:val="16"/>
                <w:szCs w:val="16"/>
              </w:rPr>
              <w:t>.</w:t>
            </w:r>
            <w:r w:rsidRPr="00CB56EF">
              <w:rPr>
                <w:rFonts w:asciiTheme="minorHAnsi" w:hAnsiTheme="minorHAnsi" w:cstheme="minorHAnsi"/>
                <w:b/>
                <w:bCs/>
                <w:color w:val="000000" w:themeColor="text1"/>
                <w:sz w:val="16"/>
                <w:szCs w:val="16"/>
              </w:rPr>
              <w:t>250</w:t>
            </w:r>
          </w:p>
        </w:tc>
      </w:tr>
      <w:tr w:rsidR="00125EBE" w:rsidRPr="00CB56EF" w14:paraId="7C523AE9" w14:textId="77777777" w:rsidTr="00CB56EF">
        <w:trPr>
          <w:trHeight w:val="340"/>
        </w:trPr>
        <w:tc>
          <w:tcPr>
            <w:tcW w:w="1767" w:type="dxa"/>
            <w:tcBorders>
              <w:top w:val="single" w:sz="2" w:space="0" w:color="181717"/>
              <w:left w:val="nil"/>
              <w:bottom w:val="single" w:sz="2" w:space="0" w:color="AFABAB"/>
              <w:right w:val="nil"/>
            </w:tcBorders>
            <w:shd w:val="clear" w:color="auto" w:fill="auto"/>
            <w:tcMar>
              <w:top w:w="15" w:type="dxa"/>
              <w:left w:w="108" w:type="dxa"/>
              <w:bottom w:w="0" w:type="dxa"/>
              <w:right w:w="108" w:type="dxa"/>
            </w:tcMar>
            <w:vAlign w:val="center"/>
            <w:hideMark/>
          </w:tcPr>
          <w:p w14:paraId="093DE6D3" w14:textId="7880B09E" w:rsidR="374E1258" w:rsidRPr="00CB56EF" w:rsidRDefault="374E1258" w:rsidP="00BE11E7">
            <w:pPr>
              <w:ind w:left="-20" w:right="-20"/>
              <w:rPr>
                <w:rFonts w:asciiTheme="minorHAnsi" w:hAnsiTheme="minorHAnsi" w:cstheme="minorHAnsi"/>
                <w:color w:val="000000" w:themeColor="text1"/>
                <w:sz w:val="16"/>
                <w:szCs w:val="16"/>
                <w:lang w:val="el"/>
              </w:rPr>
            </w:pPr>
            <w:r w:rsidRPr="00CB56EF">
              <w:rPr>
                <w:rFonts w:asciiTheme="minorHAnsi" w:hAnsiTheme="minorHAnsi" w:cstheme="minorHAnsi"/>
                <w:color w:val="000000" w:themeColor="text1"/>
                <w:sz w:val="16"/>
                <w:szCs w:val="16"/>
                <w:lang w:val="el"/>
              </w:rPr>
              <w:t>Χρηματοοικονομικό κόστος (καθαρό)</w:t>
            </w:r>
          </w:p>
        </w:tc>
        <w:tc>
          <w:tcPr>
            <w:tcW w:w="986" w:type="dxa"/>
            <w:tcBorders>
              <w:top w:val="single" w:sz="2" w:space="0" w:color="181717"/>
              <w:left w:val="nil"/>
              <w:bottom w:val="single" w:sz="2" w:space="0" w:color="AFABAB"/>
              <w:right w:val="nil"/>
            </w:tcBorders>
            <w:shd w:val="clear" w:color="auto" w:fill="auto"/>
            <w:tcMar>
              <w:top w:w="15" w:type="dxa"/>
              <w:left w:w="108" w:type="dxa"/>
              <w:bottom w:w="0" w:type="dxa"/>
              <w:right w:w="108" w:type="dxa"/>
            </w:tcMar>
            <w:vAlign w:val="center"/>
          </w:tcPr>
          <w:p w14:paraId="438369EA" w14:textId="38F325B1" w:rsidR="374E1258" w:rsidRPr="00CB56EF" w:rsidRDefault="374E1258"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-33</w:t>
            </w:r>
            <w:r w:rsidR="009843B6" w:rsidRPr="00CB56EF">
              <w:rPr>
                <w:rFonts w:asciiTheme="minorHAnsi" w:hAnsiTheme="minorHAnsi" w:cstheme="minorHAnsi"/>
                <w:color w:val="000000" w:themeColor="text1"/>
                <w:sz w:val="16"/>
                <w:szCs w:val="16"/>
              </w:rPr>
              <w:t>.</w:t>
            </w:r>
            <w:r w:rsidRPr="00CB56EF">
              <w:rPr>
                <w:rFonts w:asciiTheme="minorHAnsi" w:hAnsiTheme="minorHAnsi" w:cstheme="minorHAnsi"/>
                <w:color w:val="000000" w:themeColor="text1"/>
                <w:sz w:val="16"/>
                <w:szCs w:val="16"/>
              </w:rPr>
              <w:t>770</w:t>
            </w:r>
          </w:p>
        </w:tc>
        <w:tc>
          <w:tcPr>
            <w:tcW w:w="897" w:type="dxa"/>
            <w:tcBorders>
              <w:top w:val="single" w:sz="2" w:space="0" w:color="181717"/>
              <w:left w:val="nil"/>
              <w:bottom w:val="single" w:sz="2" w:space="0" w:color="AFABAB"/>
              <w:right w:val="nil"/>
            </w:tcBorders>
            <w:shd w:val="clear" w:color="auto" w:fill="auto"/>
            <w:tcMar>
              <w:top w:w="15" w:type="dxa"/>
              <w:left w:w="108" w:type="dxa"/>
              <w:bottom w:w="0" w:type="dxa"/>
              <w:right w:w="108" w:type="dxa"/>
            </w:tcMar>
            <w:vAlign w:val="center"/>
          </w:tcPr>
          <w:p w14:paraId="0C951AEC" w14:textId="245AA971" w:rsidR="374E1258" w:rsidRPr="00CB56EF" w:rsidRDefault="374E1258"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-16</w:t>
            </w:r>
            <w:r w:rsidR="009843B6" w:rsidRPr="00CB56EF">
              <w:rPr>
                <w:rFonts w:asciiTheme="minorHAnsi" w:hAnsiTheme="minorHAnsi" w:cstheme="minorHAnsi"/>
                <w:color w:val="000000" w:themeColor="text1"/>
                <w:sz w:val="16"/>
                <w:szCs w:val="16"/>
              </w:rPr>
              <w:t>.</w:t>
            </w:r>
            <w:r w:rsidRPr="00CB56EF">
              <w:rPr>
                <w:rFonts w:asciiTheme="minorHAnsi" w:hAnsiTheme="minorHAnsi" w:cstheme="minorHAnsi"/>
                <w:color w:val="000000" w:themeColor="text1"/>
                <w:sz w:val="16"/>
                <w:szCs w:val="16"/>
              </w:rPr>
              <w:t>987</w:t>
            </w:r>
          </w:p>
        </w:tc>
        <w:tc>
          <w:tcPr>
            <w:tcW w:w="887" w:type="dxa"/>
            <w:tcBorders>
              <w:top w:val="single" w:sz="2" w:space="0" w:color="181717"/>
              <w:left w:val="nil"/>
              <w:bottom w:val="single" w:sz="2" w:space="0" w:color="AFABAB"/>
              <w:right w:val="nil"/>
            </w:tcBorders>
            <w:shd w:val="clear" w:color="auto" w:fill="auto"/>
            <w:tcMar>
              <w:top w:w="15" w:type="dxa"/>
              <w:left w:w="108" w:type="dxa"/>
              <w:bottom w:w="0" w:type="dxa"/>
              <w:right w:w="108" w:type="dxa"/>
            </w:tcMar>
            <w:vAlign w:val="center"/>
          </w:tcPr>
          <w:p w14:paraId="73E687F3" w14:textId="7000A861" w:rsidR="374E1258" w:rsidRPr="00CB56EF" w:rsidRDefault="374E1258"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-25</w:t>
            </w:r>
            <w:r w:rsidR="009843B6" w:rsidRPr="00CB56EF">
              <w:rPr>
                <w:rFonts w:asciiTheme="minorHAnsi" w:hAnsiTheme="minorHAnsi" w:cstheme="minorHAnsi"/>
                <w:color w:val="000000" w:themeColor="text1"/>
                <w:sz w:val="16"/>
                <w:szCs w:val="16"/>
              </w:rPr>
              <w:t>.</w:t>
            </w:r>
            <w:r w:rsidRPr="00CB56EF">
              <w:rPr>
                <w:rFonts w:asciiTheme="minorHAnsi" w:hAnsiTheme="minorHAnsi" w:cstheme="minorHAnsi"/>
                <w:color w:val="000000" w:themeColor="text1"/>
                <w:sz w:val="16"/>
                <w:szCs w:val="16"/>
              </w:rPr>
              <w:t>520</w:t>
            </w:r>
          </w:p>
        </w:tc>
        <w:tc>
          <w:tcPr>
            <w:tcW w:w="992" w:type="dxa"/>
            <w:tcBorders>
              <w:top w:val="single" w:sz="2" w:space="0" w:color="181717"/>
              <w:left w:val="nil"/>
              <w:bottom w:val="single" w:sz="2" w:space="0" w:color="AFABAB"/>
              <w:right w:val="nil"/>
            </w:tcBorders>
            <w:vAlign w:val="center"/>
          </w:tcPr>
          <w:p w14:paraId="4C2414C4" w14:textId="4D1D8386" w:rsidR="374E1258" w:rsidRPr="00CB56EF" w:rsidRDefault="374E1258" w:rsidP="00CB56EF">
            <w:pPr>
              <w:ind w:left="-20" w:right="143"/>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-11</w:t>
            </w:r>
            <w:r w:rsidR="009843B6" w:rsidRPr="00CB56EF">
              <w:rPr>
                <w:rFonts w:asciiTheme="minorHAnsi" w:hAnsiTheme="minorHAnsi" w:cstheme="minorHAnsi"/>
                <w:color w:val="000000" w:themeColor="text1"/>
                <w:sz w:val="16"/>
                <w:szCs w:val="16"/>
              </w:rPr>
              <w:t>.</w:t>
            </w:r>
            <w:r w:rsidRPr="00CB56EF">
              <w:rPr>
                <w:rFonts w:asciiTheme="minorHAnsi" w:hAnsiTheme="minorHAnsi" w:cstheme="minorHAnsi"/>
                <w:color w:val="000000" w:themeColor="text1"/>
                <w:sz w:val="16"/>
                <w:szCs w:val="16"/>
              </w:rPr>
              <w:t xml:space="preserve">644 </w:t>
            </w:r>
          </w:p>
        </w:tc>
        <w:tc>
          <w:tcPr>
            <w:tcW w:w="851" w:type="dxa"/>
            <w:tcBorders>
              <w:top w:val="single" w:sz="2" w:space="0" w:color="181717"/>
              <w:left w:val="nil"/>
              <w:bottom w:val="single" w:sz="2" w:space="0" w:color="AFABAB"/>
              <w:right w:val="nil"/>
            </w:tcBorders>
            <w:shd w:val="clear" w:color="auto" w:fill="auto"/>
            <w:tcMar>
              <w:top w:w="15" w:type="dxa"/>
              <w:left w:w="108" w:type="dxa"/>
              <w:bottom w:w="0" w:type="dxa"/>
              <w:right w:w="108" w:type="dxa"/>
            </w:tcMar>
            <w:vAlign w:val="center"/>
          </w:tcPr>
          <w:p w14:paraId="2A0ADC65" w14:textId="6D8D22A1" w:rsidR="374E1258" w:rsidRPr="00CB56EF" w:rsidRDefault="374E1258" w:rsidP="00BE11E7">
            <w:pPr>
              <w:ind w:left="-20" w:right="-20"/>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-26</w:t>
            </w:r>
            <w:r w:rsidR="009843B6" w:rsidRPr="00CB56EF">
              <w:rPr>
                <w:rFonts w:asciiTheme="minorHAnsi" w:hAnsiTheme="minorHAnsi" w:cstheme="minorHAnsi"/>
                <w:color w:val="000000" w:themeColor="text1"/>
                <w:sz w:val="16"/>
                <w:szCs w:val="16"/>
              </w:rPr>
              <w:t>.</w:t>
            </w:r>
            <w:r w:rsidRPr="00CB56EF">
              <w:rPr>
                <w:rFonts w:asciiTheme="minorHAnsi" w:hAnsiTheme="minorHAnsi" w:cstheme="minorHAnsi"/>
                <w:color w:val="000000" w:themeColor="text1"/>
                <w:sz w:val="16"/>
                <w:szCs w:val="16"/>
              </w:rPr>
              <w:t xml:space="preserve">131 </w:t>
            </w:r>
          </w:p>
        </w:tc>
        <w:tc>
          <w:tcPr>
            <w:tcW w:w="991" w:type="dxa"/>
            <w:tcBorders>
              <w:top w:val="single" w:sz="2" w:space="0" w:color="181717"/>
              <w:left w:val="nil"/>
              <w:bottom w:val="single" w:sz="2" w:space="0" w:color="AFABAB"/>
              <w:right w:val="single" w:sz="2" w:space="0" w:color="181717"/>
            </w:tcBorders>
            <w:shd w:val="clear" w:color="auto" w:fill="auto"/>
            <w:tcMar>
              <w:top w:w="15" w:type="dxa"/>
              <w:left w:w="108" w:type="dxa"/>
              <w:bottom w:w="0" w:type="dxa"/>
              <w:right w:w="108" w:type="dxa"/>
            </w:tcMar>
            <w:vAlign w:val="center"/>
          </w:tcPr>
          <w:p w14:paraId="454AE89C" w14:textId="0EAC9418" w:rsidR="374E1258" w:rsidRPr="00CB56EF" w:rsidRDefault="374E1258"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-1</w:t>
            </w:r>
            <w:r w:rsidR="009843B6" w:rsidRPr="00CB56EF">
              <w:rPr>
                <w:rFonts w:asciiTheme="minorHAnsi" w:hAnsiTheme="minorHAnsi" w:cstheme="minorHAnsi"/>
                <w:color w:val="000000" w:themeColor="text1"/>
                <w:sz w:val="16"/>
                <w:szCs w:val="16"/>
              </w:rPr>
              <w:t>.</w:t>
            </w:r>
            <w:r w:rsidRPr="00CB56EF">
              <w:rPr>
                <w:rFonts w:asciiTheme="minorHAnsi" w:hAnsiTheme="minorHAnsi" w:cstheme="minorHAnsi"/>
                <w:color w:val="000000" w:themeColor="text1"/>
                <w:sz w:val="16"/>
                <w:szCs w:val="16"/>
              </w:rPr>
              <w:t>935</w:t>
            </w:r>
          </w:p>
        </w:tc>
        <w:tc>
          <w:tcPr>
            <w:tcW w:w="1069" w:type="dxa"/>
            <w:tcBorders>
              <w:top w:val="single" w:sz="2" w:space="0" w:color="181717"/>
              <w:left w:val="single" w:sz="2" w:space="0" w:color="181717"/>
              <w:bottom w:val="single" w:sz="2" w:space="0" w:color="AFABAB"/>
              <w:right w:val="single" w:sz="2" w:space="0" w:color="181717"/>
            </w:tcBorders>
            <w:shd w:val="clear" w:color="auto" w:fill="auto"/>
            <w:tcMar>
              <w:top w:w="15" w:type="dxa"/>
              <w:left w:w="108" w:type="dxa"/>
              <w:bottom w:w="0" w:type="dxa"/>
              <w:right w:w="108" w:type="dxa"/>
            </w:tcMar>
            <w:vAlign w:val="center"/>
          </w:tcPr>
          <w:p w14:paraId="707B5E34" w14:textId="37E0AAC2" w:rsidR="374E1258" w:rsidRPr="001866C0" w:rsidRDefault="374E1258" w:rsidP="00BE11E7">
            <w:pPr>
              <w:widowControl/>
              <w:jc w:val="right"/>
              <w:rPr>
                <w:rFonts w:asciiTheme="minorHAnsi" w:hAnsiTheme="minorHAnsi" w:cstheme="minorHAnsi"/>
                <w:b/>
                <w:bCs/>
                <w:color w:val="000000" w:themeColor="text1"/>
                <w:sz w:val="16"/>
                <w:szCs w:val="16"/>
              </w:rPr>
            </w:pPr>
            <w:r w:rsidRPr="001866C0">
              <w:rPr>
                <w:rFonts w:asciiTheme="minorHAnsi" w:hAnsiTheme="minorHAnsi" w:cstheme="minorHAnsi"/>
                <w:b/>
                <w:bCs/>
                <w:color w:val="000000" w:themeColor="text1"/>
                <w:sz w:val="16"/>
                <w:szCs w:val="16"/>
              </w:rPr>
              <w:t>-115</w:t>
            </w:r>
            <w:r w:rsidR="009843B6" w:rsidRPr="001866C0">
              <w:rPr>
                <w:rFonts w:asciiTheme="minorHAnsi" w:hAnsiTheme="minorHAnsi" w:cstheme="minorHAnsi"/>
                <w:b/>
                <w:bCs/>
                <w:color w:val="000000" w:themeColor="text1"/>
                <w:sz w:val="16"/>
                <w:szCs w:val="16"/>
              </w:rPr>
              <w:t>.</w:t>
            </w:r>
            <w:r w:rsidRPr="001866C0">
              <w:rPr>
                <w:rFonts w:asciiTheme="minorHAnsi" w:hAnsiTheme="minorHAnsi" w:cstheme="minorHAnsi"/>
                <w:b/>
                <w:bCs/>
                <w:color w:val="000000" w:themeColor="text1"/>
                <w:sz w:val="16"/>
                <w:szCs w:val="16"/>
              </w:rPr>
              <w:t>988</w:t>
            </w:r>
          </w:p>
        </w:tc>
        <w:tc>
          <w:tcPr>
            <w:tcW w:w="943" w:type="dxa"/>
            <w:tcBorders>
              <w:top w:val="single" w:sz="2" w:space="0" w:color="181717"/>
              <w:left w:val="single" w:sz="2" w:space="0" w:color="181717"/>
              <w:bottom w:val="single" w:sz="2" w:space="0" w:color="AFABAB"/>
              <w:right w:val="single" w:sz="2" w:space="0" w:color="181717"/>
            </w:tcBorders>
            <w:shd w:val="clear" w:color="auto" w:fill="auto"/>
            <w:tcMar>
              <w:top w:w="15" w:type="dxa"/>
              <w:left w:w="108" w:type="dxa"/>
              <w:bottom w:w="0" w:type="dxa"/>
              <w:right w:w="108" w:type="dxa"/>
            </w:tcMar>
            <w:vAlign w:val="center"/>
          </w:tcPr>
          <w:p w14:paraId="0D457B58" w14:textId="4243ADA1" w:rsidR="374E1258" w:rsidRPr="00CB56EF" w:rsidRDefault="374E1258"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-5</w:t>
            </w:r>
            <w:r w:rsidR="009843B6" w:rsidRPr="00CB56EF">
              <w:rPr>
                <w:rFonts w:asciiTheme="minorHAnsi" w:hAnsiTheme="minorHAnsi" w:cstheme="minorHAnsi"/>
                <w:color w:val="000000" w:themeColor="text1"/>
                <w:sz w:val="16"/>
                <w:szCs w:val="16"/>
              </w:rPr>
              <w:t>.</w:t>
            </w:r>
            <w:r w:rsidRPr="00CB56EF">
              <w:rPr>
                <w:rFonts w:asciiTheme="minorHAnsi" w:hAnsiTheme="minorHAnsi" w:cstheme="minorHAnsi"/>
                <w:color w:val="000000" w:themeColor="text1"/>
                <w:sz w:val="16"/>
                <w:szCs w:val="16"/>
              </w:rPr>
              <w:t>332</w:t>
            </w:r>
          </w:p>
        </w:tc>
        <w:tc>
          <w:tcPr>
            <w:tcW w:w="1069" w:type="dxa"/>
            <w:tcBorders>
              <w:top w:val="single" w:sz="2" w:space="0" w:color="181717"/>
              <w:left w:val="single" w:sz="2" w:space="0" w:color="181717"/>
              <w:bottom w:val="single" w:sz="2" w:space="0" w:color="AFABAB"/>
              <w:right w:val="nil"/>
            </w:tcBorders>
            <w:shd w:val="clear" w:color="auto" w:fill="auto"/>
            <w:tcMar>
              <w:top w:w="15" w:type="dxa"/>
              <w:left w:w="108" w:type="dxa"/>
              <w:bottom w:w="0" w:type="dxa"/>
              <w:right w:w="108" w:type="dxa"/>
            </w:tcMar>
            <w:vAlign w:val="center"/>
          </w:tcPr>
          <w:p w14:paraId="3DDAE79B" w14:textId="039A450C" w:rsidR="374E1258" w:rsidRPr="00CB56EF" w:rsidRDefault="374E1258"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-121</w:t>
            </w:r>
            <w:r w:rsidR="009843B6" w:rsidRPr="00CB56EF">
              <w:rPr>
                <w:rFonts w:asciiTheme="minorHAnsi" w:hAnsiTheme="minorHAnsi" w:cstheme="minorHAnsi"/>
                <w:b/>
                <w:bCs/>
                <w:color w:val="000000" w:themeColor="text1"/>
                <w:sz w:val="16"/>
                <w:szCs w:val="16"/>
              </w:rPr>
              <w:t>.</w:t>
            </w:r>
            <w:r w:rsidRPr="00CB56EF">
              <w:rPr>
                <w:rFonts w:asciiTheme="minorHAnsi" w:hAnsiTheme="minorHAnsi" w:cstheme="minorHAnsi"/>
                <w:b/>
                <w:bCs/>
                <w:color w:val="000000" w:themeColor="text1"/>
                <w:sz w:val="16"/>
                <w:szCs w:val="16"/>
              </w:rPr>
              <w:t>320</w:t>
            </w:r>
          </w:p>
        </w:tc>
      </w:tr>
      <w:tr w:rsidR="00125EBE" w:rsidRPr="00CB56EF" w14:paraId="7C523AF4" w14:textId="77777777" w:rsidTr="00CB56EF">
        <w:trPr>
          <w:trHeight w:val="340"/>
        </w:trPr>
        <w:tc>
          <w:tcPr>
            <w:tcW w:w="1767" w:type="dxa"/>
            <w:tcBorders>
              <w:top w:val="single" w:sz="2" w:space="0" w:color="AFABAB"/>
              <w:left w:val="nil"/>
              <w:bottom w:val="nil"/>
              <w:right w:val="nil"/>
            </w:tcBorders>
            <w:shd w:val="clear" w:color="auto" w:fill="auto"/>
            <w:tcMar>
              <w:top w:w="15" w:type="dxa"/>
              <w:left w:w="108" w:type="dxa"/>
              <w:bottom w:w="0" w:type="dxa"/>
              <w:right w:w="108" w:type="dxa"/>
            </w:tcMar>
            <w:vAlign w:val="center"/>
            <w:hideMark/>
          </w:tcPr>
          <w:p w14:paraId="46DA937F" w14:textId="0D31872A" w:rsidR="374E1258" w:rsidRPr="00CB56EF" w:rsidRDefault="374E1258" w:rsidP="00BE11E7">
            <w:pPr>
              <w:ind w:left="-20" w:right="-20"/>
              <w:rPr>
                <w:rFonts w:asciiTheme="minorHAnsi" w:hAnsiTheme="minorHAnsi" w:cstheme="minorHAnsi"/>
                <w:color w:val="000000" w:themeColor="text1"/>
                <w:sz w:val="16"/>
                <w:szCs w:val="16"/>
                <w:lang w:val="el"/>
              </w:rPr>
            </w:pPr>
            <w:r w:rsidRPr="00CB56EF">
              <w:rPr>
                <w:rFonts w:asciiTheme="minorHAnsi" w:hAnsiTheme="minorHAnsi" w:cstheme="minorHAnsi"/>
                <w:color w:val="000000" w:themeColor="text1"/>
                <w:sz w:val="16"/>
                <w:szCs w:val="16"/>
                <w:lang w:val="el"/>
              </w:rPr>
              <w:t>Κέρδη / Ζημιές (-) από συγγενείς επιχειρήσεις</w:t>
            </w:r>
          </w:p>
        </w:tc>
        <w:tc>
          <w:tcPr>
            <w:tcW w:w="986" w:type="dxa"/>
            <w:tcBorders>
              <w:top w:val="single" w:sz="2" w:space="0" w:color="AFABAB"/>
              <w:left w:val="nil"/>
              <w:bottom w:val="nil"/>
              <w:right w:val="nil"/>
            </w:tcBorders>
            <w:shd w:val="clear" w:color="auto" w:fill="auto"/>
            <w:tcMar>
              <w:top w:w="15" w:type="dxa"/>
              <w:left w:w="108" w:type="dxa"/>
              <w:bottom w:w="0" w:type="dxa"/>
              <w:right w:w="108" w:type="dxa"/>
            </w:tcMar>
            <w:vAlign w:val="center"/>
          </w:tcPr>
          <w:p w14:paraId="4EBFAAEB" w14:textId="4B2E09F9" w:rsidR="374E1258" w:rsidRPr="00CB56EF" w:rsidRDefault="374E1258"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1</w:t>
            </w:r>
            <w:r w:rsidR="009843B6" w:rsidRPr="00CB56EF">
              <w:rPr>
                <w:rFonts w:asciiTheme="minorHAnsi" w:hAnsiTheme="minorHAnsi" w:cstheme="minorHAnsi"/>
                <w:color w:val="000000" w:themeColor="text1"/>
                <w:sz w:val="16"/>
                <w:szCs w:val="16"/>
              </w:rPr>
              <w:t>.</w:t>
            </w:r>
            <w:r w:rsidRPr="00CB56EF">
              <w:rPr>
                <w:rFonts w:asciiTheme="minorHAnsi" w:hAnsiTheme="minorHAnsi" w:cstheme="minorHAnsi"/>
                <w:color w:val="000000" w:themeColor="text1"/>
                <w:sz w:val="16"/>
                <w:szCs w:val="16"/>
              </w:rPr>
              <w:t>374</w:t>
            </w:r>
          </w:p>
        </w:tc>
        <w:tc>
          <w:tcPr>
            <w:tcW w:w="897" w:type="dxa"/>
            <w:tcBorders>
              <w:top w:val="single" w:sz="2" w:space="0" w:color="AFABAB"/>
              <w:left w:val="nil"/>
              <w:bottom w:val="nil"/>
              <w:right w:val="nil"/>
            </w:tcBorders>
            <w:shd w:val="clear" w:color="auto" w:fill="auto"/>
            <w:tcMar>
              <w:top w:w="15" w:type="dxa"/>
              <w:left w:w="108" w:type="dxa"/>
              <w:bottom w:w="0" w:type="dxa"/>
              <w:right w:w="108" w:type="dxa"/>
            </w:tcMar>
            <w:vAlign w:val="center"/>
          </w:tcPr>
          <w:p w14:paraId="58861FEC" w14:textId="2A2F1E95" w:rsidR="374E1258" w:rsidRPr="00CB56EF" w:rsidRDefault="374E1258"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-6</w:t>
            </w:r>
            <w:r w:rsidR="009843B6" w:rsidRPr="00CB56EF">
              <w:rPr>
                <w:rFonts w:asciiTheme="minorHAnsi" w:hAnsiTheme="minorHAnsi" w:cstheme="minorHAnsi"/>
                <w:color w:val="000000" w:themeColor="text1"/>
                <w:sz w:val="16"/>
                <w:szCs w:val="16"/>
              </w:rPr>
              <w:t>.</w:t>
            </w:r>
            <w:r w:rsidRPr="00CB56EF">
              <w:rPr>
                <w:rFonts w:asciiTheme="minorHAnsi" w:hAnsiTheme="minorHAnsi" w:cstheme="minorHAnsi"/>
                <w:color w:val="000000" w:themeColor="text1"/>
                <w:sz w:val="16"/>
                <w:szCs w:val="16"/>
              </w:rPr>
              <w:t>814</w:t>
            </w:r>
          </w:p>
        </w:tc>
        <w:tc>
          <w:tcPr>
            <w:tcW w:w="887" w:type="dxa"/>
            <w:tcBorders>
              <w:top w:val="single" w:sz="2" w:space="0" w:color="AFABAB"/>
              <w:left w:val="nil"/>
              <w:bottom w:val="nil"/>
              <w:right w:val="nil"/>
            </w:tcBorders>
            <w:shd w:val="clear" w:color="auto" w:fill="auto"/>
            <w:tcMar>
              <w:top w:w="15" w:type="dxa"/>
              <w:left w:w="108" w:type="dxa"/>
              <w:bottom w:w="0" w:type="dxa"/>
              <w:right w:w="108" w:type="dxa"/>
            </w:tcMar>
            <w:vAlign w:val="center"/>
          </w:tcPr>
          <w:p w14:paraId="05164325" w14:textId="132F5A8E" w:rsidR="26E7F2FD" w:rsidRPr="00CB56EF" w:rsidRDefault="26E7F2FD" w:rsidP="00BE11E7">
            <w:pPr>
              <w:widowControl/>
              <w:spacing w:line="259" w:lineRule="auto"/>
              <w:jc w:val="right"/>
              <w:rPr>
                <w:rFonts w:asciiTheme="minorHAnsi" w:hAnsiTheme="minorHAnsi" w:cstheme="minorHAnsi"/>
                <w:sz w:val="16"/>
                <w:szCs w:val="16"/>
              </w:rPr>
            </w:pPr>
            <w:r w:rsidRPr="00CB56EF">
              <w:rPr>
                <w:rFonts w:asciiTheme="minorHAnsi" w:hAnsiTheme="minorHAnsi" w:cstheme="minorHAnsi"/>
                <w:color w:val="000000" w:themeColor="text1"/>
                <w:sz w:val="16"/>
                <w:szCs w:val="16"/>
              </w:rPr>
              <w:t>-</w:t>
            </w:r>
          </w:p>
        </w:tc>
        <w:tc>
          <w:tcPr>
            <w:tcW w:w="992" w:type="dxa"/>
            <w:tcBorders>
              <w:top w:val="single" w:sz="2" w:space="0" w:color="AFABAB"/>
              <w:left w:val="nil"/>
              <w:bottom w:val="nil"/>
              <w:right w:val="nil"/>
            </w:tcBorders>
            <w:vAlign w:val="center"/>
          </w:tcPr>
          <w:p w14:paraId="19E66AA5" w14:textId="7967474A" w:rsidR="374E1258" w:rsidRPr="00CB56EF" w:rsidRDefault="374E1258" w:rsidP="00CB56EF">
            <w:pPr>
              <w:ind w:left="-20" w:right="143"/>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4</w:t>
            </w:r>
            <w:r w:rsidR="009843B6" w:rsidRPr="00CB56EF">
              <w:rPr>
                <w:rFonts w:asciiTheme="minorHAnsi" w:hAnsiTheme="minorHAnsi" w:cstheme="minorHAnsi"/>
                <w:color w:val="000000" w:themeColor="text1"/>
                <w:sz w:val="16"/>
                <w:szCs w:val="16"/>
              </w:rPr>
              <w:t>.</w:t>
            </w:r>
            <w:r w:rsidRPr="00CB56EF">
              <w:rPr>
                <w:rFonts w:asciiTheme="minorHAnsi" w:hAnsiTheme="minorHAnsi" w:cstheme="minorHAnsi"/>
                <w:color w:val="000000" w:themeColor="text1"/>
                <w:sz w:val="16"/>
                <w:szCs w:val="16"/>
              </w:rPr>
              <w:t>131</w:t>
            </w:r>
          </w:p>
        </w:tc>
        <w:tc>
          <w:tcPr>
            <w:tcW w:w="851" w:type="dxa"/>
            <w:tcBorders>
              <w:top w:val="single" w:sz="2" w:space="0" w:color="AFABAB"/>
              <w:left w:val="nil"/>
              <w:bottom w:val="nil"/>
              <w:right w:val="nil"/>
            </w:tcBorders>
            <w:shd w:val="clear" w:color="auto" w:fill="auto"/>
            <w:tcMar>
              <w:top w:w="15" w:type="dxa"/>
              <w:left w:w="108" w:type="dxa"/>
              <w:bottom w:w="0" w:type="dxa"/>
              <w:right w:w="108" w:type="dxa"/>
            </w:tcMar>
            <w:vAlign w:val="center"/>
          </w:tcPr>
          <w:p w14:paraId="79DA4E70" w14:textId="016A07B0" w:rsidR="374E1258" w:rsidRPr="00CB56EF" w:rsidRDefault="374E1258" w:rsidP="00BE11E7">
            <w:pPr>
              <w:ind w:left="-20" w:right="-20"/>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 xml:space="preserve">223 </w:t>
            </w:r>
          </w:p>
        </w:tc>
        <w:tc>
          <w:tcPr>
            <w:tcW w:w="991" w:type="dxa"/>
            <w:tcBorders>
              <w:top w:val="single" w:sz="2" w:space="0" w:color="AFABAB"/>
              <w:left w:val="nil"/>
              <w:bottom w:val="nil"/>
              <w:right w:val="single" w:sz="2" w:space="0" w:color="181717"/>
            </w:tcBorders>
            <w:shd w:val="clear" w:color="auto" w:fill="auto"/>
            <w:tcMar>
              <w:top w:w="15" w:type="dxa"/>
              <w:left w:w="108" w:type="dxa"/>
              <w:bottom w:w="0" w:type="dxa"/>
              <w:right w:w="108" w:type="dxa"/>
            </w:tcMar>
            <w:vAlign w:val="center"/>
          </w:tcPr>
          <w:p w14:paraId="1E492B04" w14:textId="256429AB" w:rsidR="72535AA6" w:rsidRPr="00CB56EF" w:rsidRDefault="72535AA6"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w:t>
            </w:r>
          </w:p>
        </w:tc>
        <w:tc>
          <w:tcPr>
            <w:tcW w:w="1069" w:type="dxa"/>
            <w:tcBorders>
              <w:top w:val="single" w:sz="2" w:space="0" w:color="AFABAB"/>
              <w:left w:val="single" w:sz="2" w:space="0" w:color="181717"/>
              <w:bottom w:val="nil"/>
              <w:right w:val="single" w:sz="2" w:space="0" w:color="181717"/>
            </w:tcBorders>
            <w:shd w:val="clear" w:color="auto" w:fill="auto"/>
            <w:tcMar>
              <w:top w:w="15" w:type="dxa"/>
              <w:left w:w="108" w:type="dxa"/>
              <w:bottom w:w="0" w:type="dxa"/>
              <w:right w:w="108" w:type="dxa"/>
            </w:tcMar>
            <w:vAlign w:val="center"/>
          </w:tcPr>
          <w:p w14:paraId="7D5201B0" w14:textId="0F4C484C" w:rsidR="374E1258" w:rsidRPr="001866C0" w:rsidRDefault="374E1258" w:rsidP="00BE11E7">
            <w:pPr>
              <w:widowControl/>
              <w:jc w:val="right"/>
              <w:rPr>
                <w:rFonts w:asciiTheme="minorHAnsi" w:hAnsiTheme="minorHAnsi" w:cstheme="minorHAnsi"/>
                <w:b/>
                <w:bCs/>
                <w:color w:val="000000" w:themeColor="text1"/>
                <w:sz w:val="16"/>
                <w:szCs w:val="16"/>
              </w:rPr>
            </w:pPr>
            <w:r w:rsidRPr="001866C0">
              <w:rPr>
                <w:rFonts w:asciiTheme="minorHAnsi" w:hAnsiTheme="minorHAnsi" w:cstheme="minorHAnsi"/>
                <w:b/>
                <w:bCs/>
                <w:color w:val="000000" w:themeColor="text1"/>
                <w:sz w:val="16"/>
                <w:szCs w:val="16"/>
              </w:rPr>
              <w:t>-1</w:t>
            </w:r>
            <w:r w:rsidR="009843B6" w:rsidRPr="001866C0">
              <w:rPr>
                <w:rFonts w:asciiTheme="minorHAnsi" w:hAnsiTheme="minorHAnsi" w:cstheme="minorHAnsi"/>
                <w:b/>
                <w:bCs/>
                <w:color w:val="000000" w:themeColor="text1"/>
                <w:sz w:val="16"/>
                <w:szCs w:val="16"/>
              </w:rPr>
              <w:t>.</w:t>
            </w:r>
            <w:r w:rsidRPr="001866C0">
              <w:rPr>
                <w:rFonts w:asciiTheme="minorHAnsi" w:hAnsiTheme="minorHAnsi" w:cstheme="minorHAnsi"/>
                <w:b/>
                <w:bCs/>
                <w:color w:val="000000" w:themeColor="text1"/>
                <w:sz w:val="16"/>
                <w:szCs w:val="16"/>
              </w:rPr>
              <w:t>086</w:t>
            </w:r>
          </w:p>
        </w:tc>
        <w:tc>
          <w:tcPr>
            <w:tcW w:w="943" w:type="dxa"/>
            <w:tcBorders>
              <w:top w:val="single" w:sz="2" w:space="0" w:color="AFABAB"/>
              <w:left w:val="single" w:sz="2" w:space="0" w:color="181717"/>
              <w:bottom w:val="nil"/>
              <w:right w:val="single" w:sz="2" w:space="0" w:color="181717"/>
            </w:tcBorders>
            <w:shd w:val="clear" w:color="auto" w:fill="auto"/>
            <w:tcMar>
              <w:top w:w="15" w:type="dxa"/>
              <w:left w:w="108" w:type="dxa"/>
              <w:bottom w:w="0" w:type="dxa"/>
              <w:right w:w="108" w:type="dxa"/>
            </w:tcMar>
            <w:vAlign w:val="center"/>
          </w:tcPr>
          <w:p w14:paraId="677ABA53" w14:textId="43FC1A49" w:rsidR="374E1258" w:rsidRPr="00CB56EF" w:rsidRDefault="374E1258"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-279</w:t>
            </w:r>
          </w:p>
        </w:tc>
        <w:tc>
          <w:tcPr>
            <w:tcW w:w="1069" w:type="dxa"/>
            <w:tcBorders>
              <w:top w:val="single" w:sz="2" w:space="0" w:color="AFABAB"/>
              <w:left w:val="single" w:sz="2" w:space="0" w:color="181717"/>
              <w:bottom w:val="nil"/>
              <w:right w:val="nil"/>
            </w:tcBorders>
            <w:shd w:val="clear" w:color="auto" w:fill="auto"/>
            <w:tcMar>
              <w:top w:w="15" w:type="dxa"/>
              <w:left w:w="108" w:type="dxa"/>
              <w:bottom w:w="0" w:type="dxa"/>
              <w:right w:w="108" w:type="dxa"/>
            </w:tcMar>
            <w:vAlign w:val="center"/>
          </w:tcPr>
          <w:p w14:paraId="3CEB8465" w14:textId="11D125F8" w:rsidR="374E1258" w:rsidRPr="00CB56EF" w:rsidRDefault="374E1258"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-1</w:t>
            </w:r>
            <w:r w:rsidR="009843B6" w:rsidRPr="00CB56EF">
              <w:rPr>
                <w:rFonts w:asciiTheme="minorHAnsi" w:hAnsiTheme="minorHAnsi" w:cstheme="minorHAnsi"/>
                <w:b/>
                <w:bCs/>
                <w:color w:val="000000" w:themeColor="text1"/>
                <w:sz w:val="16"/>
                <w:szCs w:val="16"/>
              </w:rPr>
              <w:t>.</w:t>
            </w:r>
            <w:r w:rsidRPr="00CB56EF">
              <w:rPr>
                <w:rFonts w:asciiTheme="minorHAnsi" w:hAnsiTheme="minorHAnsi" w:cstheme="minorHAnsi"/>
                <w:b/>
                <w:bCs/>
                <w:color w:val="000000" w:themeColor="text1"/>
                <w:sz w:val="16"/>
                <w:szCs w:val="16"/>
              </w:rPr>
              <w:t>365</w:t>
            </w:r>
          </w:p>
        </w:tc>
      </w:tr>
      <w:tr w:rsidR="00125EBE" w:rsidRPr="00CB56EF" w14:paraId="7C523AFF" w14:textId="77777777" w:rsidTr="00CB56EF">
        <w:trPr>
          <w:trHeight w:val="340"/>
        </w:trPr>
        <w:tc>
          <w:tcPr>
            <w:tcW w:w="1767" w:type="dxa"/>
            <w:tcBorders>
              <w:top w:val="nil"/>
              <w:left w:val="nil"/>
              <w:bottom w:val="nil"/>
              <w:right w:val="nil"/>
            </w:tcBorders>
            <w:shd w:val="clear" w:color="auto" w:fill="DCE6F1"/>
            <w:tcMar>
              <w:top w:w="15" w:type="dxa"/>
              <w:left w:w="108" w:type="dxa"/>
              <w:bottom w:w="0" w:type="dxa"/>
              <w:right w:w="108" w:type="dxa"/>
            </w:tcMar>
            <w:vAlign w:val="center"/>
            <w:hideMark/>
          </w:tcPr>
          <w:p w14:paraId="3B9A1366" w14:textId="7B73C554" w:rsidR="374E1258" w:rsidRPr="00CB56EF" w:rsidRDefault="374E1258" w:rsidP="00BE11E7">
            <w:pPr>
              <w:ind w:left="-20" w:right="-20"/>
              <w:rPr>
                <w:rFonts w:asciiTheme="minorHAnsi" w:hAnsiTheme="minorHAnsi" w:cstheme="minorHAnsi"/>
                <w:b/>
                <w:bCs/>
                <w:color w:val="000000" w:themeColor="text1"/>
                <w:sz w:val="16"/>
                <w:szCs w:val="16"/>
                <w:lang w:val="el"/>
              </w:rPr>
            </w:pPr>
            <w:r w:rsidRPr="00CB56EF">
              <w:rPr>
                <w:rFonts w:asciiTheme="minorHAnsi" w:hAnsiTheme="minorHAnsi" w:cstheme="minorHAnsi"/>
                <w:b/>
                <w:bCs/>
                <w:color w:val="000000" w:themeColor="text1"/>
                <w:sz w:val="16"/>
                <w:szCs w:val="16"/>
                <w:lang w:val="el"/>
              </w:rPr>
              <w:t>Κέρδη</w:t>
            </w:r>
            <w:r w:rsidRPr="00CB56EF">
              <w:rPr>
                <w:rFonts w:asciiTheme="minorHAnsi" w:hAnsiTheme="minorHAnsi" w:cstheme="minorHAnsi"/>
                <w:b/>
                <w:bCs/>
                <w:color w:val="000000" w:themeColor="text1"/>
                <w:sz w:val="16"/>
                <w:szCs w:val="16"/>
              </w:rPr>
              <w:t xml:space="preserve"> / </w:t>
            </w:r>
            <w:r w:rsidRPr="00CB56EF">
              <w:rPr>
                <w:rFonts w:asciiTheme="minorHAnsi" w:hAnsiTheme="minorHAnsi" w:cstheme="minorHAnsi"/>
                <w:b/>
                <w:bCs/>
                <w:color w:val="000000" w:themeColor="text1"/>
                <w:sz w:val="16"/>
                <w:szCs w:val="16"/>
                <w:lang w:val="el"/>
              </w:rPr>
              <w:t>Ζημιές</w:t>
            </w:r>
            <w:r w:rsidRPr="00CB56EF">
              <w:rPr>
                <w:rFonts w:asciiTheme="minorHAnsi" w:hAnsiTheme="minorHAnsi" w:cstheme="minorHAnsi"/>
                <w:b/>
                <w:bCs/>
                <w:color w:val="000000" w:themeColor="text1"/>
                <w:sz w:val="16"/>
                <w:szCs w:val="16"/>
              </w:rPr>
              <w:t xml:space="preserve"> (-) </w:t>
            </w:r>
            <w:r w:rsidRPr="00CB56EF">
              <w:rPr>
                <w:rFonts w:asciiTheme="minorHAnsi" w:hAnsiTheme="minorHAnsi" w:cstheme="minorHAnsi"/>
                <w:b/>
                <w:bCs/>
                <w:color w:val="000000" w:themeColor="text1"/>
                <w:sz w:val="16"/>
                <w:szCs w:val="16"/>
                <w:lang w:val="el"/>
              </w:rPr>
              <w:t>προ φόρων</w:t>
            </w:r>
          </w:p>
        </w:tc>
        <w:tc>
          <w:tcPr>
            <w:tcW w:w="986" w:type="dxa"/>
            <w:tcBorders>
              <w:top w:val="nil"/>
              <w:left w:val="nil"/>
              <w:bottom w:val="nil"/>
              <w:right w:val="nil"/>
            </w:tcBorders>
            <w:shd w:val="clear" w:color="auto" w:fill="DCE6F1"/>
            <w:tcMar>
              <w:top w:w="15" w:type="dxa"/>
              <w:left w:w="108" w:type="dxa"/>
              <w:bottom w:w="0" w:type="dxa"/>
              <w:right w:w="108" w:type="dxa"/>
            </w:tcMar>
            <w:vAlign w:val="center"/>
          </w:tcPr>
          <w:p w14:paraId="74C618C8" w14:textId="65D9AE96" w:rsidR="374E1258" w:rsidRPr="00CB56EF" w:rsidRDefault="374E1258"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178</w:t>
            </w:r>
            <w:r w:rsidR="009843B6" w:rsidRPr="00CB56EF">
              <w:rPr>
                <w:rFonts w:asciiTheme="minorHAnsi" w:hAnsiTheme="minorHAnsi" w:cstheme="minorHAnsi"/>
                <w:b/>
                <w:bCs/>
                <w:color w:val="000000" w:themeColor="text1"/>
                <w:sz w:val="16"/>
                <w:szCs w:val="16"/>
              </w:rPr>
              <w:t>.</w:t>
            </w:r>
            <w:r w:rsidRPr="00CB56EF">
              <w:rPr>
                <w:rFonts w:asciiTheme="minorHAnsi" w:hAnsiTheme="minorHAnsi" w:cstheme="minorHAnsi"/>
                <w:b/>
                <w:bCs/>
                <w:color w:val="000000" w:themeColor="text1"/>
                <w:sz w:val="16"/>
                <w:szCs w:val="16"/>
              </w:rPr>
              <w:t>602</w:t>
            </w:r>
          </w:p>
        </w:tc>
        <w:tc>
          <w:tcPr>
            <w:tcW w:w="897" w:type="dxa"/>
            <w:tcBorders>
              <w:top w:val="nil"/>
              <w:left w:val="nil"/>
              <w:bottom w:val="nil"/>
              <w:right w:val="nil"/>
            </w:tcBorders>
            <w:shd w:val="clear" w:color="auto" w:fill="DCE6F1"/>
            <w:tcMar>
              <w:top w:w="15" w:type="dxa"/>
              <w:left w:w="108" w:type="dxa"/>
              <w:bottom w:w="0" w:type="dxa"/>
              <w:right w:w="108" w:type="dxa"/>
            </w:tcMar>
            <w:vAlign w:val="center"/>
          </w:tcPr>
          <w:p w14:paraId="7369262E" w14:textId="36701D69" w:rsidR="374E1258" w:rsidRPr="00CB56EF" w:rsidRDefault="374E1258"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39</w:t>
            </w:r>
            <w:r w:rsidR="009843B6" w:rsidRPr="00CB56EF">
              <w:rPr>
                <w:rFonts w:asciiTheme="minorHAnsi" w:hAnsiTheme="minorHAnsi" w:cstheme="minorHAnsi"/>
                <w:b/>
                <w:bCs/>
                <w:color w:val="000000" w:themeColor="text1"/>
                <w:sz w:val="16"/>
                <w:szCs w:val="16"/>
              </w:rPr>
              <w:t>.</w:t>
            </w:r>
            <w:r w:rsidRPr="00CB56EF">
              <w:rPr>
                <w:rFonts w:asciiTheme="minorHAnsi" w:hAnsiTheme="minorHAnsi" w:cstheme="minorHAnsi"/>
                <w:b/>
                <w:bCs/>
                <w:color w:val="000000" w:themeColor="text1"/>
                <w:sz w:val="16"/>
                <w:szCs w:val="16"/>
              </w:rPr>
              <w:t>637</w:t>
            </w:r>
          </w:p>
        </w:tc>
        <w:tc>
          <w:tcPr>
            <w:tcW w:w="887" w:type="dxa"/>
            <w:tcBorders>
              <w:top w:val="nil"/>
              <w:left w:val="nil"/>
              <w:bottom w:val="nil"/>
              <w:right w:val="nil"/>
            </w:tcBorders>
            <w:shd w:val="clear" w:color="auto" w:fill="DCE6F1"/>
            <w:tcMar>
              <w:top w:w="15" w:type="dxa"/>
              <w:left w:w="108" w:type="dxa"/>
              <w:bottom w:w="0" w:type="dxa"/>
              <w:right w:w="108" w:type="dxa"/>
            </w:tcMar>
            <w:vAlign w:val="center"/>
          </w:tcPr>
          <w:p w14:paraId="03020926" w14:textId="59AC7503" w:rsidR="374E1258" w:rsidRPr="00CB56EF" w:rsidRDefault="374E1258"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63</w:t>
            </w:r>
            <w:r w:rsidR="009843B6" w:rsidRPr="00CB56EF">
              <w:rPr>
                <w:rFonts w:asciiTheme="minorHAnsi" w:hAnsiTheme="minorHAnsi" w:cstheme="minorHAnsi"/>
                <w:b/>
                <w:bCs/>
                <w:color w:val="000000" w:themeColor="text1"/>
                <w:sz w:val="16"/>
                <w:szCs w:val="16"/>
              </w:rPr>
              <w:t>.</w:t>
            </w:r>
            <w:r w:rsidRPr="00CB56EF">
              <w:rPr>
                <w:rFonts w:asciiTheme="minorHAnsi" w:hAnsiTheme="minorHAnsi" w:cstheme="minorHAnsi"/>
                <w:b/>
                <w:bCs/>
                <w:color w:val="000000" w:themeColor="text1"/>
                <w:sz w:val="16"/>
                <w:szCs w:val="16"/>
              </w:rPr>
              <w:t>529</w:t>
            </w:r>
          </w:p>
        </w:tc>
        <w:tc>
          <w:tcPr>
            <w:tcW w:w="992" w:type="dxa"/>
            <w:tcBorders>
              <w:top w:val="nil"/>
              <w:left w:val="nil"/>
              <w:bottom w:val="nil"/>
              <w:right w:val="nil"/>
            </w:tcBorders>
            <w:shd w:val="clear" w:color="auto" w:fill="DCE6F1"/>
            <w:vAlign w:val="center"/>
          </w:tcPr>
          <w:p w14:paraId="1B6A9CEB" w14:textId="6D1EC041" w:rsidR="374E1258" w:rsidRPr="00CB56EF" w:rsidRDefault="374E1258" w:rsidP="00CB56EF">
            <w:pPr>
              <w:ind w:left="-20" w:right="143"/>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8</w:t>
            </w:r>
            <w:r w:rsidR="009843B6" w:rsidRPr="00CB56EF">
              <w:rPr>
                <w:rFonts w:asciiTheme="minorHAnsi" w:hAnsiTheme="minorHAnsi" w:cstheme="minorHAnsi"/>
                <w:b/>
                <w:bCs/>
                <w:color w:val="000000" w:themeColor="text1"/>
                <w:sz w:val="16"/>
                <w:szCs w:val="16"/>
              </w:rPr>
              <w:t>.</w:t>
            </w:r>
            <w:r w:rsidRPr="00CB56EF">
              <w:rPr>
                <w:rFonts w:asciiTheme="minorHAnsi" w:hAnsiTheme="minorHAnsi" w:cstheme="minorHAnsi"/>
                <w:b/>
                <w:bCs/>
                <w:color w:val="000000" w:themeColor="text1"/>
                <w:sz w:val="16"/>
                <w:szCs w:val="16"/>
              </w:rPr>
              <w:t>140</w:t>
            </w:r>
            <w:r w:rsidRPr="00CB56EF">
              <w:rPr>
                <w:rFonts w:asciiTheme="minorHAnsi" w:hAnsiTheme="minorHAnsi" w:cstheme="minorHAnsi"/>
                <w:color w:val="000000" w:themeColor="text1"/>
                <w:sz w:val="16"/>
                <w:szCs w:val="16"/>
              </w:rPr>
              <w:t xml:space="preserve"> </w:t>
            </w:r>
          </w:p>
        </w:tc>
        <w:tc>
          <w:tcPr>
            <w:tcW w:w="851" w:type="dxa"/>
            <w:tcBorders>
              <w:top w:val="nil"/>
              <w:left w:val="nil"/>
              <w:bottom w:val="nil"/>
              <w:right w:val="nil"/>
            </w:tcBorders>
            <w:shd w:val="clear" w:color="auto" w:fill="DCE6F1"/>
            <w:tcMar>
              <w:top w:w="15" w:type="dxa"/>
              <w:left w:w="108" w:type="dxa"/>
              <w:bottom w:w="0" w:type="dxa"/>
              <w:right w:w="108" w:type="dxa"/>
            </w:tcMar>
            <w:vAlign w:val="center"/>
          </w:tcPr>
          <w:p w14:paraId="4EEED63A" w14:textId="6EEF3FE2" w:rsidR="374E1258" w:rsidRPr="00CB56EF" w:rsidRDefault="374E1258" w:rsidP="00BE11E7">
            <w:pPr>
              <w:ind w:left="-20" w:right="-20"/>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87</w:t>
            </w:r>
            <w:r w:rsidR="009843B6" w:rsidRPr="00CB56EF">
              <w:rPr>
                <w:rFonts w:asciiTheme="minorHAnsi" w:hAnsiTheme="minorHAnsi" w:cstheme="minorHAnsi"/>
                <w:b/>
                <w:bCs/>
                <w:color w:val="000000" w:themeColor="text1"/>
                <w:sz w:val="16"/>
                <w:szCs w:val="16"/>
              </w:rPr>
              <w:t>.</w:t>
            </w:r>
            <w:r w:rsidRPr="00CB56EF">
              <w:rPr>
                <w:rFonts w:asciiTheme="minorHAnsi" w:hAnsiTheme="minorHAnsi" w:cstheme="minorHAnsi"/>
                <w:b/>
                <w:bCs/>
                <w:color w:val="000000" w:themeColor="text1"/>
                <w:sz w:val="16"/>
                <w:szCs w:val="16"/>
              </w:rPr>
              <w:t>554</w:t>
            </w:r>
            <w:r w:rsidRPr="00CB56EF">
              <w:rPr>
                <w:rFonts w:asciiTheme="minorHAnsi" w:hAnsiTheme="minorHAnsi" w:cstheme="minorHAnsi"/>
                <w:color w:val="000000" w:themeColor="text1"/>
                <w:sz w:val="16"/>
                <w:szCs w:val="16"/>
              </w:rPr>
              <w:t xml:space="preserve"> </w:t>
            </w:r>
          </w:p>
        </w:tc>
        <w:tc>
          <w:tcPr>
            <w:tcW w:w="991" w:type="dxa"/>
            <w:tcBorders>
              <w:top w:val="nil"/>
              <w:left w:val="nil"/>
              <w:bottom w:val="nil"/>
              <w:right w:val="single" w:sz="2" w:space="0" w:color="181717"/>
            </w:tcBorders>
            <w:shd w:val="clear" w:color="auto" w:fill="DCE6F1"/>
            <w:tcMar>
              <w:top w:w="15" w:type="dxa"/>
              <w:left w:w="108" w:type="dxa"/>
              <w:bottom w:w="0" w:type="dxa"/>
              <w:right w:w="108" w:type="dxa"/>
            </w:tcMar>
            <w:vAlign w:val="center"/>
          </w:tcPr>
          <w:p w14:paraId="4C97E5DA" w14:textId="7AA216E6" w:rsidR="374E1258" w:rsidRPr="00CB56EF" w:rsidRDefault="374E1258"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-710</w:t>
            </w:r>
          </w:p>
        </w:tc>
        <w:tc>
          <w:tcPr>
            <w:tcW w:w="1069" w:type="dxa"/>
            <w:tcBorders>
              <w:top w:val="nil"/>
              <w:left w:val="single" w:sz="2" w:space="0" w:color="181717"/>
              <w:bottom w:val="nil"/>
              <w:right w:val="single" w:sz="2" w:space="0" w:color="181717"/>
            </w:tcBorders>
            <w:shd w:val="clear" w:color="auto" w:fill="DCE6F1"/>
            <w:tcMar>
              <w:top w:w="15" w:type="dxa"/>
              <w:left w:w="108" w:type="dxa"/>
              <w:bottom w:w="0" w:type="dxa"/>
              <w:right w:w="108" w:type="dxa"/>
            </w:tcMar>
            <w:vAlign w:val="center"/>
          </w:tcPr>
          <w:p w14:paraId="39138B1E" w14:textId="2AC2526E" w:rsidR="374E1258" w:rsidRPr="001866C0" w:rsidRDefault="374E1258" w:rsidP="00BE11E7">
            <w:pPr>
              <w:widowControl/>
              <w:jc w:val="right"/>
              <w:rPr>
                <w:rFonts w:asciiTheme="minorHAnsi" w:hAnsiTheme="minorHAnsi" w:cstheme="minorHAnsi"/>
                <w:b/>
                <w:bCs/>
                <w:color w:val="000000" w:themeColor="text1"/>
                <w:sz w:val="16"/>
                <w:szCs w:val="16"/>
              </w:rPr>
            </w:pPr>
            <w:r w:rsidRPr="001866C0">
              <w:rPr>
                <w:rFonts w:asciiTheme="minorHAnsi" w:hAnsiTheme="minorHAnsi" w:cstheme="minorHAnsi"/>
                <w:b/>
                <w:bCs/>
                <w:color w:val="000000" w:themeColor="text1"/>
                <w:sz w:val="16"/>
                <w:szCs w:val="16"/>
              </w:rPr>
              <w:t>376</w:t>
            </w:r>
            <w:r w:rsidR="009843B6" w:rsidRPr="001866C0">
              <w:rPr>
                <w:rFonts w:asciiTheme="minorHAnsi" w:hAnsiTheme="minorHAnsi" w:cstheme="minorHAnsi"/>
                <w:b/>
                <w:bCs/>
                <w:color w:val="000000" w:themeColor="text1"/>
                <w:sz w:val="16"/>
                <w:szCs w:val="16"/>
              </w:rPr>
              <w:t>.</w:t>
            </w:r>
            <w:r w:rsidRPr="001866C0">
              <w:rPr>
                <w:rFonts w:asciiTheme="minorHAnsi" w:hAnsiTheme="minorHAnsi" w:cstheme="minorHAnsi"/>
                <w:b/>
                <w:bCs/>
                <w:color w:val="000000" w:themeColor="text1"/>
                <w:sz w:val="16"/>
                <w:szCs w:val="16"/>
              </w:rPr>
              <w:t>752</w:t>
            </w:r>
          </w:p>
        </w:tc>
        <w:tc>
          <w:tcPr>
            <w:tcW w:w="943" w:type="dxa"/>
            <w:tcBorders>
              <w:top w:val="nil"/>
              <w:left w:val="single" w:sz="2" w:space="0" w:color="181717"/>
              <w:bottom w:val="nil"/>
              <w:right w:val="single" w:sz="2" w:space="0" w:color="181717"/>
            </w:tcBorders>
            <w:shd w:val="clear" w:color="auto" w:fill="DCE6F1"/>
            <w:tcMar>
              <w:top w:w="15" w:type="dxa"/>
              <w:left w:w="108" w:type="dxa"/>
              <w:bottom w:w="0" w:type="dxa"/>
              <w:right w:w="108" w:type="dxa"/>
            </w:tcMar>
            <w:vAlign w:val="center"/>
          </w:tcPr>
          <w:p w14:paraId="177363F5" w14:textId="02DEF791" w:rsidR="374E1258" w:rsidRPr="00CB56EF" w:rsidRDefault="374E1258"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-2</w:t>
            </w:r>
            <w:r w:rsidR="009843B6" w:rsidRPr="00CB56EF">
              <w:rPr>
                <w:rFonts w:asciiTheme="minorHAnsi" w:hAnsiTheme="minorHAnsi" w:cstheme="minorHAnsi"/>
                <w:b/>
                <w:bCs/>
                <w:color w:val="000000" w:themeColor="text1"/>
                <w:sz w:val="16"/>
                <w:szCs w:val="16"/>
              </w:rPr>
              <w:t>.</w:t>
            </w:r>
            <w:r w:rsidRPr="00CB56EF">
              <w:rPr>
                <w:rFonts w:asciiTheme="minorHAnsi" w:hAnsiTheme="minorHAnsi" w:cstheme="minorHAnsi"/>
                <w:b/>
                <w:bCs/>
                <w:color w:val="000000" w:themeColor="text1"/>
                <w:sz w:val="16"/>
                <w:szCs w:val="16"/>
              </w:rPr>
              <w:t>188</w:t>
            </w:r>
          </w:p>
        </w:tc>
        <w:tc>
          <w:tcPr>
            <w:tcW w:w="1069" w:type="dxa"/>
            <w:tcBorders>
              <w:top w:val="nil"/>
              <w:left w:val="single" w:sz="2" w:space="0" w:color="181717"/>
              <w:bottom w:val="nil"/>
              <w:right w:val="nil"/>
            </w:tcBorders>
            <w:shd w:val="clear" w:color="auto" w:fill="DCE6F1"/>
            <w:tcMar>
              <w:top w:w="15" w:type="dxa"/>
              <w:left w:w="108" w:type="dxa"/>
              <w:bottom w:w="0" w:type="dxa"/>
              <w:right w:w="108" w:type="dxa"/>
            </w:tcMar>
            <w:vAlign w:val="center"/>
          </w:tcPr>
          <w:p w14:paraId="4DF2408D" w14:textId="3AA0FFD7" w:rsidR="374E1258" w:rsidRPr="00CB56EF" w:rsidRDefault="374E1258"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374</w:t>
            </w:r>
            <w:r w:rsidR="009843B6" w:rsidRPr="00CB56EF">
              <w:rPr>
                <w:rFonts w:asciiTheme="minorHAnsi" w:hAnsiTheme="minorHAnsi" w:cstheme="minorHAnsi"/>
                <w:b/>
                <w:bCs/>
                <w:color w:val="000000" w:themeColor="text1"/>
                <w:sz w:val="16"/>
                <w:szCs w:val="16"/>
              </w:rPr>
              <w:t>.</w:t>
            </w:r>
            <w:r w:rsidRPr="00CB56EF">
              <w:rPr>
                <w:rFonts w:asciiTheme="minorHAnsi" w:hAnsiTheme="minorHAnsi" w:cstheme="minorHAnsi"/>
                <w:b/>
                <w:bCs/>
                <w:color w:val="000000" w:themeColor="text1"/>
                <w:sz w:val="16"/>
                <w:szCs w:val="16"/>
              </w:rPr>
              <w:t>564</w:t>
            </w:r>
          </w:p>
        </w:tc>
      </w:tr>
      <w:tr w:rsidR="00125EBE" w:rsidRPr="00CB56EF" w14:paraId="7C523B0A" w14:textId="77777777" w:rsidTr="00CB56EF">
        <w:trPr>
          <w:trHeight w:val="340"/>
        </w:trPr>
        <w:tc>
          <w:tcPr>
            <w:tcW w:w="1767" w:type="dxa"/>
            <w:tcBorders>
              <w:top w:val="nil"/>
              <w:left w:val="nil"/>
              <w:bottom w:val="nil"/>
              <w:right w:val="nil"/>
            </w:tcBorders>
            <w:shd w:val="clear" w:color="auto" w:fill="auto"/>
            <w:tcMar>
              <w:top w:w="15" w:type="dxa"/>
              <w:left w:w="108" w:type="dxa"/>
              <w:bottom w:w="0" w:type="dxa"/>
              <w:right w:w="108" w:type="dxa"/>
            </w:tcMar>
            <w:vAlign w:val="center"/>
            <w:hideMark/>
          </w:tcPr>
          <w:p w14:paraId="35657660" w14:textId="440DB9C1" w:rsidR="374E1258" w:rsidRPr="00CB56EF" w:rsidRDefault="374E1258" w:rsidP="00BE11E7">
            <w:pPr>
              <w:ind w:left="-20" w:right="-20"/>
              <w:rPr>
                <w:rFonts w:asciiTheme="minorHAnsi" w:hAnsiTheme="minorHAnsi" w:cstheme="minorHAnsi"/>
                <w:color w:val="000000" w:themeColor="text1"/>
                <w:sz w:val="16"/>
                <w:szCs w:val="16"/>
                <w:lang w:val="el"/>
              </w:rPr>
            </w:pPr>
            <w:r w:rsidRPr="00CB56EF">
              <w:rPr>
                <w:rFonts w:asciiTheme="minorHAnsi" w:hAnsiTheme="minorHAnsi" w:cstheme="minorHAnsi"/>
                <w:color w:val="000000" w:themeColor="text1"/>
                <w:sz w:val="16"/>
                <w:szCs w:val="16"/>
                <w:lang w:val="el"/>
              </w:rPr>
              <w:t>Φόρος εισοδήματος</w:t>
            </w:r>
          </w:p>
        </w:tc>
        <w:tc>
          <w:tcPr>
            <w:tcW w:w="986" w:type="dxa"/>
            <w:tcBorders>
              <w:top w:val="nil"/>
              <w:left w:val="nil"/>
              <w:bottom w:val="nil"/>
              <w:right w:val="nil"/>
            </w:tcBorders>
            <w:shd w:val="clear" w:color="auto" w:fill="auto"/>
            <w:tcMar>
              <w:top w:w="15" w:type="dxa"/>
              <w:left w:w="108" w:type="dxa"/>
              <w:bottom w:w="0" w:type="dxa"/>
              <w:right w:w="108" w:type="dxa"/>
            </w:tcMar>
            <w:vAlign w:val="center"/>
          </w:tcPr>
          <w:p w14:paraId="38BD97C2" w14:textId="517C512E" w:rsidR="374E1258" w:rsidRPr="00CB56EF" w:rsidRDefault="374E1258"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-36</w:t>
            </w:r>
            <w:r w:rsidR="009843B6" w:rsidRPr="00CB56EF">
              <w:rPr>
                <w:rFonts w:asciiTheme="minorHAnsi" w:hAnsiTheme="minorHAnsi" w:cstheme="minorHAnsi"/>
                <w:color w:val="000000" w:themeColor="text1"/>
                <w:sz w:val="16"/>
                <w:szCs w:val="16"/>
              </w:rPr>
              <w:t>.</w:t>
            </w:r>
            <w:r w:rsidRPr="00CB56EF">
              <w:rPr>
                <w:rFonts w:asciiTheme="minorHAnsi" w:hAnsiTheme="minorHAnsi" w:cstheme="minorHAnsi"/>
                <w:color w:val="000000" w:themeColor="text1"/>
                <w:sz w:val="16"/>
                <w:szCs w:val="16"/>
              </w:rPr>
              <w:t>403</w:t>
            </w:r>
          </w:p>
        </w:tc>
        <w:tc>
          <w:tcPr>
            <w:tcW w:w="897" w:type="dxa"/>
            <w:tcBorders>
              <w:top w:val="nil"/>
              <w:left w:val="nil"/>
              <w:bottom w:val="nil"/>
              <w:right w:val="nil"/>
            </w:tcBorders>
            <w:shd w:val="clear" w:color="auto" w:fill="auto"/>
            <w:tcMar>
              <w:top w:w="15" w:type="dxa"/>
              <w:left w:w="108" w:type="dxa"/>
              <w:bottom w:w="0" w:type="dxa"/>
              <w:right w:w="108" w:type="dxa"/>
            </w:tcMar>
            <w:vAlign w:val="center"/>
          </w:tcPr>
          <w:p w14:paraId="1CC28317" w14:textId="10F33182" w:rsidR="374E1258" w:rsidRPr="00CB56EF" w:rsidRDefault="374E1258"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-9</w:t>
            </w:r>
            <w:r w:rsidR="009843B6" w:rsidRPr="00CB56EF">
              <w:rPr>
                <w:rFonts w:asciiTheme="minorHAnsi" w:hAnsiTheme="minorHAnsi" w:cstheme="minorHAnsi"/>
                <w:color w:val="000000" w:themeColor="text1"/>
                <w:sz w:val="16"/>
                <w:szCs w:val="16"/>
              </w:rPr>
              <w:t>.</w:t>
            </w:r>
            <w:r w:rsidRPr="00CB56EF">
              <w:rPr>
                <w:rFonts w:asciiTheme="minorHAnsi" w:hAnsiTheme="minorHAnsi" w:cstheme="minorHAnsi"/>
                <w:color w:val="000000" w:themeColor="text1"/>
                <w:sz w:val="16"/>
                <w:szCs w:val="16"/>
              </w:rPr>
              <w:t>216</w:t>
            </w:r>
          </w:p>
        </w:tc>
        <w:tc>
          <w:tcPr>
            <w:tcW w:w="887" w:type="dxa"/>
            <w:tcBorders>
              <w:top w:val="nil"/>
              <w:left w:val="nil"/>
              <w:bottom w:val="nil"/>
              <w:right w:val="nil"/>
            </w:tcBorders>
            <w:shd w:val="clear" w:color="auto" w:fill="auto"/>
            <w:tcMar>
              <w:top w:w="15" w:type="dxa"/>
              <w:left w:w="108" w:type="dxa"/>
              <w:bottom w:w="0" w:type="dxa"/>
              <w:right w:w="108" w:type="dxa"/>
            </w:tcMar>
            <w:vAlign w:val="center"/>
          </w:tcPr>
          <w:p w14:paraId="135296A4" w14:textId="299F2DF7" w:rsidR="374E1258" w:rsidRPr="00CB56EF" w:rsidRDefault="374E1258"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-13</w:t>
            </w:r>
            <w:r w:rsidR="009843B6" w:rsidRPr="00CB56EF">
              <w:rPr>
                <w:rFonts w:asciiTheme="minorHAnsi" w:hAnsiTheme="minorHAnsi" w:cstheme="minorHAnsi"/>
                <w:color w:val="000000" w:themeColor="text1"/>
                <w:sz w:val="16"/>
                <w:szCs w:val="16"/>
              </w:rPr>
              <w:t>.</w:t>
            </w:r>
            <w:r w:rsidRPr="00CB56EF">
              <w:rPr>
                <w:rFonts w:asciiTheme="minorHAnsi" w:hAnsiTheme="minorHAnsi" w:cstheme="minorHAnsi"/>
                <w:color w:val="000000" w:themeColor="text1"/>
                <w:sz w:val="16"/>
                <w:szCs w:val="16"/>
              </w:rPr>
              <w:t>357</w:t>
            </w:r>
          </w:p>
        </w:tc>
        <w:tc>
          <w:tcPr>
            <w:tcW w:w="992" w:type="dxa"/>
            <w:tcBorders>
              <w:top w:val="nil"/>
              <w:left w:val="nil"/>
              <w:bottom w:val="nil"/>
              <w:right w:val="nil"/>
            </w:tcBorders>
            <w:vAlign w:val="center"/>
          </w:tcPr>
          <w:p w14:paraId="30C42409" w14:textId="248F9B43" w:rsidR="374E1258" w:rsidRPr="00CB56EF" w:rsidRDefault="374E1258" w:rsidP="00CB56EF">
            <w:pPr>
              <w:ind w:left="-20" w:right="143"/>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3</w:t>
            </w:r>
            <w:r w:rsidR="009843B6" w:rsidRPr="00CB56EF">
              <w:rPr>
                <w:rFonts w:asciiTheme="minorHAnsi" w:hAnsiTheme="minorHAnsi" w:cstheme="minorHAnsi"/>
                <w:color w:val="000000" w:themeColor="text1"/>
                <w:sz w:val="16"/>
                <w:szCs w:val="16"/>
              </w:rPr>
              <w:t>.</w:t>
            </w:r>
            <w:r w:rsidRPr="00CB56EF">
              <w:rPr>
                <w:rFonts w:asciiTheme="minorHAnsi" w:hAnsiTheme="minorHAnsi" w:cstheme="minorHAnsi"/>
                <w:color w:val="000000" w:themeColor="text1"/>
                <w:sz w:val="16"/>
                <w:szCs w:val="16"/>
              </w:rPr>
              <w:t xml:space="preserve">437 </w:t>
            </w:r>
          </w:p>
        </w:tc>
        <w:tc>
          <w:tcPr>
            <w:tcW w:w="851" w:type="dxa"/>
            <w:tcBorders>
              <w:top w:val="nil"/>
              <w:left w:val="nil"/>
              <w:bottom w:val="nil"/>
              <w:right w:val="nil"/>
            </w:tcBorders>
            <w:shd w:val="clear" w:color="auto" w:fill="auto"/>
            <w:tcMar>
              <w:top w:w="15" w:type="dxa"/>
              <w:left w:w="108" w:type="dxa"/>
              <w:bottom w:w="0" w:type="dxa"/>
              <w:right w:w="108" w:type="dxa"/>
            </w:tcMar>
            <w:vAlign w:val="center"/>
          </w:tcPr>
          <w:p w14:paraId="72248DF8" w14:textId="339249BE" w:rsidR="374E1258" w:rsidRPr="00CB56EF" w:rsidRDefault="374E1258" w:rsidP="00BE11E7">
            <w:pPr>
              <w:ind w:left="-20" w:right="-20"/>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-17</w:t>
            </w:r>
            <w:r w:rsidR="009843B6" w:rsidRPr="00CB56EF">
              <w:rPr>
                <w:rFonts w:asciiTheme="minorHAnsi" w:hAnsiTheme="minorHAnsi" w:cstheme="minorHAnsi"/>
                <w:color w:val="000000" w:themeColor="text1"/>
                <w:sz w:val="16"/>
                <w:szCs w:val="16"/>
              </w:rPr>
              <w:t>.</w:t>
            </w:r>
            <w:r w:rsidRPr="00CB56EF">
              <w:rPr>
                <w:rFonts w:asciiTheme="minorHAnsi" w:hAnsiTheme="minorHAnsi" w:cstheme="minorHAnsi"/>
                <w:color w:val="000000" w:themeColor="text1"/>
                <w:sz w:val="16"/>
                <w:szCs w:val="16"/>
              </w:rPr>
              <w:t xml:space="preserve">236 </w:t>
            </w:r>
          </w:p>
        </w:tc>
        <w:tc>
          <w:tcPr>
            <w:tcW w:w="991" w:type="dxa"/>
            <w:tcBorders>
              <w:top w:val="nil"/>
              <w:left w:val="nil"/>
              <w:bottom w:val="nil"/>
              <w:right w:val="single" w:sz="2" w:space="0" w:color="181717"/>
            </w:tcBorders>
            <w:shd w:val="clear" w:color="auto" w:fill="auto"/>
            <w:tcMar>
              <w:top w:w="15" w:type="dxa"/>
              <w:left w:w="108" w:type="dxa"/>
              <w:bottom w:w="0" w:type="dxa"/>
              <w:right w:w="108" w:type="dxa"/>
            </w:tcMar>
            <w:vAlign w:val="center"/>
          </w:tcPr>
          <w:p w14:paraId="5F54F2C0" w14:textId="0F28B5F4" w:rsidR="374E1258" w:rsidRPr="00CB56EF" w:rsidRDefault="374E1258"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1</w:t>
            </w:r>
            <w:r w:rsidR="009843B6" w:rsidRPr="00CB56EF">
              <w:rPr>
                <w:rFonts w:asciiTheme="minorHAnsi" w:hAnsiTheme="minorHAnsi" w:cstheme="minorHAnsi"/>
                <w:color w:val="000000" w:themeColor="text1"/>
                <w:sz w:val="16"/>
                <w:szCs w:val="16"/>
              </w:rPr>
              <w:t>.</w:t>
            </w:r>
            <w:r w:rsidRPr="00CB56EF">
              <w:rPr>
                <w:rFonts w:asciiTheme="minorHAnsi" w:hAnsiTheme="minorHAnsi" w:cstheme="minorHAnsi"/>
                <w:color w:val="000000" w:themeColor="text1"/>
                <w:sz w:val="16"/>
                <w:szCs w:val="16"/>
              </w:rPr>
              <w:t>760</w:t>
            </w:r>
          </w:p>
        </w:tc>
        <w:tc>
          <w:tcPr>
            <w:tcW w:w="1069" w:type="dxa"/>
            <w:tcBorders>
              <w:top w:val="nil"/>
              <w:left w:val="single" w:sz="2" w:space="0" w:color="181717"/>
              <w:bottom w:val="nil"/>
              <w:right w:val="single" w:sz="2" w:space="0" w:color="181717"/>
            </w:tcBorders>
            <w:shd w:val="clear" w:color="auto" w:fill="auto"/>
            <w:tcMar>
              <w:top w:w="15" w:type="dxa"/>
              <w:left w:w="108" w:type="dxa"/>
              <w:bottom w:w="0" w:type="dxa"/>
              <w:right w:w="108" w:type="dxa"/>
            </w:tcMar>
            <w:vAlign w:val="center"/>
          </w:tcPr>
          <w:p w14:paraId="22ECFD3D" w14:textId="4C5579AE" w:rsidR="374E1258" w:rsidRPr="001866C0" w:rsidRDefault="374E1258" w:rsidP="00BE11E7">
            <w:pPr>
              <w:widowControl/>
              <w:jc w:val="right"/>
              <w:rPr>
                <w:rFonts w:asciiTheme="minorHAnsi" w:hAnsiTheme="minorHAnsi" w:cstheme="minorHAnsi"/>
                <w:b/>
                <w:bCs/>
                <w:color w:val="000000" w:themeColor="text1"/>
                <w:sz w:val="16"/>
                <w:szCs w:val="16"/>
              </w:rPr>
            </w:pPr>
            <w:r w:rsidRPr="001866C0">
              <w:rPr>
                <w:rFonts w:asciiTheme="minorHAnsi" w:hAnsiTheme="minorHAnsi" w:cstheme="minorHAnsi"/>
                <w:b/>
                <w:bCs/>
                <w:color w:val="000000" w:themeColor="text1"/>
                <w:sz w:val="16"/>
                <w:szCs w:val="16"/>
              </w:rPr>
              <w:t>-71</w:t>
            </w:r>
            <w:r w:rsidR="009843B6" w:rsidRPr="001866C0">
              <w:rPr>
                <w:rFonts w:asciiTheme="minorHAnsi" w:hAnsiTheme="minorHAnsi" w:cstheme="minorHAnsi"/>
                <w:b/>
                <w:bCs/>
                <w:color w:val="000000" w:themeColor="text1"/>
                <w:sz w:val="16"/>
                <w:szCs w:val="16"/>
              </w:rPr>
              <w:t>.</w:t>
            </w:r>
            <w:r w:rsidRPr="001866C0">
              <w:rPr>
                <w:rFonts w:asciiTheme="minorHAnsi" w:hAnsiTheme="minorHAnsi" w:cstheme="minorHAnsi"/>
                <w:b/>
                <w:bCs/>
                <w:color w:val="000000" w:themeColor="text1"/>
                <w:sz w:val="16"/>
                <w:szCs w:val="16"/>
              </w:rPr>
              <w:t>015</w:t>
            </w:r>
          </w:p>
        </w:tc>
        <w:tc>
          <w:tcPr>
            <w:tcW w:w="943" w:type="dxa"/>
            <w:tcBorders>
              <w:top w:val="nil"/>
              <w:left w:val="single" w:sz="2" w:space="0" w:color="181717"/>
              <w:bottom w:val="nil"/>
              <w:right w:val="single" w:sz="2" w:space="0" w:color="181717"/>
            </w:tcBorders>
            <w:shd w:val="clear" w:color="auto" w:fill="auto"/>
            <w:tcMar>
              <w:top w:w="15" w:type="dxa"/>
              <w:left w:w="108" w:type="dxa"/>
              <w:bottom w:w="0" w:type="dxa"/>
              <w:right w:w="108" w:type="dxa"/>
            </w:tcMar>
            <w:vAlign w:val="center"/>
          </w:tcPr>
          <w:p w14:paraId="1AC53F40" w14:textId="1252E18F" w:rsidR="374E1258" w:rsidRPr="00CB56EF" w:rsidRDefault="374E1258"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color w:val="000000" w:themeColor="text1"/>
                <w:sz w:val="16"/>
                <w:szCs w:val="16"/>
              </w:rPr>
              <w:t>-1</w:t>
            </w:r>
            <w:r w:rsidR="009843B6" w:rsidRPr="00CB56EF">
              <w:rPr>
                <w:rFonts w:asciiTheme="minorHAnsi" w:hAnsiTheme="minorHAnsi" w:cstheme="minorHAnsi"/>
                <w:color w:val="000000" w:themeColor="text1"/>
                <w:sz w:val="16"/>
                <w:szCs w:val="16"/>
              </w:rPr>
              <w:t>.</w:t>
            </w:r>
            <w:r w:rsidRPr="00CB56EF">
              <w:rPr>
                <w:rFonts w:asciiTheme="minorHAnsi" w:hAnsiTheme="minorHAnsi" w:cstheme="minorHAnsi"/>
                <w:color w:val="000000" w:themeColor="text1"/>
                <w:sz w:val="16"/>
                <w:szCs w:val="16"/>
              </w:rPr>
              <w:t>160</w:t>
            </w:r>
          </w:p>
        </w:tc>
        <w:tc>
          <w:tcPr>
            <w:tcW w:w="1069" w:type="dxa"/>
            <w:tcBorders>
              <w:top w:val="nil"/>
              <w:left w:val="single" w:sz="2" w:space="0" w:color="181717"/>
              <w:bottom w:val="nil"/>
              <w:right w:val="nil"/>
            </w:tcBorders>
            <w:shd w:val="clear" w:color="auto" w:fill="auto"/>
            <w:tcMar>
              <w:top w:w="15" w:type="dxa"/>
              <w:left w:w="108" w:type="dxa"/>
              <w:bottom w:w="0" w:type="dxa"/>
              <w:right w:w="108" w:type="dxa"/>
            </w:tcMar>
            <w:vAlign w:val="center"/>
          </w:tcPr>
          <w:p w14:paraId="06854DE1" w14:textId="79C9AB11" w:rsidR="374E1258" w:rsidRPr="00CB56EF" w:rsidRDefault="374E1258"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-72</w:t>
            </w:r>
            <w:r w:rsidR="009843B6" w:rsidRPr="00CB56EF">
              <w:rPr>
                <w:rFonts w:asciiTheme="minorHAnsi" w:hAnsiTheme="minorHAnsi" w:cstheme="minorHAnsi"/>
                <w:b/>
                <w:bCs/>
                <w:color w:val="000000" w:themeColor="text1"/>
                <w:sz w:val="16"/>
                <w:szCs w:val="16"/>
              </w:rPr>
              <w:t>.</w:t>
            </w:r>
            <w:r w:rsidRPr="00CB56EF">
              <w:rPr>
                <w:rFonts w:asciiTheme="minorHAnsi" w:hAnsiTheme="minorHAnsi" w:cstheme="minorHAnsi"/>
                <w:b/>
                <w:bCs/>
                <w:color w:val="000000" w:themeColor="text1"/>
                <w:sz w:val="16"/>
                <w:szCs w:val="16"/>
              </w:rPr>
              <w:t>175</w:t>
            </w:r>
          </w:p>
        </w:tc>
      </w:tr>
      <w:tr w:rsidR="00125EBE" w:rsidRPr="00CB56EF" w14:paraId="7C523B15" w14:textId="77777777" w:rsidTr="00CB56EF">
        <w:trPr>
          <w:trHeight w:val="340"/>
        </w:trPr>
        <w:tc>
          <w:tcPr>
            <w:tcW w:w="1767" w:type="dxa"/>
            <w:tcBorders>
              <w:top w:val="nil"/>
              <w:left w:val="nil"/>
              <w:bottom w:val="single" w:sz="2" w:space="0" w:color="181717"/>
              <w:right w:val="nil"/>
            </w:tcBorders>
            <w:shd w:val="clear" w:color="auto" w:fill="DCE6F1"/>
            <w:tcMar>
              <w:top w:w="15" w:type="dxa"/>
              <w:left w:w="108" w:type="dxa"/>
              <w:bottom w:w="0" w:type="dxa"/>
              <w:right w:w="108" w:type="dxa"/>
            </w:tcMar>
            <w:vAlign w:val="center"/>
            <w:hideMark/>
          </w:tcPr>
          <w:p w14:paraId="53CB406E" w14:textId="67D1EDDF" w:rsidR="374E1258" w:rsidRPr="00CB56EF" w:rsidRDefault="374E1258" w:rsidP="00BE11E7">
            <w:pPr>
              <w:ind w:left="-20" w:right="-20"/>
              <w:rPr>
                <w:rFonts w:asciiTheme="minorHAnsi" w:hAnsiTheme="minorHAnsi" w:cstheme="minorHAnsi"/>
                <w:b/>
                <w:bCs/>
                <w:color w:val="000000" w:themeColor="text1"/>
                <w:sz w:val="16"/>
                <w:szCs w:val="16"/>
                <w:lang w:val="el"/>
              </w:rPr>
            </w:pPr>
            <w:r w:rsidRPr="00CB56EF">
              <w:rPr>
                <w:rFonts w:asciiTheme="minorHAnsi" w:hAnsiTheme="minorHAnsi" w:cstheme="minorHAnsi"/>
                <w:b/>
                <w:bCs/>
                <w:color w:val="000000" w:themeColor="text1"/>
                <w:sz w:val="16"/>
                <w:szCs w:val="16"/>
                <w:lang w:val="el"/>
              </w:rPr>
              <w:t>Κέρδη / Ζημιές (-)</w:t>
            </w:r>
          </w:p>
        </w:tc>
        <w:tc>
          <w:tcPr>
            <w:tcW w:w="986" w:type="dxa"/>
            <w:tcBorders>
              <w:top w:val="nil"/>
              <w:left w:val="nil"/>
              <w:bottom w:val="single" w:sz="2" w:space="0" w:color="181717"/>
              <w:right w:val="nil"/>
            </w:tcBorders>
            <w:shd w:val="clear" w:color="auto" w:fill="DCE6F1"/>
            <w:tcMar>
              <w:top w:w="15" w:type="dxa"/>
              <w:left w:w="108" w:type="dxa"/>
              <w:bottom w:w="0" w:type="dxa"/>
              <w:right w:w="108" w:type="dxa"/>
            </w:tcMar>
            <w:vAlign w:val="center"/>
          </w:tcPr>
          <w:p w14:paraId="72181BC1" w14:textId="570E0F53" w:rsidR="374E1258" w:rsidRPr="00CB56EF" w:rsidRDefault="374E1258"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142</w:t>
            </w:r>
            <w:r w:rsidR="009843B6" w:rsidRPr="00CB56EF">
              <w:rPr>
                <w:rFonts w:asciiTheme="minorHAnsi" w:hAnsiTheme="minorHAnsi" w:cstheme="minorHAnsi"/>
                <w:b/>
                <w:bCs/>
                <w:color w:val="000000" w:themeColor="text1"/>
                <w:sz w:val="16"/>
                <w:szCs w:val="16"/>
              </w:rPr>
              <w:t>.</w:t>
            </w:r>
            <w:r w:rsidRPr="00CB56EF">
              <w:rPr>
                <w:rFonts w:asciiTheme="minorHAnsi" w:hAnsiTheme="minorHAnsi" w:cstheme="minorHAnsi"/>
                <w:b/>
                <w:bCs/>
                <w:color w:val="000000" w:themeColor="text1"/>
                <w:sz w:val="16"/>
                <w:szCs w:val="16"/>
              </w:rPr>
              <w:t>200</w:t>
            </w:r>
          </w:p>
        </w:tc>
        <w:tc>
          <w:tcPr>
            <w:tcW w:w="897" w:type="dxa"/>
            <w:tcBorders>
              <w:top w:val="nil"/>
              <w:left w:val="nil"/>
              <w:bottom w:val="single" w:sz="2" w:space="0" w:color="181717"/>
              <w:right w:val="nil"/>
            </w:tcBorders>
            <w:shd w:val="clear" w:color="auto" w:fill="DCE6F1"/>
            <w:tcMar>
              <w:top w:w="15" w:type="dxa"/>
              <w:left w:w="108" w:type="dxa"/>
              <w:bottom w:w="0" w:type="dxa"/>
              <w:right w:w="108" w:type="dxa"/>
            </w:tcMar>
            <w:vAlign w:val="center"/>
          </w:tcPr>
          <w:p w14:paraId="5F784C9B" w14:textId="22D6311C" w:rsidR="374E1258" w:rsidRPr="00CB56EF" w:rsidRDefault="374E1258"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30</w:t>
            </w:r>
            <w:r w:rsidR="009843B6" w:rsidRPr="00CB56EF">
              <w:rPr>
                <w:rFonts w:asciiTheme="minorHAnsi" w:hAnsiTheme="minorHAnsi" w:cstheme="minorHAnsi"/>
                <w:b/>
                <w:bCs/>
                <w:color w:val="000000" w:themeColor="text1"/>
                <w:sz w:val="16"/>
                <w:szCs w:val="16"/>
              </w:rPr>
              <w:t>.</w:t>
            </w:r>
            <w:r w:rsidRPr="00CB56EF">
              <w:rPr>
                <w:rFonts w:asciiTheme="minorHAnsi" w:hAnsiTheme="minorHAnsi" w:cstheme="minorHAnsi"/>
                <w:b/>
                <w:bCs/>
                <w:color w:val="000000" w:themeColor="text1"/>
                <w:sz w:val="16"/>
                <w:szCs w:val="16"/>
              </w:rPr>
              <w:t>421</w:t>
            </w:r>
          </w:p>
        </w:tc>
        <w:tc>
          <w:tcPr>
            <w:tcW w:w="887" w:type="dxa"/>
            <w:tcBorders>
              <w:top w:val="nil"/>
              <w:left w:val="nil"/>
              <w:bottom w:val="single" w:sz="2" w:space="0" w:color="181717"/>
              <w:right w:val="nil"/>
            </w:tcBorders>
            <w:shd w:val="clear" w:color="auto" w:fill="DCE6F1"/>
            <w:tcMar>
              <w:top w:w="15" w:type="dxa"/>
              <w:left w:w="108" w:type="dxa"/>
              <w:bottom w:w="0" w:type="dxa"/>
              <w:right w:w="108" w:type="dxa"/>
            </w:tcMar>
            <w:vAlign w:val="center"/>
          </w:tcPr>
          <w:p w14:paraId="7BE2D4E0" w14:textId="7DD139C6" w:rsidR="374E1258" w:rsidRPr="00CB56EF" w:rsidRDefault="374E1258"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50</w:t>
            </w:r>
            <w:r w:rsidR="009843B6" w:rsidRPr="00CB56EF">
              <w:rPr>
                <w:rFonts w:asciiTheme="minorHAnsi" w:hAnsiTheme="minorHAnsi" w:cstheme="minorHAnsi"/>
                <w:b/>
                <w:bCs/>
                <w:color w:val="000000" w:themeColor="text1"/>
                <w:sz w:val="16"/>
                <w:szCs w:val="16"/>
              </w:rPr>
              <w:t>.</w:t>
            </w:r>
            <w:r w:rsidRPr="00CB56EF">
              <w:rPr>
                <w:rFonts w:asciiTheme="minorHAnsi" w:hAnsiTheme="minorHAnsi" w:cstheme="minorHAnsi"/>
                <w:b/>
                <w:bCs/>
                <w:color w:val="000000" w:themeColor="text1"/>
                <w:sz w:val="16"/>
                <w:szCs w:val="16"/>
              </w:rPr>
              <w:t>172</w:t>
            </w:r>
          </w:p>
        </w:tc>
        <w:tc>
          <w:tcPr>
            <w:tcW w:w="992" w:type="dxa"/>
            <w:tcBorders>
              <w:top w:val="nil"/>
              <w:left w:val="nil"/>
              <w:bottom w:val="single" w:sz="2" w:space="0" w:color="181717"/>
              <w:right w:val="nil"/>
            </w:tcBorders>
            <w:shd w:val="clear" w:color="auto" w:fill="DCE6F1"/>
            <w:vAlign w:val="center"/>
          </w:tcPr>
          <w:p w14:paraId="267A9006" w14:textId="1763BC71" w:rsidR="374E1258" w:rsidRPr="00CB56EF" w:rsidRDefault="374E1258" w:rsidP="00CB56EF">
            <w:pPr>
              <w:ind w:left="-20" w:right="143"/>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11</w:t>
            </w:r>
            <w:r w:rsidR="009843B6" w:rsidRPr="00CB56EF">
              <w:rPr>
                <w:rFonts w:asciiTheme="minorHAnsi" w:hAnsiTheme="minorHAnsi" w:cstheme="minorHAnsi"/>
                <w:b/>
                <w:bCs/>
                <w:color w:val="000000" w:themeColor="text1"/>
                <w:sz w:val="16"/>
                <w:szCs w:val="16"/>
              </w:rPr>
              <w:t>.</w:t>
            </w:r>
            <w:r w:rsidRPr="00CB56EF">
              <w:rPr>
                <w:rFonts w:asciiTheme="minorHAnsi" w:hAnsiTheme="minorHAnsi" w:cstheme="minorHAnsi"/>
                <w:b/>
                <w:bCs/>
                <w:color w:val="000000" w:themeColor="text1"/>
                <w:sz w:val="16"/>
                <w:szCs w:val="16"/>
              </w:rPr>
              <w:t>577</w:t>
            </w:r>
            <w:r w:rsidRPr="00CB56EF">
              <w:rPr>
                <w:rFonts w:asciiTheme="minorHAnsi" w:hAnsiTheme="minorHAnsi" w:cstheme="minorHAnsi"/>
                <w:color w:val="000000" w:themeColor="text1"/>
                <w:sz w:val="16"/>
                <w:szCs w:val="16"/>
              </w:rPr>
              <w:t xml:space="preserve"> </w:t>
            </w:r>
          </w:p>
        </w:tc>
        <w:tc>
          <w:tcPr>
            <w:tcW w:w="851" w:type="dxa"/>
            <w:tcBorders>
              <w:top w:val="nil"/>
              <w:left w:val="nil"/>
              <w:bottom w:val="single" w:sz="2" w:space="0" w:color="181717"/>
              <w:right w:val="nil"/>
            </w:tcBorders>
            <w:shd w:val="clear" w:color="auto" w:fill="DCE6F1"/>
            <w:tcMar>
              <w:top w:w="15" w:type="dxa"/>
              <w:left w:w="108" w:type="dxa"/>
              <w:bottom w:w="0" w:type="dxa"/>
              <w:right w:w="108" w:type="dxa"/>
            </w:tcMar>
            <w:vAlign w:val="center"/>
          </w:tcPr>
          <w:p w14:paraId="68C9ACB9" w14:textId="208C85E1" w:rsidR="374E1258" w:rsidRPr="00CB56EF" w:rsidRDefault="374E1258" w:rsidP="00BE11E7">
            <w:pPr>
              <w:ind w:left="-20" w:right="-20"/>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70</w:t>
            </w:r>
            <w:r w:rsidR="009843B6" w:rsidRPr="00CB56EF">
              <w:rPr>
                <w:rFonts w:asciiTheme="minorHAnsi" w:hAnsiTheme="minorHAnsi" w:cstheme="minorHAnsi"/>
                <w:b/>
                <w:bCs/>
                <w:color w:val="000000" w:themeColor="text1"/>
                <w:sz w:val="16"/>
                <w:szCs w:val="16"/>
              </w:rPr>
              <w:t>.</w:t>
            </w:r>
            <w:r w:rsidRPr="00CB56EF">
              <w:rPr>
                <w:rFonts w:asciiTheme="minorHAnsi" w:hAnsiTheme="minorHAnsi" w:cstheme="minorHAnsi"/>
                <w:b/>
                <w:bCs/>
                <w:color w:val="000000" w:themeColor="text1"/>
                <w:sz w:val="16"/>
                <w:szCs w:val="16"/>
              </w:rPr>
              <w:t>318</w:t>
            </w:r>
          </w:p>
        </w:tc>
        <w:tc>
          <w:tcPr>
            <w:tcW w:w="991" w:type="dxa"/>
            <w:tcBorders>
              <w:top w:val="nil"/>
              <w:left w:val="nil"/>
              <w:bottom w:val="single" w:sz="2" w:space="0" w:color="181717"/>
              <w:right w:val="single" w:sz="2" w:space="0" w:color="181717"/>
            </w:tcBorders>
            <w:shd w:val="clear" w:color="auto" w:fill="DCE6F1"/>
            <w:tcMar>
              <w:top w:w="15" w:type="dxa"/>
              <w:left w:w="108" w:type="dxa"/>
              <w:bottom w:w="0" w:type="dxa"/>
              <w:right w:w="108" w:type="dxa"/>
            </w:tcMar>
            <w:vAlign w:val="center"/>
          </w:tcPr>
          <w:p w14:paraId="428BC876" w14:textId="668A3974" w:rsidR="374E1258" w:rsidRPr="00CB56EF" w:rsidRDefault="374E1258"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1</w:t>
            </w:r>
            <w:r w:rsidR="009843B6" w:rsidRPr="00CB56EF">
              <w:rPr>
                <w:rFonts w:asciiTheme="minorHAnsi" w:hAnsiTheme="minorHAnsi" w:cstheme="minorHAnsi"/>
                <w:b/>
                <w:bCs/>
                <w:color w:val="000000" w:themeColor="text1"/>
                <w:sz w:val="16"/>
                <w:szCs w:val="16"/>
              </w:rPr>
              <w:t>.</w:t>
            </w:r>
            <w:r w:rsidRPr="00CB56EF">
              <w:rPr>
                <w:rFonts w:asciiTheme="minorHAnsi" w:hAnsiTheme="minorHAnsi" w:cstheme="minorHAnsi"/>
                <w:b/>
                <w:bCs/>
                <w:color w:val="000000" w:themeColor="text1"/>
                <w:sz w:val="16"/>
                <w:szCs w:val="16"/>
              </w:rPr>
              <w:t>049</w:t>
            </w:r>
          </w:p>
        </w:tc>
        <w:tc>
          <w:tcPr>
            <w:tcW w:w="1069" w:type="dxa"/>
            <w:tcBorders>
              <w:top w:val="nil"/>
              <w:left w:val="single" w:sz="2" w:space="0" w:color="181717"/>
              <w:bottom w:val="single" w:sz="2" w:space="0" w:color="181717"/>
              <w:right w:val="single" w:sz="2" w:space="0" w:color="181717"/>
            </w:tcBorders>
            <w:shd w:val="clear" w:color="auto" w:fill="DCE6F1"/>
            <w:tcMar>
              <w:top w:w="15" w:type="dxa"/>
              <w:left w:w="108" w:type="dxa"/>
              <w:bottom w:w="0" w:type="dxa"/>
              <w:right w:w="108" w:type="dxa"/>
            </w:tcMar>
            <w:vAlign w:val="center"/>
          </w:tcPr>
          <w:p w14:paraId="571BE277" w14:textId="087A3420" w:rsidR="374E1258" w:rsidRPr="00CB56EF" w:rsidRDefault="374E1258"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305</w:t>
            </w:r>
            <w:r w:rsidR="009843B6" w:rsidRPr="00CB56EF">
              <w:rPr>
                <w:rFonts w:asciiTheme="minorHAnsi" w:hAnsiTheme="minorHAnsi" w:cstheme="minorHAnsi"/>
                <w:b/>
                <w:bCs/>
                <w:color w:val="000000" w:themeColor="text1"/>
                <w:sz w:val="16"/>
                <w:szCs w:val="16"/>
              </w:rPr>
              <w:t>.</w:t>
            </w:r>
            <w:r w:rsidRPr="00CB56EF">
              <w:rPr>
                <w:rFonts w:asciiTheme="minorHAnsi" w:hAnsiTheme="minorHAnsi" w:cstheme="minorHAnsi"/>
                <w:b/>
                <w:bCs/>
                <w:color w:val="000000" w:themeColor="text1"/>
                <w:sz w:val="16"/>
                <w:szCs w:val="16"/>
              </w:rPr>
              <w:t>737</w:t>
            </w:r>
          </w:p>
        </w:tc>
        <w:tc>
          <w:tcPr>
            <w:tcW w:w="943" w:type="dxa"/>
            <w:tcBorders>
              <w:top w:val="nil"/>
              <w:left w:val="single" w:sz="2" w:space="0" w:color="181717"/>
              <w:bottom w:val="single" w:sz="2" w:space="0" w:color="181717"/>
              <w:right w:val="single" w:sz="2" w:space="0" w:color="181717"/>
            </w:tcBorders>
            <w:shd w:val="clear" w:color="auto" w:fill="DCE6F1"/>
            <w:tcMar>
              <w:top w:w="15" w:type="dxa"/>
              <w:left w:w="108" w:type="dxa"/>
              <w:bottom w:w="0" w:type="dxa"/>
              <w:right w:w="108" w:type="dxa"/>
            </w:tcMar>
            <w:vAlign w:val="center"/>
          </w:tcPr>
          <w:p w14:paraId="49F212C4" w14:textId="36070955" w:rsidR="374E1258" w:rsidRPr="00CB56EF" w:rsidRDefault="374E1258"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-3</w:t>
            </w:r>
            <w:r w:rsidR="009843B6" w:rsidRPr="00CB56EF">
              <w:rPr>
                <w:rFonts w:asciiTheme="minorHAnsi" w:hAnsiTheme="minorHAnsi" w:cstheme="minorHAnsi"/>
                <w:b/>
                <w:bCs/>
                <w:color w:val="000000" w:themeColor="text1"/>
                <w:sz w:val="16"/>
                <w:szCs w:val="16"/>
              </w:rPr>
              <w:t>.</w:t>
            </w:r>
            <w:r w:rsidRPr="00CB56EF">
              <w:rPr>
                <w:rFonts w:asciiTheme="minorHAnsi" w:hAnsiTheme="minorHAnsi" w:cstheme="minorHAnsi"/>
                <w:b/>
                <w:bCs/>
                <w:color w:val="000000" w:themeColor="text1"/>
                <w:sz w:val="16"/>
                <w:szCs w:val="16"/>
              </w:rPr>
              <w:t>348</w:t>
            </w:r>
          </w:p>
        </w:tc>
        <w:tc>
          <w:tcPr>
            <w:tcW w:w="1069" w:type="dxa"/>
            <w:tcBorders>
              <w:top w:val="nil"/>
              <w:left w:val="single" w:sz="2" w:space="0" w:color="181717"/>
              <w:bottom w:val="single" w:sz="2" w:space="0" w:color="181717"/>
              <w:right w:val="nil"/>
            </w:tcBorders>
            <w:shd w:val="clear" w:color="auto" w:fill="DCE6F1"/>
            <w:tcMar>
              <w:top w:w="15" w:type="dxa"/>
              <w:left w:w="108" w:type="dxa"/>
              <w:bottom w:w="0" w:type="dxa"/>
              <w:right w:w="108" w:type="dxa"/>
            </w:tcMar>
            <w:vAlign w:val="center"/>
          </w:tcPr>
          <w:p w14:paraId="3CA5E161" w14:textId="13F7129D" w:rsidR="374E1258" w:rsidRPr="00CB56EF" w:rsidRDefault="374E1258" w:rsidP="00BE11E7">
            <w:pPr>
              <w:widowControl/>
              <w:jc w:val="right"/>
              <w:rPr>
                <w:rFonts w:asciiTheme="minorHAnsi" w:hAnsiTheme="minorHAnsi" w:cstheme="minorHAnsi"/>
                <w:color w:val="000000" w:themeColor="text1"/>
                <w:sz w:val="16"/>
                <w:szCs w:val="16"/>
              </w:rPr>
            </w:pPr>
            <w:r w:rsidRPr="00CB56EF">
              <w:rPr>
                <w:rFonts w:asciiTheme="minorHAnsi" w:hAnsiTheme="minorHAnsi" w:cstheme="minorHAnsi"/>
                <w:b/>
                <w:bCs/>
                <w:color w:val="000000" w:themeColor="text1"/>
                <w:sz w:val="16"/>
                <w:szCs w:val="16"/>
              </w:rPr>
              <w:t>302</w:t>
            </w:r>
            <w:r w:rsidR="009843B6" w:rsidRPr="00CB56EF">
              <w:rPr>
                <w:rFonts w:asciiTheme="minorHAnsi" w:hAnsiTheme="minorHAnsi" w:cstheme="minorHAnsi"/>
                <w:b/>
                <w:bCs/>
                <w:color w:val="000000" w:themeColor="text1"/>
                <w:sz w:val="16"/>
                <w:szCs w:val="16"/>
              </w:rPr>
              <w:t>.</w:t>
            </w:r>
            <w:r w:rsidRPr="00CB56EF">
              <w:rPr>
                <w:rFonts w:asciiTheme="minorHAnsi" w:hAnsiTheme="minorHAnsi" w:cstheme="minorHAnsi"/>
                <w:b/>
                <w:bCs/>
                <w:color w:val="000000" w:themeColor="text1"/>
                <w:sz w:val="16"/>
                <w:szCs w:val="16"/>
              </w:rPr>
              <w:t>389</w:t>
            </w:r>
          </w:p>
        </w:tc>
      </w:tr>
    </w:tbl>
    <w:p w14:paraId="513775BC" w14:textId="16FFFC7F" w:rsidR="7CA53206" w:rsidRDefault="7C6A6A3E" w:rsidP="374E1258">
      <w:pPr>
        <w:rPr>
          <w:sz w:val="20"/>
          <w:szCs w:val="20"/>
          <w:lang w:val="el-GR"/>
        </w:rPr>
      </w:pPr>
      <w:r w:rsidRPr="374E1258">
        <w:rPr>
          <w:rFonts w:asciiTheme="minorHAnsi" w:hAnsiTheme="minorHAnsi"/>
          <w:i/>
          <w:iCs/>
          <w:sz w:val="20"/>
          <w:szCs w:val="20"/>
          <w:lang w:val="el-GR"/>
        </w:rPr>
        <w:t>*</w:t>
      </w:r>
      <w:r w:rsidRPr="374E1258">
        <w:rPr>
          <w:i/>
          <w:iCs/>
          <w:color w:val="000000" w:themeColor="text1"/>
          <w:sz w:val="18"/>
          <w:szCs w:val="18"/>
          <w:lang w:val="el-GR"/>
        </w:rPr>
        <w:t xml:space="preserve"> βλ. Παράρτημα Α.</w:t>
      </w:r>
    </w:p>
    <w:p w14:paraId="7C523B17" w14:textId="77777777" w:rsidR="00AC0102" w:rsidRPr="00690BE6" w:rsidRDefault="00AC0102" w:rsidP="00AC0102">
      <w:pPr>
        <w:rPr>
          <w:lang w:val="el-GR"/>
        </w:rPr>
      </w:pPr>
    </w:p>
    <w:p w14:paraId="7C523B1A" w14:textId="77777777" w:rsidR="00AC0102" w:rsidRPr="00690BE6" w:rsidRDefault="00AC0102" w:rsidP="00AC0102">
      <w:pPr>
        <w:spacing w:after="100"/>
        <w:jc w:val="both"/>
        <w:rPr>
          <w:rFonts w:asciiTheme="minorHAnsi" w:eastAsia="SimSun" w:hAnsiTheme="minorHAnsi" w:cstheme="minorHAnsi"/>
          <w:b/>
          <w:bCs/>
          <w:color w:val="007CB7"/>
          <w:spacing w:val="-2"/>
          <w:sz w:val="24"/>
          <w:szCs w:val="24"/>
          <w:lang w:val="el-GR"/>
        </w:rPr>
      </w:pPr>
    </w:p>
    <w:p w14:paraId="7C523B1B" w14:textId="77777777" w:rsidR="00AC0102" w:rsidRPr="00CB56EF" w:rsidRDefault="00AC0102" w:rsidP="00AC0102">
      <w:pPr>
        <w:spacing w:after="100"/>
        <w:jc w:val="both"/>
        <w:rPr>
          <w:rFonts w:asciiTheme="minorHAnsi" w:hAnsiTheme="minorHAnsi"/>
          <w:b/>
          <w:color w:val="007CB7"/>
          <w:sz w:val="24"/>
        </w:rPr>
      </w:pPr>
      <w:r>
        <w:rPr>
          <w:rFonts w:asciiTheme="minorHAnsi" w:hAnsiTheme="minorHAnsi"/>
          <w:b/>
          <w:color w:val="007CB7"/>
          <w:sz w:val="24"/>
        </w:rPr>
        <w:t>Καθα</w:t>
      </w:r>
      <w:proofErr w:type="spellStart"/>
      <w:r>
        <w:rPr>
          <w:rFonts w:asciiTheme="minorHAnsi" w:hAnsiTheme="minorHAnsi"/>
          <w:b/>
          <w:color w:val="007CB7"/>
          <w:sz w:val="24"/>
        </w:rPr>
        <w:t>ρός</w:t>
      </w:r>
      <w:proofErr w:type="spellEnd"/>
      <w:r>
        <w:rPr>
          <w:rFonts w:asciiTheme="minorHAnsi" w:hAnsiTheme="minorHAnsi"/>
          <w:b/>
          <w:color w:val="007CB7"/>
          <w:sz w:val="24"/>
        </w:rPr>
        <w:t xml:space="preserve"> δα</w:t>
      </w:r>
      <w:proofErr w:type="spellStart"/>
      <w:r>
        <w:rPr>
          <w:rFonts w:asciiTheme="minorHAnsi" w:hAnsiTheme="minorHAnsi"/>
          <w:b/>
          <w:color w:val="007CB7"/>
          <w:sz w:val="24"/>
        </w:rPr>
        <w:t>νεισμός</w:t>
      </w:r>
      <w:proofErr w:type="spellEnd"/>
    </w:p>
    <w:tbl>
      <w:tblPr>
        <w:tblW w:w="5224" w:type="pct"/>
        <w:tblCellMar>
          <w:left w:w="0" w:type="dxa"/>
          <w:right w:w="0" w:type="dxa"/>
        </w:tblCellMar>
        <w:tblLook w:val="04A0" w:firstRow="1" w:lastRow="0" w:firstColumn="1" w:lastColumn="0" w:noHBand="0" w:noVBand="1"/>
      </w:tblPr>
      <w:tblGrid>
        <w:gridCol w:w="5314"/>
        <w:gridCol w:w="2625"/>
        <w:gridCol w:w="2576"/>
      </w:tblGrid>
      <w:tr w:rsidR="00AC0102" w:rsidRPr="00CB56EF" w14:paraId="7C523B1F" w14:textId="77777777" w:rsidTr="008A2FE1">
        <w:trPr>
          <w:trHeight w:val="227"/>
        </w:trPr>
        <w:tc>
          <w:tcPr>
            <w:tcW w:w="2527" w:type="pct"/>
            <w:tcBorders>
              <w:top w:val="nil"/>
              <w:left w:val="nil"/>
              <w:bottom w:val="nil"/>
              <w:right w:val="nil"/>
            </w:tcBorders>
            <w:shd w:val="clear" w:color="auto" w:fill="007CB7"/>
            <w:tcMar>
              <w:top w:w="15" w:type="dxa"/>
              <w:left w:w="108" w:type="dxa"/>
              <w:bottom w:w="0" w:type="dxa"/>
              <w:right w:w="108" w:type="dxa"/>
            </w:tcMar>
            <w:vAlign w:val="center"/>
            <w:hideMark/>
          </w:tcPr>
          <w:p w14:paraId="7C523B1C" w14:textId="3D19D0D3" w:rsidR="00AC0102" w:rsidRPr="00CB56EF" w:rsidRDefault="502F2B52" w:rsidP="374E1258">
            <w:pPr>
              <w:widowControl/>
              <w:autoSpaceDE/>
              <w:autoSpaceDN/>
              <w:rPr>
                <w:sz w:val="16"/>
                <w:szCs w:val="16"/>
              </w:rPr>
            </w:pPr>
            <w:r w:rsidRPr="00CB56EF">
              <w:rPr>
                <w:color w:val="FFFFFF" w:themeColor="background1"/>
                <w:sz w:val="16"/>
                <w:szCs w:val="16"/>
                <w:lang w:val="el"/>
              </w:rPr>
              <w:t xml:space="preserve"> Ποσά σε χιλ. Ευρώ</w:t>
            </w:r>
          </w:p>
        </w:tc>
        <w:tc>
          <w:tcPr>
            <w:tcW w:w="1248" w:type="pct"/>
            <w:tcBorders>
              <w:top w:val="nil"/>
              <w:left w:val="nil"/>
              <w:bottom w:val="nil"/>
              <w:right w:val="nil"/>
            </w:tcBorders>
            <w:shd w:val="clear" w:color="auto" w:fill="007CB7"/>
            <w:tcMar>
              <w:top w:w="15" w:type="dxa"/>
              <w:left w:w="108" w:type="dxa"/>
              <w:bottom w:w="0" w:type="dxa"/>
              <w:right w:w="108" w:type="dxa"/>
            </w:tcMar>
            <w:vAlign w:val="center"/>
            <w:hideMark/>
          </w:tcPr>
          <w:p w14:paraId="7C523B1D" w14:textId="77777777" w:rsidR="00AC0102" w:rsidRPr="00CB56EF" w:rsidRDefault="00AC0102" w:rsidP="00E30963">
            <w:pPr>
              <w:widowControl/>
              <w:autoSpaceDE/>
              <w:autoSpaceDN/>
              <w:jc w:val="right"/>
              <w:rPr>
                <w:rFonts w:asciiTheme="minorHAnsi" w:eastAsia="Times New Roman" w:hAnsiTheme="minorHAnsi" w:cstheme="minorHAnsi"/>
                <w:vanish/>
                <w:sz w:val="16"/>
                <w:szCs w:val="16"/>
              </w:rPr>
            </w:pPr>
            <w:r w:rsidRPr="00CB56EF">
              <w:rPr>
                <w:rFonts w:asciiTheme="minorHAnsi" w:hAnsiTheme="minorHAnsi"/>
                <w:b/>
                <w:vanish/>
                <w:color w:val="FFFFFF" w:themeColor="background1"/>
                <w:sz w:val="16"/>
                <w:szCs w:val="16"/>
                <w:lang w:eastAsia="el-GR"/>
              </w:rPr>
              <w:t>31.12.2023</w:t>
            </w:r>
          </w:p>
        </w:tc>
        <w:tc>
          <w:tcPr>
            <w:tcW w:w="1225" w:type="pct"/>
            <w:tcBorders>
              <w:top w:val="nil"/>
              <w:left w:val="nil"/>
              <w:bottom w:val="nil"/>
              <w:right w:val="nil"/>
            </w:tcBorders>
            <w:shd w:val="clear" w:color="auto" w:fill="007CB7"/>
            <w:tcMar>
              <w:top w:w="15" w:type="dxa"/>
              <w:left w:w="108" w:type="dxa"/>
              <w:bottom w:w="0" w:type="dxa"/>
              <w:right w:w="108" w:type="dxa"/>
            </w:tcMar>
            <w:vAlign w:val="center"/>
            <w:hideMark/>
          </w:tcPr>
          <w:p w14:paraId="7C523B1E" w14:textId="77777777" w:rsidR="00AC0102" w:rsidRPr="00CB56EF" w:rsidRDefault="00AC0102" w:rsidP="00E30963">
            <w:pPr>
              <w:widowControl/>
              <w:autoSpaceDE/>
              <w:autoSpaceDN/>
              <w:jc w:val="right"/>
              <w:rPr>
                <w:rFonts w:asciiTheme="minorHAnsi" w:eastAsia="Times New Roman" w:hAnsiTheme="minorHAnsi" w:cstheme="minorHAnsi"/>
                <w:vanish/>
                <w:sz w:val="16"/>
                <w:szCs w:val="16"/>
              </w:rPr>
            </w:pPr>
            <w:r w:rsidRPr="00CB56EF">
              <w:rPr>
                <w:rFonts w:asciiTheme="minorHAnsi" w:hAnsiTheme="minorHAnsi"/>
                <w:b/>
                <w:vanish/>
                <w:color w:val="FFFFFF" w:themeColor="background1"/>
                <w:sz w:val="16"/>
                <w:szCs w:val="16"/>
                <w:lang w:eastAsia="el-GR"/>
              </w:rPr>
              <w:t>31.12.2022</w:t>
            </w:r>
          </w:p>
        </w:tc>
      </w:tr>
      <w:tr w:rsidR="008A2FE1" w:rsidRPr="00CB56EF" w14:paraId="7C523B23" w14:textId="77777777" w:rsidTr="008A2FE1">
        <w:trPr>
          <w:trHeight w:val="227"/>
        </w:trPr>
        <w:tc>
          <w:tcPr>
            <w:tcW w:w="2527" w:type="pct"/>
            <w:tcBorders>
              <w:top w:val="nil"/>
              <w:left w:val="nil"/>
              <w:bottom w:val="single" w:sz="2" w:space="0" w:color="AFABAB"/>
              <w:right w:val="nil"/>
            </w:tcBorders>
            <w:shd w:val="clear" w:color="auto" w:fill="auto"/>
            <w:tcMar>
              <w:top w:w="15" w:type="dxa"/>
              <w:left w:w="108" w:type="dxa"/>
              <w:bottom w:w="0" w:type="dxa"/>
              <w:right w:w="108" w:type="dxa"/>
            </w:tcMar>
            <w:vAlign w:val="center"/>
            <w:hideMark/>
          </w:tcPr>
          <w:p w14:paraId="7DB28951" w14:textId="65F66644" w:rsidR="008A2FE1" w:rsidRPr="00CB56EF" w:rsidRDefault="008A2FE1" w:rsidP="008A2FE1">
            <w:pPr>
              <w:widowControl/>
              <w:rPr>
                <w:color w:val="000000" w:themeColor="text1"/>
                <w:sz w:val="16"/>
                <w:szCs w:val="16"/>
              </w:rPr>
            </w:pPr>
            <w:r w:rsidRPr="00340C7A">
              <w:rPr>
                <w:rFonts w:eastAsia="Times New Roman"/>
                <w:b/>
                <w:bCs/>
                <w:color w:val="000000"/>
                <w:kern w:val="24"/>
                <w:sz w:val="16"/>
                <w:szCs w:val="16"/>
                <w:lang w:eastAsia="el-GR"/>
              </w:rPr>
              <w:t>Μα</w:t>
            </w:r>
            <w:proofErr w:type="spellStart"/>
            <w:r w:rsidRPr="00340C7A">
              <w:rPr>
                <w:rFonts w:eastAsia="Times New Roman"/>
                <w:b/>
                <w:bCs/>
                <w:color w:val="000000"/>
                <w:kern w:val="24"/>
                <w:sz w:val="16"/>
                <w:szCs w:val="16"/>
                <w:lang w:eastAsia="el-GR"/>
              </w:rPr>
              <w:t>κρο</w:t>
            </w:r>
            <w:proofErr w:type="spellEnd"/>
            <w:r w:rsidRPr="00340C7A">
              <w:rPr>
                <w:rFonts w:eastAsia="Times New Roman"/>
                <w:b/>
                <w:bCs/>
                <w:color w:val="000000"/>
                <w:kern w:val="24"/>
                <w:sz w:val="16"/>
                <w:szCs w:val="16"/>
                <w:lang w:eastAsia="el-GR"/>
              </w:rPr>
              <w:t>πρόθεσμες</w:t>
            </w:r>
          </w:p>
        </w:tc>
        <w:tc>
          <w:tcPr>
            <w:tcW w:w="1248" w:type="pct"/>
            <w:tcBorders>
              <w:top w:val="nil"/>
              <w:left w:val="nil"/>
              <w:bottom w:val="single" w:sz="2" w:space="0" w:color="AFABAB"/>
              <w:right w:val="nil"/>
            </w:tcBorders>
            <w:shd w:val="clear" w:color="auto" w:fill="DCE6F1"/>
            <w:tcMar>
              <w:top w:w="15" w:type="dxa"/>
              <w:left w:w="108" w:type="dxa"/>
              <w:bottom w:w="0" w:type="dxa"/>
              <w:right w:w="108" w:type="dxa"/>
            </w:tcMar>
            <w:vAlign w:val="center"/>
          </w:tcPr>
          <w:p w14:paraId="32BF47F2" w14:textId="0D9752B2" w:rsidR="008A2FE1" w:rsidRPr="00CB56EF" w:rsidRDefault="008A2FE1" w:rsidP="008A2FE1">
            <w:pPr>
              <w:widowControl/>
              <w:jc w:val="right"/>
              <w:rPr>
                <w:color w:val="000000" w:themeColor="text1"/>
                <w:sz w:val="16"/>
                <w:szCs w:val="16"/>
              </w:rPr>
            </w:pPr>
            <w:r w:rsidRPr="00CB56EF">
              <w:rPr>
                <w:b/>
                <w:bCs/>
                <w:color w:val="000000" w:themeColor="text1"/>
                <w:sz w:val="16"/>
                <w:szCs w:val="16"/>
              </w:rPr>
              <w:t>1.477.520</w:t>
            </w:r>
          </w:p>
        </w:tc>
        <w:tc>
          <w:tcPr>
            <w:tcW w:w="1225" w:type="pct"/>
            <w:tcBorders>
              <w:top w:val="nil"/>
              <w:left w:val="nil"/>
              <w:bottom w:val="single" w:sz="2" w:space="0" w:color="AFABAB"/>
              <w:right w:val="nil"/>
            </w:tcBorders>
            <w:shd w:val="clear" w:color="auto" w:fill="auto"/>
            <w:tcMar>
              <w:top w:w="15" w:type="dxa"/>
              <w:left w:w="108" w:type="dxa"/>
              <w:bottom w:w="0" w:type="dxa"/>
              <w:right w:w="108" w:type="dxa"/>
            </w:tcMar>
            <w:vAlign w:val="center"/>
            <w:hideMark/>
          </w:tcPr>
          <w:p w14:paraId="5A1B763C" w14:textId="43BED084" w:rsidR="008A2FE1" w:rsidRPr="00CB56EF" w:rsidRDefault="008A2FE1" w:rsidP="008A2FE1">
            <w:pPr>
              <w:widowControl/>
              <w:jc w:val="right"/>
              <w:rPr>
                <w:color w:val="000000" w:themeColor="text1"/>
                <w:sz w:val="16"/>
                <w:szCs w:val="16"/>
              </w:rPr>
            </w:pPr>
            <w:r w:rsidRPr="00CB56EF">
              <w:rPr>
                <w:b/>
                <w:bCs/>
                <w:color w:val="000000" w:themeColor="text1"/>
                <w:sz w:val="16"/>
                <w:szCs w:val="16"/>
              </w:rPr>
              <w:t>1.500.748</w:t>
            </w:r>
          </w:p>
        </w:tc>
      </w:tr>
      <w:tr w:rsidR="008A2FE1" w:rsidRPr="00CB56EF" w14:paraId="7C523B27" w14:textId="77777777" w:rsidTr="008A2FE1">
        <w:trPr>
          <w:trHeight w:val="227"/>
        </w:trPr>
        <w:tc>
          <w:tcPr>
            <w:tcW w:w="2527" w:type="pct"/>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4B59058F" w14:textId="719AA8D4" w:rsidR="008A2FE1" w:rsidRPr="00CB56EF" w:rsidRDefault="008A2FE1" w:rsidP="008A2FE1">
            <w:pPr>
              <w:widowControl/>
              <w:rPr>
                <w:color w:val="000000" w:themeColor="text1"/>
                <w:sz w:val="16"/>
                <w:szCs w:val="16"/>
              </w:rPr>
            </w:pPr>
            <w:r w:rsidRPr="00340C7A">
              <w:rPr>
                <w:rFonts w:eastAsia="Times New Roman"/>
                <w:color w:val="000000"/>
                <w:kern w:val="24"/>
                <w:sz w:val="16"/>
                <w:szCs w:val="16"/>
                <w:lang w:eastAsia="el-GR"/>
              </w:rPr>
              <w:t>Δα</w:t>
            </w:r>
            <w:proofErr w:type="spellStart"/>
            <w:r w:rsidRPr="00340C7A">
              <w:rPr>
                <w:rFonts w:eastAsia="Times New Roman"/>
                <w:color w:val="000000"/>
                <w:kern w:val="24"/>
                <w:sz w:val="16"/>
                <w:szCs w:val="16"/>
                <w:lang w:eastAsia="el-GR"/>
              </w:rPr>
              <w:t>νει</w:t>
            </w:r>
            <w:proofErr w:type="spellEnd"/>
            <w:r w:rsidRPr="00340C7A">
              <w:rPr>
                <w:rFonts w:eastAsia="Times New Roman"/>
                <w:color w:val="000000"/>
                <w:kern w:val="24"/>
                <w:sz w:val="16"/>
                <w:szCs w:val="16"/>
                <w:lang w:eastAsia="el-GR"/>
              </w:rPr>
              <w:t>ακές υπ</w:t>
            </w:r>
            <w:proofErr w:type="spellStart"/>
            <w:r w:rsidRPr="00340C7A">
              <w:rPr>
                <w:rFonts w:eastAsia="Times New Roman"/>
                <w:color w:val="000000"/>
                <w:kern w:val="24"/>
                <w:sz w:val="16"/>
                <w:szCs w:val="16"/>
                <w:lang w:eastAsia="el-GR"/>
              </w:rPr>
              <w:t>οχρεώσεις</w:t>
            </w:r>
            <w:proofErr w:type="spellEnd"/>
          </w:p>
        </w:tc>
        <w:tc>
          <w:tcPr>
            <w:tcW w:w="1248" w:type="pct"/>
            <w:tcBorders>
              <w:top w:val="single" w:sz="2" w:space="0" w:color="AFABAB"/>
              <w:left w:val="nil"/>
              <w:bottom w:val="single" w:sz="2" w:space="0" w:color="AFABAB"/>
              <w:right w:val="nil"/>
            </w:tcBorders>
            <w:shd w:val="clear" w:color="auto" w:fill="DCE6F1"/>
            <w:tcMar>
              <w:top w:w="15" w:type="dxa"/>
              <w:left w:w="108" w:type="dxa"/>
              <w:bottom w:w="0" w:type="dxa"/>
              <w:right w:w="108" w:type="dxa"/>
            </w:tcMar>
          </w:tcPr>
          <w:p w14:paraId="6FC10D5F" w14:textId="6CD9D70D" w:rsidR="008A2FE1" w:rsidRPr="00CB56EF" w:rsidRDefault="008A2FE1" w:rsidP="008A2FE1">
            <w:pPr>
              <w:widowControl/>
              <w:jc w:val="right"/>
              <w:rPr>
                <w:color w:val="000000" w:themeColor="text1"/>
                <w:sz w:val="16"/>
                <w:szCs w:val="16"/>
              </w:rPr>
            </w:pPr>
            <w:r w:rsidRPr="00CB56EF">
              <w:rPr>
                <w:color w:val="000000" w:themeColor="text1"/>
                <w:sz w:val="16"/>
                <w:szCs w:val="16"/>
              </w:rPr>
              <w:t>1.442.138</w:t>
            </w:r>
          </w:p>
        </w:tc>
        <w:tc>
          <w:tcPr>
            <w:tcW w:w="1225" w:type="pct"/>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478E0043" w14:textId="16C7A4F0" w:rsidR="008A2FE1" w:rsidRPr="00CB56EF" w:rsidRDefault="008A2FE1" w:rsidP="008A2FE1">
            <w:pPr>
              <w:widowControl/>
              <w:jc w:val="right"/>
              <w:rPr>
                <w:color w:val="000000" w:themeColor="text1"/>
                <w:sz w:val="16"/>
                <w:szCs w:val="16"/>
              </w:rPr>
            </w:pPr>
            <w:r w:rsidRPr="00CB56EF">
              <w:rPr>
                <w:color w:val="000000" w:themeColor="text1"/>
                <w:sz w:val="16"/>
                <w:szCs w:val="16"/>
              </w:rPr>
              <w:t>1.471.299</w:t>
            </w:r>
          </w:p>
        </w:tc>
      </w:tr>
      <w:tr w:rsidR="008A2FE1" w:rsidRPr="00CB56EF" w14:paraId="7C523B2B" w14:textId="77777777" w:rsidTr="008A2FE1">
        <w:trPr>
          <w:trHeight w:val="227"/>
        </w:trPr>
        <w:tc>
          <w:tcPr>
            <w:tcW w:w="2527" w:type="pct"/>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4726A7B8" w14:textId="53D0FFEC" w:rsidR="008A2FE1" w:rsidRPr="00CB56EF" w:rsidRDefault="008A2FE1" w:rsidP="008A2FE1">
            <w:pPr>
              <w:widowControl/>
              <w:rPr>
                <w:color w:val="000000" w:themeColor="text1"/>
                <w:sz w:val="16"/>
                <w:szCs w:val="16"/>
              </w:rPr>
            </w:pPr>
            <w:r w:rsidRPr="00340C7A">
              <w:rPr>
                <w:rFonts w:eastAsia="Times New Roman"/>
                <w:color w:val="000000"/>
                <w:kern w:val="24"/>
                <w:sz w:val="16"/>
                <w:szCs w:val="16"/>
                <w:lang w:eastAsia="el-GR"/>
              </w:rPr>
              <w:t>Υπ</w:t>
            </w:r>
            <w:proofErr w:type="spellStart"/>
            <w:r w:rsidRPr="00340C7A">
              <w:rPr>
                <w:rFonts w:eastAsia="Times New Roman"/>
                <w:color w:val="000000"/>
                <w:kern w:val="24"/>
                <w:sz w:val="16"/>
                <w:szCs w:val="16"/>
                <w:lang w:eastAsia="el-GR"/>
              </w:rPr>
              <w:t>οχρεώσεις</w:t>
            </w:r>
            <w:proofErr w:type="spellEnd"/>
            <w:r w:rsidRPr="00340C7A">
              <w:rPr>
                <w:rFonts w:eastAsia="Times New Roman"/>
                <w:color w:val="000000"/>
                <w:kern w:val="24"/>
                <w:sz w:val="16"/>
                <w:szCs w:val="16"/>
                <w:lang w:eastAsia="el-GR"/>
              </w:rPr>
              <w:t xml:space="preserve"> από </w:t>
            </w:r>
            <w:proofErr w:type="spellStart"/>
            <w:r w:rsidRPr="00340C7A">
              <w:rPr>
                <w:rFonts w:eastAsia="Times New Roman"/>
                <w:color w:val="000000"/>
                <w:kern w:val="24"/>
                <w:sz w:val="16"/>
                <w:szCs w:val="16"/>
                <w:lang w:eastAsia="el-GR"/>
              </w:rPr>
              <w:t>μισθώσεις</w:t>
            </w:r>
            <w:proofErr w:type="spellEnd"/>
          </w:p>
        </w:tc>
        <w:tc>
          <w:tcPr>
            <w:tcW w:w="1248" w:type="pct"/>
            <w:tcBorders>
              <w:top w:val="single" w:sz="2" w:space="0" w:color="AFABAB"/>
              <w:left w:val="nil"/>
              <w:bottom w:val="single" w:sz="2" w:space="0" w:color="AFABAB"/>
              <w:right w:val="nil"/>
            </w:tcBorders>
            <w:shd w:val="clear" w:color="auto" w:fill="DCE6F1"/>
            <w:tcMar>
              <w:top w:w="15" w:type="dxa"/>
              <w:left w:w="108" w:type="dxa"/>
              <w:bottom w:w="0" w:type="dxa"/>
              <w:right w:w="108" w:type="dxa"/>
            </w:tcMar>
          </w:tcPr>
          <w:p w14:paraId="390AD8FF" w14:textId="5B8167C9" w:rsidR="008A2FE1" w:rsidRPr="00CB56EF" w:rsidRDefault="008A2FE1" w:rsidP="008A2FE1">
            <w:pPr>
              <w:widowControl/>
              <w:jc w:val="right"/>
              <w:rPr>
                <w:color w:val="000000" w:themeColor="text1"/>
                <w:sz w:val="16"/>
                <w:szCs w:val="16"/>
              </w:rPr>
            </w:pPr>
            <w:r w:rsidRPr="00CB56EF">
              <w:rPr>
                <w:color w:val="000000" w:themeColor="text1"/>
                <w:sz w:val="16"/>
                <w:szCs w:val="16"/>
              </w:rPr>
              <w:t>35.382</w:t>
            </w:r>
          </w:p>
        </w:tc>
        <w:tc>
          <w:tcPr>
            <w:tcW w:w="1225" w:type="pct"/>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77AE6DA1" w14:textId="17892637" w:rsidR="008A2FE1" w:rsidRPr="00CB56EF" w:rsidRDefault="008A2FE1" w:rsidP="008A2FE1">
            <w:pPr>
              <w:widowControl/>
              <w:jc w:val="right"/>
              <w:rPr>
                <w:color w:val="000000" w:themeColor="text1"/>
                <w:sz w:val="16"/>
                <w:szCs w:val="16"/>
              </w:rPr>
            </w:pPr>
            <w:r w:rsidRPr="00CB56EF">
              <w:rPr>
                <w:color w:val="000000" w:themeColor="text1"/>
                <w:sz w:val="16"/>
                <w:szCs w:val="16"/>
              </w:rPr>
              <w:t>29.449</w:t>
            </w:r>
          </w:p>
        </w:tc>
      </w:tr>
      <w:tr w:rsidR="008A2FE1" w:rsidRPr="00CB56EF" w14:paraId="7C523B2F" w14:textId="77777777" w:rsidTr="008A2FE1">
        <w:trPr>
          <w:trHeight w:val="227"/>
        </w:trPr>
        <w:tc>
          <w:tcPr>
            <w:tcW w:w="2527" w:type="pct"/>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59C07308" w14:textId="7F4EB507" w:rsidR="008A2FE1" w:rsidRPr="00CB56EF" w:rsidRDefault="008A2FE1" w:rsidP="008A2FE1">
            <w:pPr>
              <w:widowControl/>
              <w:rPr>
                <w:color w:val="000000" w:themeColor="text1"/>
                <w:sz w:val="16"/>
                <w:szCs w:val="16"/>
              </w:rPr>
            </w:pPr>
            <w:proofErr w:type="spellStart"/>
            <w:r w:rsidRPr="00340C7A">
              <w:rPr>
                <w:rFonts w:eastAsia="Times New Roman"/>
                <w:b/>
                <w:bCs/>
                <w:color w:val="000000"/>
                <w:kern w:val="24"/>
                <w:sz w:val="16"/>
                <w:szCs w:val="16"/>
                <w:lang w:eastAsia="el-GR"/>
              </w:rPr>
              <w:t>Βρ</w:t>
            </w:r>
            <w:proofErr w:type="spellEnd"/>
            <w:r w:rsidRPr="00340C7A">
              <w:rPr>
                <w:rFonts w:eastAsia="Times New Roman"/>
                <w:b/>
                <w:bCs/>
                <w:color w:val="000000"/>
                <w:kern w:val="24"/>
                <w:sz w:val="16"/>
                <w:szCs w:val="16"/>
                <w:lang w:eastAsia="el-GR"/>
              </w:rPr>
              <w:t>αχυπρόθεσμες</w:t>
            </w:r>
          </w:p>
        </w:tc>
        <w:tc>
          <w:tcPr>
            <w:tcW w:w="1248" w:type="pct"/>
            <w:tcBorders>
              <w:top w:val="single" w:sz="2" w:space="0" w:color="AFABAB"/>
              <w:left w:val="nil"/>
              <w:bottom w:val="single" w:sz="2" w:space="0" w:color="AFABAB"/>
              <w:right w:val="nil"/>
            </w:tcBorders>
            <w:shd w:val="clear" w:color="auto" w:fill="DCE6F1"/>
            <w:tcMar>
              <w:top w:w="15" w:type="dxa"/>
              <w:left w:w="108" w:type="dxa"/>
              <w:bottom w:w="0" w:type="dxa"/>
              <w:right w:w="108" w:type="dxa"/>
            </w:tcMar>
            <w:vAlign w:val="center"/>
          </w:tcPr>
          <w:p w14:paraId="2F93947B" w14:textId="23A9F843" w:rsidR="008A2FE1" w:rsidRPr="00CB56EF" w:rsidRDefault="008A2FE1" w:rsidP="008A2FE1">
            <w:pPr>
              <w:widowControl/>
              <w:jc w:val="right"/>
              <w:rPr>
                <w:color w:val="000000" w:themeColor="text1"/>
                <w:sz w:val="16"/>
                <w:szCs w:val="16"/>
              </w:rPr>
            </w:pPr>
            <w:r w:rsidRPr="00CB56EF">
              <w:rPr>
                <w:b/>
                <w:bCs/>
                <w:color w:val="000000" w:themeColor="text1"/>
                <w:sz w:val="16"/>
                <w:szCs w:val="16"/>
              </w:rPr>
              <w:t>790.534</w:t>
            </w:r>
          </w:p>
        </w:tc>
        <w:tc>
          <w:tcPr>
            <w:tcW w:w="1225" w:type="pct"/>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204F55FC" w14:textId="5C3E4897" w:rsidR="008A2FE1" w:rsidRPr="00CB56EF" w:rsidRDefault="008A2FE1" w:rsidP="008A2FE1">
            <w:pPr>
              <w:widowControl/>
              <w:jc w:val="right"/>
              <w:rPr>
                <w:color w:val="000000" w:themeColor="text1"/>
                <w:sz w:val="16"/>
                <w:szCs w:val="16"/>
              </w:rPr>
            </w:pPr>
            <w:r w:rsidRPr="00CB56EF">
              <w:rPr>
                <w:b/>
                <w:bCs/>
                <w:color w:val="000000" w:themeColor="text1"/>
                <w:sz w:val="16"/>
                <w:szCs w:val="16"/>
              </w:rPr>
              <w:t>969.097</w:t>
            </w:r>
          </w:p>
        </w:tc>
      </w:tr>
      <w:tr w:rsidR="008A2FE1" w:rsidRPr="00CB56EF" w14:paraId="7C523B33" w14:textId="77777777" w:rsidTr="008A2FE1">
        <w:trPr>
          <w:trHeight w:val="227"/>
        </w:trPr>
        <w:tc>
          <w:tcPr>
            <w:tcW w:w="2527" w:type="pct"/>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39A0726A" w14:textId="21F738DC" w:rsidR="008A2FE1" w:rsidRPr="00CB56EF" w:rsidRDefault="008A2FE1" w:rsidP="008A2FE1">
            <w:pPr>
              <w:widowControl/>
              <w:rPr>
                <w:color w:val="000000" w:themeColor="text1"/>
                <w:sz w:val="16"/>
                <w:szCs w:val="16"/>
              </w:rPr>
            </w:pPr>
            <w:r w:rsidRPr="00340C7A">
              <w:rPr>
                <w:rFonts w:eastAsia="Times New Roman"/>
                <w:color w:val="000000"/>
                <w:kern w:val="24"/>
                <w:sz w:val="16"/>
                <w:szCs w:val="16"/>
                <w:lang w:eastAsia="el-GR"/>
              </w:rPr>
              <w:t>Δα</w:t>
            </w:r>
            <w:proofErr w:type="spellStart"/>
            <w:r w:rsidRPr="00340C7A">
              <w:rPr>
                <w:rFonts w:eastAsia="Times New Roman"/>
                <w:color w:val="000000"/>
                <w:kern w:val="24"/>
                <w:sz w:val="16"/>
                <w:szCs w:val="16"/>
                <w:lang w:eastAsia="el-GR"/>
              </w:rPr>
              <w:t>νει</w:t>
            </w:r>
            <w:proofErr w:type="spellEnd"/>
            <w:r w:rsidRPr="00340C7A">
              <w:rPr>
                <w:rFonts w:eastAsia="Times New Roman"/>
                <w:color w:val="000000"/>
                <w:kern w:val="24"/>
                <w:sz w:val="16"/>
                <w:szCs w:val="16"/>
                <w:lang w:eastAsia="el-GR"/>
              </w:rPr>
              <w:t>ακές υπ</w:t>
            </w:r>
            <w:proofErr w:type="spellStart"/>
            <w:r w:rsidRPr="00340C7A">
              <w:rPr>
                <w:rFonts w:eastAsia="Times New Roman"/>
                <w:color w:val="000000"/>
                <w:kern w:val="24"/>
                <w:sz w:val="16"/>
                <w:szCs w:val="16"/>
                <w:lang w:eastAsia="el-GR"/>
              </w:rPr>
              <w:t>οχρεώσεις</w:t>
            </w:r>
            <w:proofErr w:type="spellEnd"/>
          </w:p>
        </w:tc>
        <w:tc>
          <w:tcPr>
            <w:tcW w:w="1248" w:type="pct"/>
            <w:tcBorders>
              <w:top w:val="single" w:sz="2" w:space="0" w:color="AFABAB"/>
              <w:left w:val="nil"/>
              <w:bottom w:val="single" w:sz="2" w:space="0" w:color="AFABAB"/>
              <w:right w:val="nil"/>
            </w:tcBorders>
            <w:shd w:val="clear" w:color="auto" w:fill="DCE6F1"/>
            <w:tcMar>
              <w:top w:w="15" w:type="dxa"/>
              <w:left w:w="108" w:type="dxa"/>
              <w:bottom w:w="0" w:type="dxa"/>
              <w:right w:w="108" w:type="dxa"/>
            </w:tcMar>
          </w:tcPr>
          <w:p w14:paraId="2DB01741" w14:textId="5C0A0EC4" w:rsidR="008A2FE1" w:rsidRPr="00CB56EF" w:rsidRDefault="008A2FE1" w:rsidP="008A2FE1">
            <w:pPr>
              <w:widowControl/>
              <w:jc w:val="right"/>
              <w:rPr>
                <w:color w:val="000000" w:themeColor="text1"/>
                <w:sz w:val="16"/>
                <w:szCs w:val="16"/>
              </w:rPr>
            </w:pPr>
            <w:r w:rsidRPr="00CB56EF">
              <w:rPr>
                <w:color w:val="000000" w:themeColor="text1"/>
                <w:sz w:val="16"/>
                <w:szCs w:val="16"/>
              </w:rPr>
              <w:t>779.297</w:t>
            </w:r>
          </w:p>
        </w:tc>
        <w:tc>
          <w:tcPr>
            <w:tcW w:w="1225" w:type="pct"/>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3BE144A9" w14:textId="604FA814" w:rsidR="008A2FE1" w:rsidRPr="00CB56EF" w:rsidRDefault="008A2FE1" w:rsidP="008A2FE1">
            <w:pPr>
              <w:widowControl/>
              <w:jc w:val="right"/>
              <w:rPr>
                <w:color w:val="000000" w:themeColor="text1"/>
                <w:sz w:val="16"/>
                <w:szCs w:val="16"/>
              </w:rPr>
            </w:pPr>
            <w:r w:rsidRPr="00CB56EF">
              <w:rPr>
                <w:color w:val="000000" w:themeColor="text1"/>
                <w:sz w:val="16"/>
                <w:szCs w:val="16"/>
              </w:rPr>
              <w:t>958.166</w:t>
            </w:r>
          </w:p>
        </w:tc>
      </w:tr>
      <w:tr w:rsidR="008A2FE1" w:rsidRPr="00CB56EF" w14:paraId="7C523B37" w14:textId="77777777" w:rsidTr="008A2FE1">
        <w:trPr>
          <w:trHeight w:val="227"/>
        </w:trPr>
        <w:tc>
          <w:tcPr>
            <w:tcW w:w="2527" w:type="pct"/>
            <w:tcBorders>
              <w:top w:val="single" w:sz="2" w:space="0" w:color="AFABAB"/>
              <w:left w:val="nil"/>
              <w:bottom w:val="single" w:sz="2" w:space="0" w:color="181717"/>
              <w:right w:val="nil"/>
            </w:tcBorders>
            <w:shd w:val="clear" w:color="auto" w:fill="auto"/>
            <w:tcMar>
              <w:top w:w="15" w:type="dxa"/>
              <w:left w:w="108" w:type="dxa"/>
              <w:bottom w:w="0" w:type="dxa"/>
              <w:right w:w="108" w:type="dxa"/>
            </w:tcMar>
            <w:vAlign w:val="center"/>
            <w:hideMark/>
          </w:tcPr>
          <w:p w14:paraId="33F0B571" w14:textId="3D90234D" w:rsidR="008A2FE1" w:rsidRPr="00CB56EF" w:rsidRDefault="008A2FE1" w:rsidP="008A2FE1">
            <w:pPr>
              <w:widowControl/>
              <w:rPr>
                <w:color w:val="000000" w:themeColor="text1"/>
                <w:sz w:val="16"/>
                <w:szCs w:val="16"/>
              </w:rPr>
            </w:pPr>
            <w:r w:rsidRPr="00340C7A">
              <w:rPr>
                <w:rFonts w:eastAsia="Times New Roman"/>
                <w:color w:val="000000"/>
                <w:kern w:val="24"/>
                <w:sz w:val="16"/>
                <w:szCs w:val="16"/>
                <w:lang w:eastAsia="el-GR"/>
              </w:rPr>
              <w:t>Υπ</w:t>
            </w:r>
            <w:proofErr w:type="spellStart"/>
            <w:r w:rsidRPr="00340C7A">
              <w:rPr>
                <w:rFonts w:eastAsia="Times New Roman"/>
                <w:color w:val="000000"/>
                <w:kern w:val="24"/>
                <w:sz w:val="16"/>
                <w:szCs w:val="16"/>
                <w:lang w:eastAsia="el-GR"/>
              </w:rPr>
              <w:t>οχρεώσεις</w:t>
            </w:r>
            <w:proofErr w:type="spellEnd"/>
            <w:r w:rsidRPr="00340C7A">
              <w:rPr>
                <w:rFonts w:eastAsia="Times New Roman"/>
                <w:color w:val="000000"/>
                <w:kern w:val="24"/>
                <w:sz w:val="16"/>
                <w:szCs w:val="16"/>
                <w:lang w:eastAsia="el-GR"/>
              </w:rPr>
              <w:t xml:space="preserve"> από </w:t>
            </w:r>
            <w:proofErr w:type="spellStart"/>
            <w:r w:rsidRPr="00340C7A">
              <w:rPr>
                <w:rFonts w:eastAsia="Times New Roman"/>
                <w:color w:val="000000"/>
                <w:kern w:val="24"/>
                <w:sz w:val="16"/>
                <w:szCs w:val="16"/>
                <w:lang w:eastAsia="el-GR"/>
              </w:rPr>
              <w:t>μισθώσεις</w:t>
            </w:r>
            <w:proofErr w:type="spellEnd"/>
          </w:p>
        </w:tc>
        <w:tc>
          <w:tcPr>
            <w:tcW w:w="1248" w:type="pct"/>
            <w:tcBorders>
              <w:top w:val="single" w:sz="2" w:space="0" w:color="AFABAB"/>
              <w:left w:val="nil"/>
              <w:bottom w:val="single" w:sz="2" w:space="0" w:color="181717"/>
              <w:right w:val="nil"/>
            </w:tcBorders>
            <w:shd w:val="clear" w:color="auto" w:fill="DCE6F1"/>
            <w:tcMar>
              <w:top w:w="15" w:type="dxa"/>
              <w:left w:w="108" w:type="dxa"/>
              <w:bottom w:w="0" w:type="dxa"/>
              <w:right w:w="108" w:type="dxa"/>
            </w:tcMar>
          </w:tcPr>
          <w:p w14:paraId="229B80E9" w14:textId="146FA2E0" w:rsidR="008A2FE1" w:rsidRPr="00CB56EF" w:rsidRDefault="008A2FE1" w:rsidP="008A2FE1">
            <w:pPr>
              <w:widowControl/>
              <w:jc w:val="right"/>
              <w:rPr>
                <w:color w:val="000000" w:themeColor="text1"/>
                <w:sz w:val="16"/>
                <w:szCs w:val="16"/>
              </w:rPr>
            </w:pPr>
            <w:r w:rsidRPr="00CB56EF">
              <w:rPr>
                <w:color w:val="000000" w:themeColor="text1"/>
                <w:sz w:val="16"/>
                <w:szCs w:val="16"/>
              </w:rPr>
              <w:t>11.237</w:t>
            </w:r>
          </w:p>
        </w:tc>
        <w:tc>
          <w:tcPr>
            <w:tcW w:w="1225" w:type="pct"/>
            <w:tcBorders>
              <w:top w:val="single" w:sz="2" w:space="0" w:color="AFABAB"/>
              <w:left w:val="nil"/>
              <w:bottom w:val="single" w:sz="2" w:space="0" w:color="181717"/>
              <w:right w:val="nil"/>
            </w:tcBorders>
            <w:shd w:val="clear" w:color="auto" w:fill="auto"/>
            <w:tcMar>
              <w:top w:w="15" w:type="dxa"/>
              <w:left w:w="108" w:type="dxa"/>
              <w:bottom w:w="0" w:type="dxa"/>
              <w:right w:w="108" w:type="dxa"/>
            </w:tcMar>
            <w:vAlign w:val="center"/>
            <w:hideMark/>
          </w:tcPr>
          <w:p w14:paraId="58AAE687" w14:textId="2C297052" w:rsidR="008A2FE1" w:rsidRPr="00CB56EF" w:rsidRDefault="008A2FE1" w:rsidP="008A2FE1">
            <w:pPr>
              <w:widowControl/>
              <w:jc w:val="right"/>
              <w:rPr>
                <w:color w:val="000000" w:themeColor="text1"/>
                <w:sz w:val="16"/>
                <w:szCs w:val="16"/>
              </w:rPr>
            </w:pPr>
            <w:r w:rsidRPr="00CB56EF">
              <w:rPr>
                <w:color w:val="000000" w:themeColor="text1"/>
                <w:sz w:val="16"/>
                <w:szCs w:val="16"/>
              </w:rPr>
              <w:t>10.932</w:t>
            </w:r>
          </w:p>
        </w:tc>
      </w:tr>
      <w:tr w:rsidR="008A2FE1" w:rsidRPr="00CB56EF" w14:paraId="7C523B3B" w14:textId="77777777" w:rsidTr="008A2FE1">
        <w:trPr>
          <w:trHeight w:val="227"/>
        </w:trPr>
        <w:tc>
          <w:tcPr>
            <w:tcW w:w="2527" w:type="pct"/>
            <w:tcBorders>
              <w:top w:val="single" w:sz="2" w:space="0" w:color="181717"/>
              <w:left w:val="nil"/>
              <w:bottom w:val="single" w:sz="2" w:space="0" w:color="181717"/>
              <w:right w:val="nil"/>
            </w:tcBorders>
            <w:shd w:val="clear" w:color="auto" w:fill="auto"/>
            <w:tcMar>
              <w:top w:w="15" w:type="dxa"/>
              <w:left w:w="108" w:type="dxa"/>
              <w:bottom w:w="0" w:type="dxa"/>
              <w:right w:w="108" w:type="dxa"/>
            </w:tcMar>
            <w:vAlign w:val="center"/>
            <w:hideMark/>
          </w:tcPr>
          <w:p w14:paraId="08849D13" w14:textId="6B6C7562" w:rsidR="008A2FE1" w:rsidRPr="00CB56EF" w:rsidRDefault="008A2FE1" w:rsidP="008A2FE1">
            <w:pPr>
              <w:widowControl/>
              <w:rPr>
                <w:color w:val="000000" w:themeColor="text1"/>
                <w:sz w:val="16"/>
                <w:szCs w:val="16"/>
              </w:rPr>
            </w:pPr>
            <w:proofErr w:type="spellStart"/>
            <w:r w:rsidRPr="00340C7A">
              <w:rPr>
                <w:rFonts w:eastAsia="Times New Roman"/>
                <w:b/>
                <w:bCs/>
                <w:color w:val="000000"/>
                <w:kern w:val="24"/>
                <w:sz w:val="16"/>
                <w:szCs w:val="16"/>
                <w:lang w:eastAsia="el-GR"/>
              </w:rPr>
              <w:t>Σύνολο</w:t>
            </w:r>
            <w:proofErr w:type="spellEnd"/>
            <w:r w:rsidRPr="00340C7A">
              <w:rPr>
                <w:rFonts w:eastAsia="Times New Roman"/>
                <w:b/>
                <w:bCs/>
                <w:color w:val="000000"/>
                <w:kern w:val="24"/>
                <w:sz w:val="16"/>
                <w:szCs w:val="16"/>
                <w:lang w:eastAsia="el-GR"/>
              </w:rPr>
              <w:t xml:space="preserve"> δα</w:t>
            </w:r>
            <w:proofErr w:type="spellStart"/>
            <w:r w:rsidRPr="00340C7A">
              <w:rPr>
                <w:rFonts w:eastAsia="Times New Roman"/>
                <w:b/>
                <w:bCs/>
                <w:color w:val="000000"/>
                <w:kern w:val="24"/>
                <w:sz w:val="16"/>
                <w:szCs w:val="16"/>
                <w:lang w:eastAsia="el-GR"/>
              </w:rPr>
              <w:t>νεισμού</w:t>
            </w:r>
            <w:proofErr w:type="spellEnd"/>
          </w:p>
        </w:tc>
        <w:tc>
          <w:tcPr>
            <w:tcW w:w="1248" w:type="pct"/>
            <w:tcBorders>
              <w:top w:val="single" w:sz="2" w:space="0" w:color="181717"/>
              <w:left w:val="nil"/>
              <w:bottom w:val="single" w:sz="2" w:space="0" w:color="181717"/>
              <w:right w:val="nil"/>
            </w:tcBorders>
            <w:shd w:val="clear" w:color="auto" w:fill="DCE6F1"/>
            <w:tcMar>
              <w:top w:w="15" w:type="dxa"/>
              <w:left w:w="108" w:type="dxa"/>
              <w:bottom w:w="0" w:type="dxa"/>
              <w:right w:w="108" w:type="dxa"/>
            </w:tcMar>
            <w:vAlign w:val="center"/>
          </w:tcPr>
          <w:p w14:paraId="2D188490" w14:textId="1AE96EA2" w:rsidR="008A2FE1" w:rsidRPr="00CB56EF" w:rsidRDefault="008A2FE1" w:rsidP="008A2FE1">
            <w:pPr>
              <w:widowControl/>
              <w:jc w:val="right"/>
              <w:rPr>
                <w:color w:val="000000" w:themeColor="text1"/>
                <w:sz w:val="16"/>
                <w:szCs w:val="16"/>
              </w:rPr>
            </w:pPr>
            <w:r w:rsidRPr="00CB56EF">
              <w:rPr>
                <w:b/>
                <w:bCs/>
                <w:color w:val="000000" w:themeColor="text1"/>
                <w:sz w:val="16"/>
                <w:szCs w:val="16"/>
              </w:rPr>
              <w:t>2.268.054</w:t>
            </w:r>
          </w:p>
        </w:tc>
        <w:tc>
          <w:tcPr>
            <w:tcW w:w="1225" w:type="pct"/>
            <w:tcBorders>
              <w:top w:val="single" w:sz="2" w:space="0" w:color="181717"/>
              <w:left w:val="nil"/>
              <w:bottom w:val="single" w:sz="2" w:space="0" w:color="181717"/>
              <w:right w:val="nil"/>
            </w:tcBorders>
            <w:shd w:val="clear" w:color="auto" w:fill="auto"/>
            <w:tcMar>
              <w:top w:w="15" w:type="dxa"/>
              <w:left w:w="108" w:type="dxa"/>
              <w:bottom w:w="0" w:type="dxa"/>
              <w:right w:w="108" w:type="dxa"/>
            </w:tcMar>
            <w:vAlign w:val="center"/>
            <w:hideMark/>
          </w:tcPr>
          <w:p w14:paraId="71F563DA" w14:textId="0D5A9B0D" w:rsidR="008A2FE1" w:rsidRPr="00CB56EF" w:rsidRDefault="008A2FE1" w:rsidP="008A2FE1">
            <w:pPr>
              <w:widowControl/>
              <w:jc w:val="right"/>
              <w:rPr>
                <w:color w:val="000000" w:themeColor="text1"/>
                <w:sz w:val="16"/>
                <w:szCs w:val="16"/>
              </w:rPr>
            </w:pPr>
            <w:r w:rsidRPr="00CB56EF">
              <w:rPr>
                <w:b/>
                <w:bCs/>
                <w:color w:val="000000" w:themeColor="text1"/>
                <w:sz w:val="16"/>
                <w:szCs w:val="16"/>
              </w:rPr>
              <w:t>2.469.845</w:t>
            </w:r>
          </w:p>
        </w:tc>
      </w:tr>
      <w:tr w:rsidR="008A2FE1" w:rsidRPr="00CB56EF" w14:paraId="7C523B3F" w14:textId="77777777" w:rsidTr="008A2FE1">
        <w:trPr>
          <w:trHeight w:val="227"/>
        </w:trPr>
        <w:tc>
          <w:tcPr>
            <w:tcW w:w="2527" w:type="pct"/>
            <w:tcBorders>
              <w:top w:val="single" w:sz="2" w:space="0" w:color="181717"/>
              <w:left w:val="nil"/>
              <w:bottom w:val="nil"/>
              <w:right w:val="nil"/>
            </w:tcBorders>
            <w:shd w:val="clear" w:color="auto" w:fill="auto"/>
            <w:tcMar>
              <w:top w:w="15" w:type="dxa"/>
              <w:left w:w="108" w:type="dxa"/>
              <w:bottom w:w="0" w:type="dxa"/>
              <w:right w:w="108" w:type="dxa"/>
            </w:tcMar>
            <w:vAlign w:val="center"/>
            <w:hideMark/>
          </w:tcPr>
          <w:p w14:paraId="6965EFDD" w14:textId="43E2D5FF" w:rsidR="008A2FE1" w:rsidRPr="00CB56EF" w:rsidRDefault="008A2FE1" w:rsidP="008A2FE1">
            <w:pPr>
              <w:widowControl/>
              <w:rPr>
                <w:color w:val="000000" w:themeColor="text1"/>
                <w:sz w:val="16"/>
                <w:szCs w:val="16"/>
              </w:rPr>
            </w:pPr>
            <w:proofErr w:type="spellStart"/>
            <w:r w:rsidRPr="00340C7A">
              <w:rPr>
                <w:rFonts w:eastAsia="Times New Roman"/>
                <w:b/>
                <w:bCs/>
                <w:i/>
                <w:iCs/>
                <w:color w:val="000000"/>
                <w:kern w:val="24"/>
                <w:sz w:val="16"/>
                <w:szCs w:val="16"/>
                <w:lang w:eastAsia="el-GR"/>
              </w:rPr>
              <w:t>Μείον</w:t>
            </w:r>
            <w:proofErr w:type="spellEnd"/>
            <w:r w:rsidRPr="00340C7A">
              <w:rPr>
                <w:rFonts w:eastAsia="Times New Roman"/>
                <w:b/>
                <w:bCs/>
                <w:i/>
                <w:iCs/>
                <w:color w:val="000000"/>
                <w:kern w:val="24"/>
                <w:sz w:val="16"/>
                <w:szCs w:val="16"/>
                <w:lang w:eastAsia="el-GR"/>
              </w:rPr>
              <w:t>:</w:t>
            </w:r>
          </w:p>
        </w:tc>
        <w:tc>
          <w:tcPr>
            <w:tcW w:w="1248" w:type="pct"/>
            <w:tcBorders>
              <w:top w:val="single" w:sz="2" w:space="0" w:color="181717"/>
              <w:left w:val="nil"/>
              <w:bottom w:val="nil"/>
              <w:right w:val="nil"/>
            </w:tcBorders>
            <w:shd w:val="clear" w:color="auto" w:fill="DCE6F1"/>
            <w:tcMar>
              <w:top w:w="15" w:type="dxa"/>
              <w:left w:w="108" w:type="dxa"/>
              <w:bottom w:w="0" w:type="dxa"/>
              <w:right w:w="108" w:type="dxa"/>
            </w:tcMar>
            <w:vAlign w:val="center"/>
          </w:tcPr>
          <w:p w14:paraId="0E2FD8D4" w14:textId="4208288C" w:rsidR="008A2FE1" w:rsidRPr="00CB56EF" w:rsidRDefault="008A2FE1" w:rsidP="008A2FE1">
            <w:pPr>
              <w:widowControl/>
              <w:jc w:val="right"/>
              <w:rPr>
                <w:color w:val="000000" w:themeColor="text1"/>
                <w:sz w:val="16"/>
                <w:szCs w:val="16"/>
              </w:rPr>
            </w:pPr>
          </w:p>
        </w:tc>
        <w:tc>
          <w:tcPr>
            <w:tcW w:w="1225" w:type="pct"/>
            <w:tcBorders>
              <w:top w:val="single" w:sz="2" w:space="0" w:color="181717"/>
              <w:left w:val="nil"/>
              <w:bottom w:val="nil"/>
              <w:right w:val="nil"/>
            </w:tcBorders>
            <w:shd w:val="clear" w:color="auto" w:fill="auto"/>
            <w:tcMar>
              <w:top w:w="15" w:type="dxa"/>
              <w:left w:w="108" w:type="dxa"/>
              <w:bottom w:w="0" w:type="dxa"/>
              <w:right w:w="108" w:type="dxa"/>
            </w:tcMar>
            <w:vAlign w:val="center"/>
            <w:hideMark/>
          </w:tcPr>
          <w:p w14:paraId="476DAF1F" w14:textId="106C3368" w:rsidR="008A2FE1" w:rsidRPr="00CB56EF" w:rsidRDefault="008A2FE1" w:rsidP="008A2FE1">
            <w:pPr>
              <w:widowControl/>
              <w:jc w:val="right"/>
              <w:rPr>
                <w:color w:val="000000" w:themeColor="text1"/>
                <w:sz w:val="16"/>
                <w:szCs w:val="16"/>
              </w:rPr>
            </w:pPr>
            <w:r w:rsidRPr="00CB56EF">
              <w:rPr>
                <w:color w:val="000000" w:themeColor="text1"/>
                <w:sz w:val="16"/>
                <w:szCs w:val="16"/>
              </w:rPr>
              <w:t> </w:t>
            </w:r>
          </w:p>
        </w:tc>
      </w:tr>
      <w:tr w:rsidR="008A2FE1" w:rsidRPr="00CB56EF" w14:paraId="7C523B43" w14:textId="77777777" w:rsidTr="008A2FE1">
        <w:trPr>
          <w:trHeight w:val="227"/>
        </w:trPr>
        <w:tc>
          <w:tcPr>
            <w:tcW w:w="2527" w:type="pct"/>
            <w:tcBorders>
              <w:top w:val="nil"/>
              <w:left w:val="nil"/>
              <w:bottom w:val="single" w:sz="2" w:space="0" w:color="AFABAB"/>
              <w:right w:val="nil"/>
            </w:tcBorders>
            <w:shd w:val="clear" w:color="auto" w:fill="auto"/>
            <w:tcMar>
              <w:top w:w="15" w:type="dxa"/>
              <w:left w:w="108" w:type="dxa"/>
              <w:bottom w:w="0" w:type="dxa"/>
              <w:right w:w="108" w:type="dxa"/>
            </w:tcMar>
            <w:vAlign w:val="center"/>
            <w:hideMark/>
          </w:tcPr>
          <w:p w14:paraId="4367379F" w14:textId="40D641F3" w:rsidR="008A2FE1" w:rsidRPr="00CB56EF" w:rsidRDefault="008A2FE1" w:rsidP="008A2FE1">
            <w:pPr>
              <w:widowControl/>
              <w:rPr>
                <w:color w:val="000000" w:themeColor="text1"/>
                <w:sz w:val="16"/>
                <w:szCs w:val="16"/>
              </w:rPr>
            </w:pPr>
            <w:r w:rsidRPr="00340C7A">
              <w:rPr>
                <w:rFonts w:eastAsia="Times New Roman"/>
                <w:color w:val="000000"/>
                <w:kern w:val="24"/>
                <w:sz w:val="16"/>
                <w:szCs w:val="16"/>
                <w:lang w:eastAsia="el-GR"/>
              </w:rPr>
              <w:t>Τα</w:t>
            </w:r>
            <w:proofErr w:type="spellStart"/>
            <w:r w:rsidRPr="00340C7A">
              <w:rPr>
                <w:rFonts w:eastAsia="Times New Roman"/>
                <w:color w:val="000000"/>
                <w:kern w:val="24"/>
                <w:sz w:val="16"/>
                <w:szCs w:val="16"/>
                <w:lang w:eastAsia="el-GR"/>
              </w:rPr>
              <w:t>μει</w:t>
            </w:r>
            <w:proofErr w:type="spellEnd"/>
            <w:r w:rsidRPr="00340C7A">
              <w:rPr>
                <w:rFonts w:eastAsia="Times New Roman"/>
                <w:color w:val="000000"/>
                <w:kern w:val="24"/>
                <w:sz w:val="16"/>
                <w:szCs w:val="16"/>
                <w:lang w:eastAsia="el-GR"/>
              </w:rPr>
              <w:t xml:space="preserve">ακά </w:t>
            </w:r>
            <w:proofErr w:type="spellStart"/>
            <w:r w:rsidRPr="00340C7A">
              <w:rPr>
                <w:rFonts w:eastAsia="Times New Roman"/>
                <w:color w:val="000000"/>
                <w:kern w:val="24"/>
                <w:sz w:val="16"/>
                <w:szCs w:val="16"/>
                <w:lang w:eastAsia="el-GR"/>
              </w:rPr>
              <w:t>δι</w:t>
            </w:r>
            <w:proofErr w:type="spellEnd"/>
            <w:r w:rsidRPr="00340C7A">
              <w:rPr>
                <w:rFonts w:eastAsia="Times New Roman"/>
                <w:color w:val="000000"/>
                <w:kern w:val="24"/>
                <w:sz w:val="16"/>
                <w:szCs w:val="16"/>
                <w:lang w:eastAsia="el-GR"/>
              </w:rPr>
              <w:t xml:space="preserve">αθέσιμα και </w:t>
            </w:r>
            <w:proofErr w:type="spellStart"/>
            <w:r w:rsidRPr="00340C7A">
              <w:rPr>
                <w:rFonts w:eastAsia="Times New Roman"/>
                <w:color w:val="000000"/>
                <w:kern w:val="24"/>
                <w:sz w:val="16"/>
                <w:szCs w:val="16"/>
                <w:lang w:eastAsia="el-GR"/>
              </w:rPr>
              <w:t>ισοδύν</w:t>
            </w:r>
            <w:proofErr w:type="spellEnd"/>
            <w:r w:rsidRPr="00340C7A">
              <w:rPr>
                <w:rFonts w:eastAsia="Times New Roman"/>
                <w:color w:val="000000"/>
                <w:kern w:val="24"/>
                <w:sz w:val="16"/>
                <w:szCs w:val="16"/>
                <w:lang w:eastAsia="el-GR"/>
              </w:rPr>
              <w:t>αμα</w:t>
            </w:r>
          </w:p>
        </w:tc>
        <w:tc>
          <w:tcPr>
            <w:tcW w:w="1248" w:type="pct"/>
            <w:tcBorders>
              <w:top w:val="nil"/>
              <w:left w:val="nil"/>
              <w:bottom w:val="single" w:sz="2" w:space="0" w:color="AFABAB"/>
              <w:right w:val="nil"/>
            </w:tcBorders>
            <w:shd w:val="clear" w:color="auto" w:fill="DCE6F1"/>
            <w:tcMar>
              <w:top w:w="15" w:type="dxa"/>
              <w:left w:w="108" w:type="dxa"/>
              <w:bottom w:w="0" w:type="dxa"/>
              <w:right w:w="108" w:type="dxa"/>
            </w:tcMar>
          </w:tcPr>
          <w:p w14:paraId="1E2D1E1B" w14:textId="22698E05" w:rsidR="008A2FE1" w:rsidRPr="00CB56EF" w:rsidRDefault="008A2FE1" w:rsidP="008A2FE1">
            <w:pPr>
              <w:widowControl/>
              <w:jc w:val="right"/>
              <w:rPr>
                <w:color w:val="000000" w:themeColor="text1"/>
                <w:sz w:val="16"/>
                <w:szCs w:val="16"/>
              </w:rPr>
            </w:pPr>
            <w:r w:rsidRPr="00CB56EF">
              <w:rPr>
                <w:color w:val="000000" w:themeColor="text1"/>
                <w:sz w:val="16"/>
                <w:szCs w:val="16"/>
              </w:rPr>
              <w:t>-395.015</w:t>
            </w:r>
          </w:p>
        </w:tc>
        <w:tc>
          <w:tcPr>
            <w:tcW w:w="1225" w:type="pct"/>
            <w:tcBorders>
              <w:top w:val="nil"/>
              <w:left w:val="nil"/>
              <w:bottom w:val="single" w:sz="2" w:space="0" w:color="AFABAB"/>
              <w:right w:val="nil"/>
            </w:tcBorders>
            <w:shd w:val="clear" w:color="auto" w:fill="auto"/>
            <w:tcMar>
              <w:top w:w="15" w:type="dxa"/>
              <w:left w:w="108" w:type="dxa"/>
              <w:bottom w:w="0" w:type="dxa"/>
              <w:right w:w="108" w:type="dxa"/>
            </w:tcMar>
            <w:vAlign w:val="center"/>
            <w:hideMark/>
          </w:tcPr>
          <w:p w14:paraId="01153F99" w14:textId="54D71BFE" w:rsidR="008A2FE1" w:rsidRPr="00CB56EF" w:rsidRDefault="008A2FE1" w:rsidP="008A2FE1">
            <w:pPr>
              <w:widowControl/>
              <w:jc w:val="right"/>
              <w:rPr>
                <w:color w:val="000000" w:themeColor="text1"/>
                <w:sz w:val="16"/>
                <w:szCs w:val="16"/>
              </w:rPr>
            </w:pPr>
            <w:r w:rsidRPr="00CB56EF">
              <w:rPr>
                <w:color w:val="000000" w:themeColor="text1"/>
                <w:sz w:val="16"/>
                <w:szCs w:val="16"/>
              </w:rPr>
              <w:t>-412.644</w:t>
            </w:r>
          </w:p>
        </w:tc>
      </w:tr>
      <w:tr w:rsidR="008A2FE1" w:rsidRPr="00CB56EF" w14:paraId="7C523B47" w14:textId="77777777" w:rsidTr="008A2FE1">
        <w:trPr>
          <w:trHeight w:val="227"/>
        </w:trPr>
        <w:tc>
          <w:tcPr>
            <w:tcW w:w="2527" w:type="pct"/>
            <w:tcBorders>
              <w:top w:val="single" w:sz="2" w:space="0" w:color="AFABAB"/>
              <w:left w:val="nil"/>
              <w:bottom w:val="single" w:sz="2" w:space="0" w:color="181717"/>
              <w:right w:val="nil"/>
            </w:tcBorders>
            <w:shd w:val="clear" w:color="auto" w:fill="auto"/>
            <w:tcMar>
              <w:top w:w="15" w:type="dxa"/>
              <w:left w:w="108" w:type="dxa"/>
              <w:bottom w:w="0" w:type="dxa"/>
              <w:right w:w="108" w:type="dxa"/>
            </w:tcMar>
            <w:vAlign w:val="center"/>
            <w:hideMark/>
          </w:tcPr>
          <w:p w14:paraId="065E34ED" w14:textId="601FDAC3" w:rsidR="008A2FE1" w:rsidRPr="00CB56EF" w:rsidRDefault="008A2FE1" w:rsidP="008A2FE1">
            <w:pPr>
              <w:widowControl/>
              <w:rPr>
                <w:color w:val="000000" w:themeColor="text1"/>
                <w:sz w:val="16"/>
                <w:szCs w:val="16"/>
              </w:rPr>
            </w:pPr>
            <w:r w:rsidRPr="00340C7A">
              <w:rPr>
                <w:rFonts w:eastAsia="Times New Roman"/>
                <w:b/>
                <w:bCs/>
                <w:color w:val="000000"/>
                <w:kern w:val="24"/>
                <w:sz w:val="16"/>
                <w:szCs w:val="16"/>
                <w:lang w:eastAsia="el-GR"/>
              </w:rPr>
              <w:t>Καθα</w:t>
            </w:r>
            <w:proofErr w:type="spellStart"/>
            <w:r w:rsidRPr="00340C7A">
              <w:rPr>
                <w:rFonts w:eastAsia="Times New Roman"/>
                <w:b/>
                <w:bCs/>
                <w:color w:val="000000"/>
                <w:kern w:val="24"/>
                <w:sz w:val="16"/>
                <w:szCs w:val="16"/>
                <w:lang w:eastAsia="el-GR"/>
              </w:rPr>
              <w:t>ρός</w:t>
            </w:r>
            <w:proofErr w:type="spellEnd"/>
            <w:r w:rsidRPr="00340C7A">
              <w:rPr>
                <w:rFonts w:eastAsia="Times New Roman"/>
                <w:b/>
                <w:bCs/>
                <w:color w:val="000000"/>
                <w:kern w:val="24"/>
                <w:sz w:val="16"/>
                <w:szCs w:val="16"/>
                <w:lang w:eastAsia="el-GR"/>
              </w:rPr>
              <w:t xml:space="preserve"> δα</w:t>
            </w:r>
            <w:proofErr w:type="spellStart"/>
            <w:r w:rsidRPr="00340C7A">
              <w:rPr>
                <w:rFonts w:eastAsia="Times New Roman"/>
                <w:b/>
                <w:bCs/>
                <w:color w:val="000000"/>
                <w:kern w:val="24"/>
                <w:sz w:val="16"/>
                <w:szCs w:val="16"/>
                <w:lang w:eastAsia="el-GR"/>
              </w:rPr>
              <w:t>νεισμός</w:t>
            </w:r>
            <w:proofErr w:type="spellEnd"/>
          </w:p>
        </w:tc>
        <w:tc>
          <w:tcPr>
            <w:tcW w:w="1248" w:type="pct"/>
            <w:tcBorders>
              <w:top w:val="single" w:sz="2" w:space="0" w:color="AFABAB"/>
              <w:left w:val="nil"/>
              <w:bottom w:val="single" w:sz="2" w:space="0" w:color="181717"/>
              <w:right w:val="nil"/>
            </w:tcBorders>
            <w:shd w:val="clear" w:color="auto" w:fill="DCE6F1"/>
            <w:tcMar>
              <w:top w:w="15" w:type="dxa"/>
              <w:left w:w="108" w:type="dxa"/>
              <w:bottom w:w="0" w:type="dxa"/>
              <w:right w:w="108" w:type="dxa"/>
            </w:tcMar>
          </w:tcPr>
          <w:p w14:paraId="0FDC5A05" w14:textId="6909FD21" w:rsidR="008A2FE1" w:rsidRPr="00CB56EF" w:rsidRDefault="008A2FE1" w:rsidP="008A2FE1">
            <w:pPr>
              <w:widowControl/>
              <w:jc w:val="right"/>
              <w:rPr>
                <w:color w:val="000000" w:themeColor="text1"/>
                <w:sz w:val="16"/>
                <w:szCs w:val="16"/>
              </w:rPr>
            </w:pPr>
            <w:r w:rsidRPr="00CB56EF">
              <w:rPr>
                <w:b/>
                <w:bCs/>
                <w:color w:val="000000" w:themeColor="text1"/>
                <w:sz w:val="16"/>
                <w:szCs w:val="16"/>
              </w:rPr>
              <w:t>1.873.039</w:t>
            </w:r>
          </w:p>
        </w:tc>
        <w:tc>
          <w:tcPr>
            <w:tcW w:w="1225" w:type="pct"/>
            <w:tcBorders>
              <w:top w:val="single" w:sz="2" w:space="0" w:color="AFABAB"/>
              <w:left w:val="nil"/>
              <w:bottom w:val="single" w:sz="2" w:space="0" w:color="181717"/>
              <w:right w:val="nil"/>
            </w:tcBorders>
            <w:shd w:val="clear" w:color="auto" w:fill="auto"/>
            <w:tcMar>
              <w:top w:w="15" w:type="dxa"/>
              <w:left w:w="108" w:type="dxa"/>
              <w:bottom w:w="0" w:type="dxa"/>
              <w:right w:w="108" w:type="dxa"/>
            </w:tcMar>
            <w:vAlign w:val="center"/>
            <w:hideMark/>
          </w:tcPr>
          <w:p w14:paraId="20C27976" w14:textId="08892A40" w:rsidR="008A2FE1" w:rsidRPr="00CB56EF" w:rsidRDefault="008A2FE1" w:rsidP="008A2FE1">
            <w:pPr>
              <w:widowControl/>
              <w:jc w:val="right"/>
              <w:rPr>
                <w:color w:val="000000" w:themeColor="text1"/>
                <w:sz w:val="16"/>
                <w:szCs w:val="16"/>
              </w:rPr>
            </w:pPr>
            <w:r w:rsidRPr="00CB56EF">
              <w:rPr>
                <w:b/>
                <w:bCs/>
                <w:color w:val="000000" w:themeColor="text1"/>
                <w:sz w:val="16"/>
                <w:szCs w:val="16"/>
              </w:rPr>
              <w:t>2.057.201</w:t>
            </w:r>
          </w:p>
        </w:tc>
      </w:tr>
    </w:tbl>
    <w:p w14:paraId="7C523B48" w14:textId="77777777" w:rsidR="00AC0102" w:rsidRPr="004B02D2" w:rsidRDefault="00AC0102" w:rsidP="00AC0102">
      <w:pPr>
        <w:ind w:firstLine="720"/>
      </w:pPr>
    </w:p>
    <w:sectPr w:rsidR="00AC0102" w:rsidRPr="004B02D2" w:rsidSect="001B76CD">
      <w:type w:val="continuous"/>
      <w:pgSz w:w="12240" w:h="15840"/>
      <w:pgMar w:top="567" w:right="900" w:bottom="280" w:left="12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9BF36" w14:textId="77777777" w:rsidR="001B76CD" w:rsidRDefault="001B76CD" w:rsidP="00DF13CA">
      <w:r>
        <w:separator/>
      </w:r>
    </w:p>
  </w:endnote>
  <w:endnote w:type="continuationSeparator" w:id="0">
    <w:p w14:paraId="013F7890" w14:textId="77777777" w:rsidR="001B76CD" w:rsidRDefault="001B76CD" w:rsidP="00DF13CA">
      <w:r>
        <w:continuationSeparator/>
      </w:r>
    </w:p>
  </w:endnote>
  <w:endnote w:type="continuationNotice" w:id="1">
    <w:p w14:paraId="6B066085" w14:textId="77777777" w:rsidR="001B76CD" w:rsidRDefault="001B76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1"/>
    <w:family w:val="roman"/>
    <w:pitch w:val="variable"/>
    <w:sig w:usb0="E00006FF" w:usb1="420024FF" w:usb2="02000000" w:usb3="00000000" w:csb0="0000019F" w:csb1="00000000"/>
  </w:font>
  <w:font w:name="Segoe UI">
    <w:panose1 w:val="020B0502040204020203"/>
    <w:charset w:val="A1"/>
    <w:family w:val="swiss"/>
    <w:pitch w:val="variable"/>
    <w:sig w:usb0="E4002EFF" w:usb1="C000E47F" w:usb2="00000009" w:usb3="00000000" w:csb0="000001FF" w:csb1="00000000"/>
  </w:font>
  <w:font w:name="72 Black">
    <w:altName w:val="Calibri"/>
    <w:panose1 w:val="020B0A04030603020204"/>
    <w:charset w:val="A1"/>
    <w:family w:val="swiss"/>
    <w:pitch w:val="variable"/>
    <w:sig w:usb0="A00002EF" w:usb1="5000205B" w:usb2="00000008" w:usb3="00000000" w:csb0="0000009F" w:csb1="00000000"/>
  </w:font>
  <w:font w:name="72">
    <w:altName w:val="Calibri"/>
    <w:panose1 w:val="020B0503030000000003"/>
    <w:charset w:val="A1"/>
    <w:family w:val="swiss"/>
    <w:pitch w:val="variable"/>
    <w:sig w:usb0="A00002EF" w:usb1="5000205B" w:usb2="00000008" w:usb3="00000000" w:csb0="0000009F" w:csb1="00000000"/>
  </w:font>
  <w:font w:name="Ubuntu">
    <w:charset w:val="00"/>
    <w:family w:val="swiss"/>
    <w:pitch w:val="variable"/>
    <w:sig w:usb0="E00002FF" w:usb1="5000205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23B79" w14:textId="77777777" w:rsidR="00E30963" w:rsidRDefault="00E309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23B7A" w14:textId="77777777" w:rsidR="00E30963" w:rsidRDefault="00E309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23B7C" w14:textId="77777777" w:rsidR="00E30963" w:rsidRDefault="00E3096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2990322"/>
      <w:docPartObj>
        <w:docPartGallery w:val="Page Numbers (Bottom of Page)"/>
        <w:docPartUnique/>
      </w:docPartObj>
    </w:sdtPr>
    <w:sdtEndPr>
      <w:rPr>
        <w:noProof/>
      </w:rPr>
    </w:sdtEndPr>
    <w:sdtContent>
      <w:p w14:paraId="7C523B7F" w14:textId="77777777" w:rsidR="00E30963" w:rsidRDefault="00874874">
        <w:pPr>
          <w:pStyle w:val="Footer"/>
          <w:jc w:val="right"/>
        </w:pPr>
        <w:r>
          <w:fldChar w:fldCharType="begin"/>
        </w:r>
        <w:r>
          <w:instrText xml:space="preserve"> PAGE   \* MERGEFORMAT </w:instrText>
        </w:r>
        <w:r>
          <w:fldChar w:fldCharType="separate"/>
        </w:r>
        <w:r>
          <w:rPr>
            <w:noProof/>
          </w:rPr>
          <w:t>17</w:t>
        </w:r>
        <w:r>
          <w:rPr>
            <w:noProof/>
          </w:rPr>
          <w:fldChar w:fldCharType="end"/>
        </w:r>
      </w:p>
    </w:sdtContent>
  </w:sdt>
  <w:p w14:paraId="7C523B80" w14:textId="77777777" w:rsidR="00E30963" w:rsidRDefault="00E3096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6C326" w14:textId="77777777" w:rsidR="001B76CD" w:rsidRDefault="001B76CD" w:rsidP="00DF13CA">
      <w:r>
        <w:separator/>
      </w:r>
    </w:p>
  </w:footnote>
  <w:footnote w:type="continuationSeparator" w:id="0">
    <w:p w14:paraId="03B35C90" w14:textId="77777777" w:rsidR="001B76CD" w:rsidRDefault="001B76CD" w:rsidP="00DF13CA">
      <w:r>
        <w:continuationSeparator/>
      </w:r>
    </w:p>
  </w:footnote>
  <w:footnote w:type="continuationNotice" w:id="1">
    <w:p w14:paraId="0699FF05" w14:textId="77777777" w:rsidR="001B76CD" w:rsidRDefault="001B76CD"/>
  </w:footnote>
  <w:footnote w:id="2">
    <w:p w14:paraId="54569496" w14:textId="1AEACC76" w:rsidR="00E67599" w:rsidRPr="00E67599" w:rsidRDefault="00E67599" w:rsidP="00E67599">
      <w:pPr>
        <w:spacing w:line="276" w:lineRule="auto"/>
        <w:jc w:val="both"/>
        <w:rPr>
          <w:rFonts w:asciiTheme="minorHAnsi" w:hAnsiTheme="minorHAnsi" w:cstheme="minorHAnsi"/>
          <w:i/>
          <w:iCs/>
          <w:color w:val="231F20"/>
          <w:sz w:val="16"/>
          <w:szCs w:val="16"/>
          <w:lang w:val="el-GR"/>
        </w:rPr>
      </w:pPr>
      <w:r w:rsidRPr="00E67599">
        <w:rPr>
          <w:rStyle w:val="FootnoteReference"/>
          <w:color w:val="FFFFFF" w:themeColor="background1"/>
        </w:rPr>
        <w:footnoteRef/>
      </w:r>
      <w:r w:rsidRPr="00E67599">
        <w:rPr>
          <w:lang w:val="el-GR"/>
        </w:rPr>
        <w:t xml:space="preserve"> </w:t>
      </w:r>
      <w:r w:rsidRPr="00574E97">
        <w:rPr>
          <w:rFonts w:asciiTheme="minorHAnsi" w:hAnsiTheme="minorHAnsi"/>
          <w:i/>
          <w:color w:val="231F20"/>
          <w:sz w:val="16"/>
          <w:lang w:val="el-GR"/>
        </w:rPr>
        <w:t>* Το τελικό καθαρό μέρισμα δύναται να διαφοροποιηθεί, καθώς οι βελγικές φορολογικές αρχές επιβάλλουν παρακράτηση φόρου και κανόνες φορολογικής συμμόρφωσης, σύμφωνα με τη φορολογική κατοικία του μετόχου.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23B77" w14:textId="52D4792E" w:rsidR="00E30963" w:rsidRDefault="00E309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23B78" w14:textId="3C39A95C" w:rsidR="00E30963" w:rsidRDefault="00E309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23B7B" w14:textId="7B504E30" w:rsidR="00E30963" w:rsidRDefault="00E3096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23B7D" w14:textId="5A7C5E73" w:rsidR="00E30963" w:rsidRDefault="00E3096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23B7E" w14:textId="704049C6" w:rsidR="00E30963" w:rsidRDefault="00E30963" w:rsidP="002208C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23B81" w14:textId="0B230B7D" w:rsidR="00E30963" w:rsidRDefault="00E309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C0628"/>
    <w:multiLevelType w:val="hybridMultilevel"/>
    <w:tmpl w:val="D52A5C2C"/>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 w15:restartNumberingAfterBreak="0">
    <w:nsid w:val="09D3045F"/>
    <w:multiLevelType w:val="hybridMultilevel"/>
    <w:tmpl w:val="9B8E0D6E"/>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2" w15:restartNumberingAfterBreak="0">
    <w:nsid w:val="0B27765B"/>
    <w:multiLevelType w:val="hybridMultilevel"/>
    <w:tmpl w:val="91748A64"/>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3" w15:restartNumberingAfterBreak="0">
    <w:nsid w:val="0F79478B"/>
    <w:multiLevelType w:val="hybridMultilevel"/>
    <w:tmpl w:val="6388B07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15:restartNumberingAfterBreak="0">
    <w:nsid w:val="111C57FD"/>
    <w:multiLevelType w:val="hybridMultilevel"/>
    <w:tmpl w:val="F6F6BF6C"/>
    <w:lvl w:ilvl="0" w:tplc="11DEB938">
      <w:start w:val="1"/>
      <w:numFmt w:val="decimal"/>
      <w:lvlText w:val="•"/>
      <w:lvlJc w:val="left"/>
      <w:pPr>
        <w:ind w:left="720" w:hanging="360"/>
      </w:pPr>
    </w:lvl>
    <w:lvl w:ilvl="1" w:tplc="14A415CA">
      <w:start w:val="1"/>
      <w:numFmt w:val="lowerLetter"/>
      <w:lvlText w:val="%2."/>
      <w:lvlJc w:val="left"/>
      <w:pPr>
        <w:ind w:left="1440" w:hanging="360"/>
      </w:pPr>
    </w:lvl>
    <w:lvl w:ilvl="2" w:tplc="5914C716">
      <w:start w:val="1"/>
      <w:numFmt w:val="lowerRoman"/>
      <w:lvlText w:val="%3."/>
      <w:lvlJc w:val="right"/>
      <w:pPr>
        <w:ind w:left="2160" w:hanging="180"/>
      </w:pPr>
    </w:lvl>
    <w:lvl w:ilvl="3" w:tplc="4DC29A66">
      <w:start w:val="1"/>
      <w:numFmt w:val="decimal"/>
      <w:lvlText w:val="%4."/>
      <w:lvlJc w:val="left"/>
      <w:pPr>
        <w:ind w:left="2880" w:hanging="360"/>
      </w:pPr>
    </w:lvl>
    <w:lvl w:ilvl="4" w:tplc="CD0CE17C">
      <w:start w:val="1"/>
      <w:numFmt w:val="lowerLetter"/>
      <w:lvlText w:val="%5."/>
      <w:lvlJc w:val="left"/>
      <w:pPr>
        <w:ind w:left="3600" w:hanging="360"/>
      </w:pPr>
    </w:lvl>
    <w:lvl w:ilvl="5" w:tplc="CE04239E">
      <w:start w:val="1"/>
      <w:numFmt w:val="lowerRoman"/>
      <w:lvlText w:val="%6."/>
      <w:lvlJc w:val="right"/>
      <w:pPr>
        <w:ind w:left="4320" w:hanging="180"/>
      </w:pPr>
    </w:lvl>
    <w:lvl w:ilvl="6" w:tplc="D04815F0">
      <w:start w:val="1"/>
      <w:numFmt w:val="decimal"/>
      <w:lvlText w:val="%7."/>
      <w:lvlJc w:val="left"/>
      <w:pPr>
        <w:ind w:left="5040" w:hanging="360"/>
      </w:pPr>
    </w:lvl>
    <w:lvl w:ilvl="7" w:tplc="F306B256">
      <w:start w:val="1"/>
      <w:numFmt w:val="lowerLetter"/>
      <w:lvlText w:val="%8."/>
      <w:lvlJc w:val="left"/>
      <w:pPr>
        <w:ind w:left="5760" w:hanging="360"/>
      </w:pPr>
    </w:lvl>
    <w:lvl w:ilvl="8" w:tplc="3C82CD2C">
      <w:start w:val="1"/>
      <w:numFmt w:val="lowerRoman"/>
      <w:lvlText w:val="%9."/>
      <w:lvlJc w:val="right"/>
      <w:pPr>
        <w:ind w:left="6480" w:hanging="180"/>
      </w:pPr>
    </w:lvl>
  </w:abstractNum>
  <w:abstractNum w:abstractNumId="5" w15:restartNumberingAfterBreak="0">
    <w:nsid w:val="151B20C4"/>
    <w:multiLevelType w:val="hybridMultilevel"/>
    <w:tmpl w:val="1CBE1D5A"/>
    <w:lvl w:ilvl="0" w:tplc="5B88FDB2">
      <w:start w:val="1"/>
      <w:numFmt w:val="decimal"/>
      <w:lvlText w:val="•"/>
      <w:lvlJc w:val="left"/>
      <w:pPr>
        <w:ind w:left="720" w:hanging="360"/>
      </w:pPr>
    </w:lvl>
    <w:lvl w:ilvl="1" w:tplc="5496688C">
      <w:start w:val="1"/>
      <w:numFmt w:val="lowerLetter"/>
      <w:lvlText w:val="%2."/>
      <w:lvlJc w:val="left"/>
      <w:pPr>
        <w:ind w:left="1440" w:hanging="360"/>
      </w:pPr>
    </w:lvl>
    <w:lvl w:ilvl="2" w:tplc="42D8E190">
      <w:start w:val="1"/>
      <w:numFmt w:val="lowerRoman"/>
      <w:lvlText w:val="%3."/>
      <w:lvlJc w:val="right"/>
      <w:pPr>
        <w:ind w:left="2160" w:hanging="180"/>
      </w:pPr>
    </w:lvl>
    <w:lvl w:ilvl="3" w:tplc="04B4BA34">
      <w:start w:val="1"/>
      <w:numFmt w:val="decimal"/>
      <w:lvlText w:val="%4."/>
      <w:lvlJc w:val="left"/>
      <w:pPr>
        <w:ind w:left="2880" w:hanging="360"/>
      </w:pPr>
    </w:lvl>
    <w:lvl w:ilvl="4" w:tplc="14A44586">
      <w:start w:val="1"/>
      <w:numFmt w:val="lowerLetter"/>
      <w:lvlText w:val="%5."/>
      <w:lvlJc w:val="left"/>
      <w:pPr>
        <w:ind w:left="3600" w:hanging="360"/>
      </w:pPr>
    </w:lvl>
    <w:lvl w:ilvl="5" w:tplc="8FE24C58">
      <w:start w:val="1"/>
      <w:numFmt w:val="lowerRoman"/>
      <w:lvlText w:val="%6."/>
      <w:lvlJc w:val="right"/>
      <w:pPr>
        <w:ind w:left="4320" w:hanging="180"/>
      </w:pPr>
    </w:lvl>
    <w:lvl w:ilvl="6" w:tplc="205A7902">
      <w:start w:val="1"/>
      <w:numFmt w:val="decimal"/>
      <w:lvlText w:val="%7."/>
      <w:lvlJc w:val="left"/>
      <w:pPr>
        <w:ind w:left="5040" w:hanging="360"/>
      </w:pPr>
    </w:lvl>
    <w:lvl w:ilvl="7" w:tplc="A1AA8930">
      <w:start w:val="1"/>
      <w:numFmt w:val="lowerLetter"/>
      <w:lvlText w:val="%8."/>
      <w:lvlJc w:val="left"/>
      <w:pPr>
        <w:ind w:left="5760" w:hanging="360"/>
      </w:pPr>
    </w:lvl>
    <w:lvl w:ilvl="8" w:tplc="92A403E2">
      <w:start w:val="1"/>
      <w:numFmt w:val="lowerRoman"/>
      <w:lvlText w:val="%9."/>
      <w:lvlJc w:val="right"/>
      <w:pPr>
        <w:ind w:left="6480" w:hanging="180"/>
      </w:pPr>
    </w:lvl>
  </w:abstractNum>
  <w:abstractNum w:abstractNumId="6" w15:restartNumberingAfterBreak="0">
    <w:nsid w:val="15F03E61"/>
    <w:multiLevelType w:val="hybridMultilevel"/>
    <w:tmpl w:val="917CC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B1176C"/>
    <w:multiLevelType w:val="hybridMultilevel"/>
    <w:tmpl w:val="85EC31F2"/>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8" w15:restartNumberingAfterBreak="0">
    <w:nsid w:val="1C9F2723"/>
    <w:multiLevelType w:val="hybridMultilevel"/>
    <w:tmpl w:val="449A25D8"/>
    <w:lvl w:ilvl="0" w:tplc="54D026CA">
      <w:numFmt w:val="bullet"/>
      <w:lvlText w:val="•"/>
      <w:lvlJc w:val="left"/>
      <w:pPr>
        <w:ind w:left="1080" w:hanging="72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1A225F"/>
    <w:multiLevelType w:val="hybridMultilevel"/>
    <w:tmpl w:val="1BCCE93C"/>
    <w:lvl w:ilvl="0" w:tplc="5B101152">
      <w:start w:val="1"/>
      <w:numFmt w:val="decimal"/>
      <w:lvlText w:val="•"/>
      <w:lvlJc w:val="left"/>
      <w:pPr>
        <w:ind w:left="720" w:hanging="360"/>
      </w:pPr>
    </w:lvl>
    <w:lvl w:ilvl="1" w:tplc="D35CEBA0">
      <w:start w:val="1"/>
      <w:numFmt w:val="lowerLetter"/>
      <w:lvlText w:val="%2."/>
      <w:lvlJc w:val="left"/>
      <w:pPr>
        <w:ind w:left="1440" w:hanging="360"/>
      </w:pPr>
    </w:lvl>
    <w:lvl w:ilvl="2" w:tplc="F94678FA">
      <w:start w:val="1"/>
      <w:numFmt w:val="lowerRoman"/>
      <w:lvlText w:val="%3."/>
      <w:lvlJc w:val="right"/>
      <w:pPr>
        <w:ind w:left="2160" w:hanging="180"/>
      </w:pPr>
    </w:lvl>
    <w:lvl w:ilvl="3" w:tplc="92FEB2CE">
      <w:start w:val="1"/>
      <w:numFmt w:val="decimal"/>
      <w:lvlText w:val="%4."/>
      <w:lvlJc w:val="left"/>
      <w:pPr>
        <w:ind w:left="2880" w:hanging="360"/>
      </w:pPr>
    </w:lvl>
    <w:lvl w:ilvl="4" w:tplc="0DC20D10">
      <w:start w:val="1"/>
      <w:numFmt w:val="lowerLetter"/>
      <w:lvlText w:val="%5."/>
      <w:lvlJc w:val="left"/>
      <w:pPr>
        <w:ind w:left="3600" w:hanging="360"/>
      </w:pPr>
    </w:lvl>
    <w:lvl w:ilvl="5" w:tplc="A48403E6">
      <w:start w:val="1"/>
      <w:numFmt w:val="lowerRoman"/>
      <w:lvlText w:val="%6."/>
      <w:lvlJc w:val="right"/>
      <w:pPr>
        <w:ind w:left="4320" w:hanging="180"/>
      </w:pPr>
    </w:lvl>
    <w:lvl w:ilvl="6" w:tplc="08980C20">
      <w:start w:val="1"/>
      <w:numFmt w:val="decimal"/>
      <w:lvlText w:val="%7."/>
      <w:lvlJc w:val="left"/>
      <w:pPr>
        <w:ind w:left="5040" w:hanging="360"/>
      </w:pPr>
    </w:lvl>
    <w:lvl w:ilvl="7" w:tplc="6FBA9AD6">
      <w:start w:val="1"/>
      <w:numFmt w:val="lowerLetter"/>
      <w:lvlText w:val="%8."/>
      <w:lvlJc w:val="left"/>
      <w:pPr>
        <w:ind w:left="5760" w:hanging="360"/>
      </w:pPr>
    </w:lvl>
    <w:lvl w:ilvl="8" w:tplc="B1440B28">
      <w:start w:val="1"/>
      <w:numFmt w:val="lowerRoman"/>
      <w:lvlText w:val="%9."/>
      <w:lvlJc w:val="right"/>
      <w:pPr>
        <w:ind w:left="6480" w:hanging="180"/>
      </w:pPr>
    </w:lvl>
  </w:abstractNum>
  <w:abstractNum w:abstractNumId="10" w15:restartNumberingAfterBreak="0">
    <w:nsid w:val="23941648"/>
    <w:multiLevelType w:val="hybridMultilevel"/>
    <w:tmpl w:val="E9E24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532E10"/>
    <w:multiLevelType w:val="hybridMultilevel"/>
    <w:tmpl w:val="A96E6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E4559C"/>
    <w:multiLevelType w:val="hybridMultilevel"/>
    <w:tmpl w:val="F0DA8164"/>
    <w:lvl w:ilvl="0" w:tplc="08090001">
      <w:start w:val="1"/>
      <w:numFmt w:val="bullet"/>
      <w:lvlText w:val=""/>
      <w:lvlJc w:val="left"/>
      <w:pPr>
        <w:ind w:left="2610" w:hanging="360"/>
      </w:pPr>
      <w:rPr>
        <w:rFonts w:ascii="Symbol" w:hAnsi="Symbol" w:hint="default"/>
      </w:rPr>
    </w:lvl>
    <w:lvl w:ilvl="1" w:tplc="08090003" w:tentative="1">
      <w:start w:val="1"/>
      <w:numFmt w:val="bullet"/>
      <w:lvlText w:val="o"/>
      <w:lvlJc w:val="left"/>
      <w:pPr>
        <w:ind w:left="3330" w:hanging="360"/>
      </w:pPr>
      <w:rPr>
        <w:rFonts w:ascii="Courier New" w:hAnsi="Courier New" w:cs="Courier New" w:hint="default"/>
      </w:rPr>
    </w:lvl>
    <w:lvl w:ilvl="2" w:tplc="08090005" w:tentative="1">
      <w:start w:val="1"/>
      <w:numFmt w:val="bullet"/>
      <w:lvlText w:val=""/>
      <w:lvlJc w:val="left"/>
      <w:pPr>
        <w:ind w:left="4050" w:hanging="360"/>
      </w:pPr>
      <w:rPr>
        <w:rFonts w:ascii="Wingdings" w:hAnsi="Wingdings" w:hint="default"/>
      </w:rPr>
    </w:lvl>
    <w:lvl w:ilvl="3" w:tplc="08090001" w:tentative="1">
      <w:start w:val="1"/>
      <w:numFmt w:val="bullet"/>
      <w:lvlText w:val=""/>
      <w:lvlJc w:val="left"/>
      <w:pPr>
        <w:ind w:left="4770" w:hanging="360"/>
      </w:pPr>
      <w:rPr>
        <w:rFonts w:ascii="Symbol" w:hAnsi="Symbol" w:hint="default"/>
      </w:rPr>
    </w:lvl>
    <w:lvl w:ilvl="4" w:tplc="08090003" w:tentative="1">
      <w:start w:val="1"/>
      <w:numFmt w:val="bullet"/>
      <w:lvlText w:val="o"/>
      <w:lvlJc w:val="left"/>
      <w:pPr>
        <w:ind w:left="5490" w:hanging="360"/>
      </w:pPr>
      <w:rPr>
        <w:rFonts w:ascii="Courier New" w:hAnsi="Courier New" w:cs="Courier New" w:hint="default"/>
      </w:rPr>
    </w:lvl>
    <w:lvl w:ilvl="5" w:tplc="08090005" w:tentative="1">
      <w:start w:val="1"/>
      <w:numFmt w:val="bullet"/>
      <w:lvlText w:val=""/>
      <w:lvlJc w:val="left"/>
      <w:pPr>
        <w:ind w:left="6210" w:hanging="360"/>
      </w:pPr>
      <w:rPr>
        <w:rFonts w:ascii="Wingdings" w:hAnsi="Wingdings" w:hint="default"/>
      </w:rPr>
    </w:lvl>
    <w:lvl w:ilvl="6" w:tplc="08090001" w:tentative="1">
      <w:start w:val="1"/>
      <w:numFmt w:val="bullet"/>
      <w:lvlText w:val=""/>
      <w:lvlJc w:val="left"/>
      <w:pPr>
        <w:ind w:left="6930" w:hanging="360"/>
      </w:pPr>
      <w:rPr>
        <w:rFonts w:ascii="Symbol" w:hAnsi="Symbol" w:hint="default"/>
      </w:rPr>
    </w:lvl>
    <w:lvl w:ilvl="7" w:tplc="08090003" w:tentative="1">
      <w:start w:val="1"/>
      <w:numFmt w:val="bullet"/>
      <w:lvlText w:val="o"/>
      <w:lvlJc w:val="left"/>
      <w:pPr>
        <w:ind w:left="7650" w:hanging="360"/>
      </w:pPr>
      <w:rPr>
        <w:rFonts w:ascii="Courier New" w:hAnsi="Courier New" w:cs="Courier New" w:hint="default"/>
      </w:rPr>
    </w:lvl>
    <w:lvl w:ilvl="8" w:tplc="08090005" w:tentative="1">
      <w:start w:val="1"/>
      <w:numFmt w:val="bullet"/>
      <w:lvlText w:val=""/>
      <w:lvlJc w:val="left"/>
      <w:pPr>
        <w:ind w:left="8370" w:hanging="360"/>
      </w:pPr>
      <w:rPr>
        <w:rFonts w:ascii="Wingdings" w:hAnsi="Wingdings" w:hint="default"/>
      </w:rPr>
    </w:lvl>
  </w:abstractNum>
  <w:abstractNum w:abstractNumId="13" w15:restartNumberingAfterBreak="0">
    <w:nsid w:val="265F4EBE"/>
    <w:multiLevelType w:val="hybridMultilevel"/>
    <w:tmpl w:val="45DC812A"/>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4" w15:restartNumberingAfterBreak="0">
    <w:nsid w:val="270E734F"/>
    <w:multiLevelType w:val="hybridMultilevel"/>
    <w:tmpl w:val="E2FA1EC8"/>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5" w15:restartNumberingAfterBreak="0">
    <w:nsid w:val="287F3CE0"/>
    <w:multiLevelType w:val="hybridMultilevel"/>
    <w:tmpl w:val="BCF46D88"/>
    <w:lvl w:ilvl="0" w:tplc="27AAECD8">
      <w:numFmt w:val="bullet"/>
      <w:lvlText w:val=""/>
      <w:lvlJc w:val="left"/>
      <w:pPr>
        <w:ind w:left="2648" w:hanging="360"/>
      </w:pPr>
      <w:rPr>
        <w:rFonts w:ascii="Symbol" w:eastAsia="Calibri" w:hAnsi="Symbol" w:cs="Calibri" w:hint="default"/>
      </w:rPr>
    </w:lvl>
    <w:lvl w:ilvl="1" w:tplc="04090003" w:tentative="1">
      <w:start w:val="1"/>
      <w:numFmt w:val="bullet"/>
      <w:lvlText w:val="o"/>
      <w:lvlJc w:val="left"/>
      <w:pPr>
        <w:ind w:left="3368" w:hanging="360"/>
      </w:pPr>
      <w:rPr>
        <w:rFonts w:ascii="Courier New" w:hAnsi="Courier New" w:cs="Courier New" w:hint="default"/>
      </w:rPr>
    </w:lvl>
    <w:lvl w:ilvl="2" w:tplc="04090005" w:tentative="1">
      <w:start w:val="1"/>
      <w:numFmt w:val="bullet"/>
      <w:lvlText w:val=""/>
      <w:lvlJc w:val="left"/>
      <w:pPr>
        <w:ind w:left="4088" w:hanging="360"/>
      </w:pPr>
      <w:rPr>
        <w:rFonts w:ascii="Wingdings" w:hAnsi="Wingdings" w:hint="default"/>
      </w:rPr>
    </w:lvl>
    <w:lvl w:ilvl="3" w:tplc="04090001" w:tentative="1">
      <w:start w:val="1"/>
      <w:numFmt w:val="bullet"/>
      <w:lvlText w:val=""/>
      <w:lvlJc w:val="left"/>
      <w:pPr>
        <w:ind w:left="4808" w:hanging="360"/>
      </w:pPr>
      <w:rPr>
        <w:rFonts w:ascii="Symbol" w:hAnsi="Symbol" w:hint="default"/>
      </w:rPr>
    </w:lvl>
    <w:lvl w:ilvl="4" w:tplc="04090003" w:tentative="1">
      <w:start w:val="1"/>
      <w:numFmt w:val="bullet"/>
      <w:lvlText w:val="o"/>
      <w:lvlJc w:val="left"/>
      <w:pPr>
        <w:ind w:left="5528" w:hanging="360"/>
      </w:pPr>
      <w:rPr>
        <w:rFonts w:ascii="Courier New" w:hAnsi="Courier New" w:cs="Courier New" w:hint="default"/>
      </w:rPr>
    </w:lvl>
    <w:lvl w:ilvl="5" w:tplc="04090005" w:tentative="1">
      <w:start w:val="1"/>
      <w:numFmt w:val="bullet"/>
      <w:lvlText w:val=""/>
      <w:lvlJc w:val="left"/>
      <w:pPr>
        <w:ind w:left="6248" w:hanging="360"/>
      </w:pPr>
      <w:rPr>
        <w:rFonts w:ascii="Wingdings" w:hAnsi="Wingdings" w:hint="default"/>
      </w:rPr>
    </w:lvl>
    <w:lvl w:ilvl="6" w:tplc="04090001" w:tentative="1">
      <w:start w:val="1"/>
      <w:numFmt w:val="bullet"/>
      <w:lvlText w:val=""/>
      <w:lvlJc w:val="left"/>
      <w:pPr>
        <w:ind w:left="6968" w:hanging="360"/>
      </w:pPr>
      <w:rPr>
        <w:rFonts w:ascii="Symbol" w:hAnsi="Symbol" w:hint="default"/>
      </w:rPr>
    </w:lvl>
    <w:lvl w:ilvl="7" w:tplc="04090003" w:tentative="1">
      <w:start w:val="1"/>
      <w:numFmt w:val="bullet"/>
      <w:lvlText w:val="o"/>
      <w:lvlJc w:val="left"/>
      <w:pPr>
        <w:ind w:left="7688" w:hanging="360"/>
      </w:pPr>
      <w:rPr>
        <w:rFonts w:ascii="Courier New" w:hAnsi="Courier New" w:cs="Courier New" w:hint="default"/>
      </w:rPr>
    </w:lvl>
    <w:lvl w:ilvl="8" w:tplc="04090005" w:tentative="1">
      <w:start w:val="1"/>
      <w:numFmt w:val="bullet"/>
      <w:lvlText w:val=""/>
      <w:lvlJc w:val="left"/>
      <w:pPr>
        <w:ind w:left="8408" w:hanging="360"/>
      </w:pPr>
      <w:rPr>
        <w:rFonts w:ascii="Wingdings" w:hAnsi="Wingdings" w:hint="default"/>
      </w:rPr>
    </w:lvl>
  </w:abstractNum>
  <w:abstractNum w:abstractNumId="16" w15:restartNumberingAfterBreak="0">
    <w:nsid w:val="2F8DE0C8"/>
    <w:multiLevelType w:val="hybridMultilevel"/>
    <w:tmpl w:val="D910F9EA"/>
    <w:lvl w:ilvl="0" w:tplc="1C5073DC">
      <w:start w:val="1"/>
      <w:numFmt w:val="decimal"/>
      <w:lvlText w:val="•"/>
      <w:lvlJc w:val="left"/>
      <w:pPr>
        <w:ind w:left="720" w:hanging="360"/>
      </w:pPr>
    </w:lvl>
    <w:lvl w:ilvl="1" w:tplc="543E42B4">
      <w:start w:val="1"/>
      <w:numFmt w:val="lowerLetter"/>
      <w:lvlText w:val="%2."/>
      <w:lvlJc w:val="left"/>
      <w:pPr>
        <w:ind w:left="1440" w:hanging="360"/>
      </w:pPr>
    </w:lvl>
    <w:lvl w:ilvl="2" w:tplc="6F569538">
      <w:start w:val="1"/>
      <w:numFmt w:val="lowerRoman"/>
      <w:lvlText w:val="%3."/>
      <w:lvlJc w:val="right"/>
      <w:pPr>
        <w:ind w:left="2160" w:hanging="180"/>
      </w:pPr>
    </w:lvl>
    <w:lvl w:ilvl="3" w:tplc="153849B4">
      <w:start w:val="1"/>
      <w:numFmt w:val="decimal"/>
      <w:lvlText w:val="%4."/>
      <w:lvlJc w:val="left"/>
      <w:pPr>
        <w:ind w:left="2880" w:hanging="360"/>
      </w:pPr>
    </w:lvl>
    <w:lvl w:ilvl="4" w:tplc="DB38A05C">
      <w:start w:val="1"/>
      <w:numFmt w:val="lowerLetter"/>
      <w:lvlText w:val="%5."/>
      <w:lvlJc w:val="left"/>
      <w:pPr>
        <w:ind w:left="3600" w:hanging="360"/>
      </w:pPr>
    </w:lvl>
    <w:lvl w:ilvl="5" w:tplc="96BC3176">
      <w:start w:val="1"/>
      <w:numFmt w:val="lowerRoman"/>
      <w:lvlText w:val="%6."/>
      <w:lvlJc w:val="right"/>
      <w:pPr>
        <w:ind w:left="4320" w:hanging="180"/>
      </w:pPr>
    </w:lvl>
    <w:lvl w:ilvl="6" w:tplc="F162033A">
      <w:start w:val="1"/>
      <w:numFmt w:val="decimal"/>
      <w:lvlText w:val="%7."/>
      <w:lvlJc w:val="left"/>
      <w:pPr>
        <w:ind w:left="5040" w:hanging="360"/>
      </w:pPr>
    </w:lvl>
    <w:lvl w:ilvl="7" w:tplc="0E1CA02C">
      <w:start w:val="1"/>
      <w:numFmt w:val="lowerLetter"/>
      <w:lvlText w:val="%8."/>
      <w:lvlJc w:val="left"/>
      <w:pPr>
        <w:ind w:left="5760" w:hanging="360"/>
      </w:pPr>
    </w:lvl>
    <w:lvl w:ilvl="8" w:tplc="53565FE8">
      <w:start w:val="1"/>
      <w:numFmt w:val="lowerRoman"/>
      <w:lvlText w:val="%9."/>
      <w:lvlJc w:val="right"/>
      <w:pPr>
        <w:ind w:left="6480" w:hanging="180"/>
      </w:pPr>
    </w:lvl>
  </w:abstractNum>
  <w:abstractNum w:abstractNumId="17" w15:restartNumberingAfterBreak="0">
    <w:nsid w:val="367C7E9D"/>
    <w:multiLevelType w:val="hybridMultilevel"/>
    <w:tmpl w:val="169CDAC8"/>
    <w:lvl w:ilvl="0" w:tplc="0408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3D4533CA"/>
    <w:multiLevelType w:val="hybridMultilevel"/>
    <w:tmpl w:val="39E43C4A"/>
    <w:lvl w:ilvl="0" w:tplc="FFFFFFFF">
      <w:start w:val="1"/>
      <w:numFmt w:val="bullet"/>
      <w:lvlText w:val="•"/>
      <w:lvlJc w:val="left"/>
      <w:pPr>
        <w:ind w:left="2103" w:hanging="240"/>
      </w:pPr>
      <w:rPr>
        <w:rFonts w:ascii="Calibri" w:hAnsi="Calibri" w:hint="default"/>
        <w:b w:val="0"/>
        <w:bCs w:val="0"/>
        <w:i w:val="0"/>
        <w:iCs w:val="0"/>
        <w:color w:val="231F20"/>
        <w:w w:val="100"/>
        <w:sz w:val="22"/>
        <w:szCs w:val="22"/>
        <w:lang w:val="en-US" w:eastAsia="en-US" w:bidi="ar-SA"/>
      </w:rPr>
    </w:lvl>
    <w:lvl w:ilvl="1" w:tplc="85FEE586">
      <w:numFmt w:val="bullet"/>
      <w:lvlText w:val="•"/>
      <w:lvlJc w:val="left"/>
      <w:pPr>
        <w:ind w:left="2998" w:hanging="240"/>
      </w:pPr>
      <w:rPr>
        <w:rFonts w:hint="default"/>
        <w:lang w:val="en-US" w:eastAsia="en-US" w:bidi="ar-SA"/>
      </w:rPr>
    </w:lvl>
    <w:lvl w:ilvl="2" w:tplc="E75EC236">
      <w:numFmt w:val="bullet"/>
      <w:lvlText w:val="•"/>
      <w:lvlJc w:val="left"/>
      <w:pPr>
        <w:ind w:left="3896" w:hanging="240"/>
      </w:pPr>
      <w:rPr>
        <w:rFonts w:hint="default"/>
        <w:lang w:val="en-US" w:eastAsia="en-US" w:bidi="ar-SA"/>
      </w:rPr>
    </w:lvl>
    <w:lvl w:ilvl="3" w:tplc="2244FDFA">
      <w:numFmt w:val="bullet"/>
      <w:lvlText w:val="•"/>
      <w:lvlJc w:val="left"/>
      <w:pPr>
        <w:ind w:left="4794" w:hanging="240"/>
      </w:pPr>
      <w:rPr>
        <w:rFonts w:hint="default"/>
        <w:lang w:val="en-US" w:eastAsia="en-US" w:bidi="ar-SA"/>
      </w:rPr>
    </w:lvl>
    <w:lvl w:ilvl="4" w:tplc="2B98B572">
      <w:numFmt w:val="bullet"/>
      <w:lvlText w:val="•"/>
      <w:lvlJc w:val="left"/>
      <w:pPr>
        <w:ind w:left="5692" w:hanging="240"/>
      </w:pPr>
      <w:rPr>
        <w:rFonts w:hint="default"/>
        <w:lang w:val="en-US" w:eastAsia="en-US" w:bidi="ar-SA"/>
      </w:rPr>
    </w:lvl>
    <w:lvl w:ilvl="5" w:tplc="67023C8E">
      <w:numFmt w:val="bullet"/>
      <w:lvlText w:val="•"/>
      <w:lvlJc w:val="left"/>
      <w:pPr>
        <w:ind w:left="6590" w:hanging="240"/>
      </w:pPr>
      <w:rPr>
        <w:rFonts w:hint="default"/>
        <w:lang w:val="en-US" w:eastAsia="en-US" w:bidi="ar-SA"/>
      </w:rPr>
    </w:lvl>
    <w:lvl w:ilvl="6" w:tplc="710C5266">
      <w:numFmt w:val="bullet"/>
      <w:lvlText w:val="•"/>
      <w:lvlJc w:val="left"/>
      <w:pPr>
        <w:ind w:left="7488" w:hanging="240"/>
      </w:pPr>
      <w:rPr>
        <w:rFonts w:hint="default"/>
        <w:lang w:val="en-US" w:eastAsia="en-US" w:bidi="ar-SA"/>
      </w:rPr>
    </w:lvl>
    <w:lvl w:ilvl="7" w:tplc="A2BA3DEC">
      <w:numFmt w:val="bullet"/>
      <w:lvlText w:val="•"/>
      <w:lvlJc w:val="left"/>
      <w:pPr>
        <w:ind w:left="8386" w:hanging="240"/>
      </w:pPr>
      <w:rPr>
        <w:rFonts w:hint="default"/>
        <w:lang w:val="en-US" w:eastAsia="en-US" w:bidi="ar-SA"/>
      </w:rPr>
    </w:lvl>
    <w:lvl w:ilvl="8" w:tplc="F1DC22A8">
      <w:numFmt w:val="bullet"/>
      <w:lvlText w:val="•"/>
      <w:lvlJc w:val="left"/>
      <w:pPr>
        <w:ind w:left="9284" w:hanging="240"/>
      </w:pPr>
      <w:rPr>
        <w:rFonts w:hint="default"/>
        <w:lang w:val="en-US" w:eastAsia="en-US" w:bidi="ar-SA"/>
      </w:rPr>
    </w:lvl>
  </w:abstractNum>
  <w:abstractNum w:abstractNumId="19" w15:restartNumberingAfterBreak="0">
    <w:nsid w:val="3D83C46A"/>
    <w:multiLevelType w:val="hybridMultilevel"/>
    <w:tmpl w:val="D5DA8638"/>
    <w:lvl w:ilvl="0" w:tplc="97AC1CCE">
      <w:start w:val="1"/>
      <w:numFmt w:val="decimal"/>
      <w:lvlText w:val="•"/>
      <w:lvlJc w:val="left"/>
      <w:pPr>
        <w:ind w:left="720" w:hanging="360"/>
      </w:pPr>
    </w:lvl>
    <w:lvl w:ilvl="1" w:tplc="797E3E84">
      <w:start w:val="1"/>
      <w:numFmt w:val="lowerLetter"/>
      <w:lvlText w:val="%2."/>
      <w:lvlJc w:val="left"/>
      <w:pPr>
        <w:ind w:left="1440" w:hanging="360"/>
      </w:pPr>
    </w:lvl>
    <w:lvl w:ilvl="2" w:tplc="BED0E972">
      <w:start w:val="1"/>
      <w:numFmt w:val="lowerRoman"/>
      <w:lvlText w:val="%3."/>
      <w:lvlJc w:val="right"/>
      <w:pPr>
        <w:ind w:left="2160" w:hanging="180"/>
      </w:pPr>
    </w:lvl>
    <w:lvl w:ilvl="3" w:tplc="3BE40DEC">
      <w:start w:val="1"/>
      <w:numFmt w:val="decimal"/>
      <w:lvlText w:val="%4."/>
      <w:lvlJc w:val="left"/>
      <w:pPr>
        <w:ind w:left="2880" w:hanging="360"/>
      </w:pPr>
    </w:lvl>
    <w:lvl w:ilvl="4" w:tplc="51E2A5C0">
      <w:start w:val="1"/>
      <w:numFmt w:val="lowerLetter"/>
      <w:lvlText w:val="%5."/>
      <w:lvlJc w:val="left"/>
      <w:pPr>
        <w:ind w:left="3600" w:hanging="360"/>
      </w:pPr>
    </w:lvl>
    <w:lvl w:ilvl="5" w:tplc="46D01368">
      <w:start w:val="1"/>
      <w:numFmt w:val="lowerRoman"/>
      <w:lvlText w:val="%6."/>
      <w:lvlJc w:val="right"/>
      <w:pPr>
        <w:ind w:left="4320" w:hanging="180"/>
      </w:pPr>
    </w:lvl>
    <w:lvl w:ilvl="6" w:tplc="CFDE028E">
      <w:start w:val="1"/>
      <w:numFmt w:val="decimal"/>
      <w:lvlText w:val="%7."/>
      <w:lvlJc w:val="left"/>
      <w:pPr>
        <w:ind w:left="5040" w:hanging="360"/>
      </w:pPr>
    </w:lvl>
    <w:lvl w:ilvl="7" w:tplc="423C6352">
      <w:start w:val="1"/>
      <w:numFmt w:val="lowerLetter"/>
      <w:lvlText w:val="%8."/>
      <w:lvlJc w:val="left"/>
      <w:pPr>
        <w:ind w:left="5760" w:hanging="360"/>
      </w:pPr>
    </w:lvl>
    <w:lvl w:ilvl="8" w:tplc="BF2EEB2C">
      <w:start w:val="1"/>
      <w:numFmt w:val="lowerRoman"/>
      <w:lvlText w:val="%9."/>
      <w:lvlJc w:val="right"/>
      <w:pPr>
        <w:ind w:left="6480" w:hanging="180"/>
      </w:pPr>
    </w:lvl>
  </w:abstractNum>
  <w:abstractNum w:abstractNumId="20" w15:restartNumberingAfterBreak="0">
    <w:nsid w:val="3E1163CA"/>
    <w:multiLevelType w:val="hybridMultilevel"/>
    <w:tmpl w:val="0B74C38A"/>
    <w:lvl w:ilvl="0" w:tplc="04090001">
      <w:start w:val="1"/>
      <w:numFmt w:val="bullet"/>
      <w:lvlText w:val=""/>
      <w:lvlJc w:val="left"/>
      <w:pPr>
        <w:ind w:left="2655" w:hanging="360"/>
      </w:pPr>
      <w:rPr>
        <w:rFonts w:ascii="Symbol" w:hAnsi="Symbol" w:hint="default"/>
      </w:rPr>
    </w:lvl>
    <w:lvl w:ilvl="1" w:tplc="04090003" w:tentative="1">
      <w:start w:val="1"/>
      <w:numFmt w:val="bullet"/>
      <w:lvlText w:val="o"/>
      <w:lvlJc w:val="left"/>
      <w:pPr>
        <w:ind w:left="3375" w:hanging="360"/>
      </w:pPr>
      <w:rPr>
        <w:rFonts w:ascii="Courier New" w:hAnsi="Courier New" w:cs="Courier New" w:hint="default"/>
      </w:rPr>
    </w:lvl>
    <w:lvl w:ilvl="2" w:tplc="04090005" w:tentative="1">
      <w:start w:val="1"/>
      <w:numFmt w:val="bullet"/>
      <w:lvlText w:val=""/>
      <w:lvlJc w:val="left"/>
      <w:pPr>
        <w:ind w:left="4095" w:hanging="360"/>
      </w:pPr>
      <w:rPr>
        <w:rFonts w:ascii="Wingdings" w:hAnsi="Wingdings" w:hint="default"/>
      </w:rPr>
    </w:lvl>
    <w:lvl w:ilvl="3" w:tplc="04090001" w:tentative="1">
      <w:start w:val="1"/>
      <w:numFmt w:val="bullet"/>
      <w:lvlText w:val=""/>
      <w:lvlJc w:val="left"/>
      <w:pPr>
        <w:ind w:left="4815" w:hanging="360"/>
      </w:pPr>
      <w:rPr>
        <w:rFonts w:ascii="Symbol" w:hAnsi="Symbol" w:hint="default"/>
      </w:rPr>
    </w:lvl>
    <w:lvl w:ilvl="4" w:tplc="04090003" w:tentative="1">
      <w:start w:val="1"/>
      <w:numFmt w:val="bullet"/>
      <w:lvlText w:val="o"/>
      <w:lvlJc w:val="left"/>
      <w:pPr>
        <w:ind w:left="5535" w:hanging="360"/>
      </w:pPr>
      <w:rPr>
        <w:rFonts w:ascii="Courier New" w:hAnsi="Courier New" w:cs="Courier New" w:hint="default"/>
      </w:rPr>
    </w:lvl>
    <w:lvl w:ilvl="5" w:tplc="04090005" w:tentative="1">
      <w:start w:val="1"/>
      <w:numFmt w:val="bullet"/>
      <w:lvlText w:val=""/>
      <w:lvlJc w:val="left"/>
      <w:pPr>
        <w:ind w:left="6255" w:hanging="360"/>
      </w:pPr>
      <w:rPr>
        <w:rFonts w:ascii="Wingdings" w:hAnsi="Wingdings" w:hint="default"/>
      </w:rPr>
    </w:lvl>
    <w:lvl w:ilvl="6" w:tplc="04090001" w:tentative="1">
      <w:start w:val="1"/>
      <w:numFmt w:val="bullet"/>
      <w:lvlText w:val=""/>
      <w:lvlJc w:val="left"/>
      <w:pPr>
        <w:ind w:left="6975" w:hanging="360"/>
      </w:pPr>
      <w:rPr>
        <w:rFonts w:ascii="Symbol" w:hAnsi="Symbol" w:hint="default"/>
      </w:rPr>
    </w:lvl>
    <w:lvl w:ilvl="7" w:tplc="04090003" w:tentative="1">
      <w:start w:val="1"/>
      <w:numFmt w:val="bullet"/>
      <w:lvlText w:val="o"/>
      <w:lvlJc w:val="left"/>
      <w:pPr>
        <w:ind w:left="7695" w:hanging="360"/>
      </w:pPr>
      <w:rPr>
        <w:rFonts w:ascii="Courier New" w:hAnsi="Courier New" w:cs="Courier New" w:hint="default"/>
      </w:rPr>
    </w:lvl>
    <w:lvl w:ilvl="8" w:tplc="04090005" w:tentative="1">
      <w:start w:val="1"/>
      <w:numFmt w:val="bullet"/>
      <w:lvlText w:val=""/>
      <w:lvlJc w:val="left"/>
      <w:pPr>
        <w:ind w:left="8415" w:hanging="360"/>
      </w:pPr>
      <w:rPr>
        <w:rFonts w:ascii="Wingdings" w:hAnsi="Wingdings" w:hint="default"/>
      </w:rPr>
    </w:lvl>
  </w:abstractNum>
  <w:abstractNum w:abstractNumId="21" w15:restartNumberingAfterBreak="0">
    <w:nsid w:val="3F0156E3"/>
    <w:multiLevelType w:val="hybridMultilevel"/>
    <w:tmpl w:val="243A3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EA4FEC"/>
    <w:multiLevelType w:val="hybridMultilevel"/>
    <w:tmpl w:val="948681D6"/>
    <w:lvl w:ilvl="0" w:tplc="7FAED2D4">
      <w:start w:val="1"/>
      <w:numFmt w:val="bullet"/>
      <w:lvlText w:val="•"/>
      <w:lvlJc w:val="left"/>
      <w:pPr>
        <w:tabs>
          <w:tab w:val="num" w:pos="720"/>
        </w:tabs>
        <w:ind w:left="720" w:hanging="360"/>
      </w:pPr>
      <w:rPr>
        <w:rFonts w:ascii="Arial" w:hAnsi="Arial" w:hint="default"/>
      </w:rPr>
    </w:lvl>
    <w:lvl w:ilvl="1" w:tplc="A7A03266" w:tentative="1">
      <w:start w:val="1"/>
      <w:numFmt w:val="bullet"/>
      <w:lvlText w:val="•"/>
      <w:lvlJc w:val="left"/>
      <w:pPr>
        <w:tabs>
          <w:tab w:val="num" w:pos="1440"/>
        </w:tabs>
        <w:ind w:left="1440" w:hanging="360"/>
      </w:pPr>
      <w:rPr>
        <w:rFonts w:ascii="Arial" w:hAnsi="Arial" w:hint="default"/>
      </w:rPr>
    </w:lvl>
    <w:lvl w:ilvl="2" w:tplc="CBD2C7B4" w:tentative="1">
      <w:start w:val="1"/>
      <w:numFmt w:val="bullet"/>
      <w:lvlText w:val="•"/>
      <w:lvlJc w:val="left"/>
      <w:pPr>
        <w:tabs>
          <w:tab w:val="num" w:pos="2160"/>
        </w:tabs>
        <w:ind w:left="2160" w:hanging="360"/>
      </w:pPr>
      <w:rPr>
        <w:rFonts w:ascii="Arial" w:hAnsi="Arial" w:hint="default"/>
      </w:rPr>
    </w:lvl>
    <w:lvl w:ilvl="3" w:tplc="C4848D7A" w:tentative="1">
      <w:start w:val="1"/>
      <w:numFmt w:val="bullet"/>
      <w:lvlText w:val="•"/>
      <w:lvlJc w:val="left"/>
      <w:pPr>
        <w:tabs>
          <w:tab w:val="num" w:pos="2880"/>
        </w:tabs>
        <w:ind w:left="2880" w:hanging="360"/>
      </w:pPr>
      <w:rPr>
        <w:rFonts w:ascii="Arial" w:hAnsi="Arial" w:hint="default"/>
      </w:rPr>
    </w:lvl>
    <w:lvl w:ilvl="4" w:tplc="0DC6C6FE" w:tentative="1">
      <w:start w:val="1"/>
      <w:numFmt w:val="bullet"/>
      <w:lvlText w:val="•"/>
      <w:lvlJc w:val="left"/>
      <w:pPr>
        <w:tabs>
          <w:tab w:val="num" w:pos="3600"/>
        </w:tabs>
        <w:ind w:left="3600" w:hanging="360"/>
      </w:pPr>
      <w:rPr>
        <w:rFonts w:ascii="Arial" w:hAnsi="Arial" w:hint="default"/>
      </w:rPr>
    </w:lvl>
    <w:lvl w:ilvl="5" w:tplc="99D6489C" w:tentative="1">
      <w:start w:val="1"/>
      <w:numFmt w:val="bullet"/>
      <w:lvlText w:val="•"/>
      <w:lvlJc w:val="left"/>
      <w:pPr>
        <w:tabs>
          <w:tab w:val="num" w:pos="4320"/>
        </w:tabs>
        <w:ind w:left="4320" w:hanging="360"/>
      </w:pPr>
      <w:rPr>
        <w:rFonts w:ascii="Arial" w:hAnsi="Arial" w:hint="default"/>
      </w:rPr>
    </w:lvl>
    <w:lvl w:ilvl="6" w:tplc="E9EA4CFE" w:tentative="1">
      <w:start w:val="1"/>
      <w:numFmt w:val="bullet"/>
      <w:lvlText w:val="•"/>
      <w:lvlJc w:val="left"/>
      <w:pPr>
        <w:tabs>
          <w:tab w:val="num" w:pos="5040"/>
        </w:tabs>
        <w:ind w:left="5040" w:hanging="360"/>
      </w:pPr>
      <w:rPr>
        <w:rFonts w:ascii="Arial" w:hAnsi="Arial" w:hint="default"/>
      </w:rPr>
    </w:lvl>
    <w:lvl w:ilvl="7" w:tplc="37B44750" w:tentative="1">
      <w:start w:val="1"/>
      <w:numFmt w:val="bullet"/>
      <w:lvlText w:val="•"/>
      <w:lvlJc w:val="left"/>
      <w:pPr>
        <w:tabs>
          <w:tab w:val="num" w:pos="5760"/>
        </w:tabs>
        <w:ind w:left="5760" w:hanging="360"/>
      </w:pPr>
      <w:rPr>
        <w:rFonts w:ascii="Arial" w:hAnsi="Arial" w:hint="default"/>
      </w:rPr>
    </w:lvl>
    <w:lvl w:ilvl="8" w:tplc="42B8FC6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31F4E8E"/>
    <w:multiLevelType w:val="hybridMultilevel"/>
    <w:tmpl w:val="6896CE7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43A716D2"/>
    <w:multiLevelType w:val="hybridMultilevel"/>
    <w:tmpl w:val="56F697C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 w15:restartNumberingAfterBreak="0">
    <w:nsid w:val="47AD6E8D"/>
    <w:multiLevelType w:val="hybridMultilevel"/>
    <w:tmpl w:val="917A7F86"/>
    <w:lvl w:ilvl="0" w:tplc="54D026CA">
      <w:numFmt w:val="bullet"/>
      <w:lvlText w:val="•"/>
      <w:lvlJc w:val="left"/>
      <w:pPr>
        <w:ind w:left="1080" w:hanging="72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14722C"/>
    <w:multiLevelType w:val="hybridMultilevel"/>
    <w:tmpl w:val="CA468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67598B"/>
    <w:multiLevelType w:val="hybridMultilevel"/>
    <w:tmpl w:val="FD0AF4EA"/>
    <w:lvl w:ilvl="0" w:tplc="3BDE03FE">
      <w:numFmt w:val="bullet"/>
      <w:lvlText w:val="•"/>
      <w:lvlJc w:val="left"/>
      <w:pPr>
        <w:ind w:left="1215" w:hanging="284"/>
      </w:pPr>
      <w:rPr>
        <w:rFonts w:ascii="Calibri" w:eastAsia="Calibri" w:hAnsi="Calibri" w:cs="Calibri" w:hint="default"/>
        <w:b w:val="0"/>
        <w:bCs w:val="0"/>
        <w:i w:val="0"/>
        <w:iCs w:val="0"/>
        <w:color w:val="231F20"/>
        <w:w w:val="100"/>
        <w:sz w:val="18"/>
        <w:szCs w:val="18"/>
        <w:lang w:val="en-US" w:eastAsia="en-US" w:bidi="ar-SA"/>
      </w:rPr>
    </w:lvl>
    <w:lvl w:ilvl="1" w:tplc="A31E595E">
      <w:numFmt w:val="bullet"/>
      <w:lvlText w:val="•"/>
      <w:lvlJc w:val="left"/>
      <w:pPr>
        <w:ind w:left="1574" w:hanging="284"/>
      </w:pPr>
      <w:rPr>
        <w:rFonts w:hint="default"/>
        <w:lang w:val="en-US" w:eastAsia="en-US" w:bidi="ar-SA"/>
      </w:rPr>
    </w:lvl>
    <w:lvl w:ilvl="2" w:tplc="DFF209B4">
      <w:numFmt w:val="bullet"/>
      <w:lvlText w:val="•"/>
      <w:lvlJc w:val="left"/>
      <w:pPr>
        <w:ind w:left="1928" w:hanging="284"/>
      </w:pPr>
      <w:rPr>
        <w:rFonts w:hint="default"/>
        <w:lang w:val="en-US" w:eastAsia="en-US" w:bidi="ar-SA"/>
      </w:rPr>
    </w:lvl>
    <w:lvl w:ilvl="3" w:tplc="8E3C11AE">
      <w:numFmt w:val="bullet"/>
      <w:lvlText w:val="•"/>
      <w:lvlJc w:val="left"/>
      <w:pPr>
        <w:ind w:left="2283" w:hanging="284"/>
      </w:pPr>
      <w:rPr>
        <w:rFonts w:hint="default"/>
        <w:lang w:val="en-US" w:eastAsia="en-US" w:bidi="ar-SA"/>
      </w:rPr>
    </w:lvl>
    <w:lvl w:ilvl="4" w:tplc="90AA3590">
      <w:numFmt w:val="bullet"/>
      <w:lvlText w:val="•"/>
      <w:lvlJc w:val="left"/>
      <w:pPr>
        <w:ind w:left="2637" w:hanging="284"/>
      </w:pPr>
      <w:rPr>
        <w:rFonts w:hint="default"/>
        <w:lang w:val="en-US" w:eastAsia="en-US" w:bidi="ar-SA"/>
      </w:rPr>
    </w:lvl>
    <w:lvl w:ilvl="5" w:tplc="4E5A2E68">
      <w:numFmt w:val="bullet"/>
      <w:lvlText w:val="•"/>
      <w:lvlJc w:val="left"/>
      <w:pPr>
        <w:ind w:left="2991" w:hanging="284"/>
      </w:pPr>
      <w:rPr>
        <w:rFonts w:hint="default"/>
        <w:lang w:val="en-US" w:eastAsia="en-US" w:bidi="ar-SA"/>
      </w:rPr>
    </w:lvl>
    <w:lvl w:ilvl="6" w:tplc="A38CDE06">
      <w:numFmt w:val="bullet"/>
      <w:lvlText w:val="•"/>
      <w:lvlJc w:val="left"/>
      <w:pPr>
        <w:ind w:left="3346" w:hanging="284"/>
      </w:pPr>
      <w:rPr>
        <w:rFonts w:hint="default"/>
        <w:lang w:val="en-US" w:eastAsia="en-US" w:bidi="ar-SA"/>
      </w:rPr>
    </w:lvl>
    <w:lvl w:ilvl="7" w:tplc="2D28A7E6">
      <w:numFmt w:val="bullet"/>
      <w:lvlText w:val="•"/>
      <w:lvlJc w:val="left"/>
      <w:pPr>
        <w:ind w:left="3700" w:hanging="284"/>
      </w:pPr>
      <w:rPr>
        <w:rFonts w:hint="default"/>
        <w:lang w:val="en-US" w:eastAsia="en-US" w:bidi="ar-SA"/>
      </w:rPr>
    </w:lvl>
    <w:lvl w:ilvl="8" w:tplc="9E2EE0E6">
      <w:numFmt w:val="bullet"/>
      <w:lvlText w:val="•"/>
      <w:lvlJc w:val="left"/>
      <w:pPr>
        <w:ind w:left="4055" w:hanging="284"/>
      </w:pPr>
      <w:rPr>
        <w:rFonts w:hint="default"/>
        <w:lang w:val="en-US" w:eastAsia="en-US" w:bidi="ar-SA"/>
      </w:rPr>
    </w:lvl>
  </w:abstractNum>
  <w:abstractNum w:abstractNumId="28" w15:restartNumberingAfterBreak="0">
    <w:nsid w:val="497F7B71"/>
    <w:multiLevelType w:val="hybridMultilevel"/>
    <w:tmpl w:val="711A770E"/>
    <w:lvl w:ilvl="0" w:tplc="F75634AA">
      <w:start w:val="1"/>
      <w:numFmt w:val="decimal"/>
      <w:lvlText w:val="•"/>
      <w:lvlJc w:val="left"/>
      <w:pPr>
        <w:ind w:left="720" w:hanging="360"/>
      </w:pPr>
    </w:lvl>
    <w:lvl w:ilvl="1" w:tplc="AC0E498E">
      <w:start w:val="1"/>
      <w:numFmt w:val="lowerLetter"/>
      <w:lvlText w:val="%2."/>
      <w:lvlJc w:val="left"/>
      <w:pPr>
        <w:ind w:left="1440" w:hanging="360"/>
      </w:pPr>
    </w:lvl>
    <w:lvl w:ilvl="2" w:tplc="44DE43D6">
      <w:start w:val="1"/>
      <w:numFmt w:val="lowerRoman"/>
      <w:lvlText w:val="%3."/>
      <w:lvlJc w:val="right"/>
      <w:pPr>
        <w:ind w:left="2160" w:hanging="180"/>
      </w:pPr>
    </w:lvl>
    <w:lvl w:ilvl="3" w:tplc="C3D42DC0">
      <w:start w:val="1"/>
      <w:numFmt w:val="decimal"/>
      <w:lvlText w:val="%4."/>
      <w:lvlJc w:val="left"/>
      <w:pPr>
        <w:ind w:left="2880" w:hanging="360"/>
      </w:pPr>
    </w:lvl>
    <w:lvl w:ilvl="4" w:tplc="89C24EAE">
      <w:start w:val="1"/>
      <w:numFmt w:val="lowerLetter"/>
      <w:lvlText w:val="%5."/>
      <w:lvlJc w:val="left"/>
      <w:pPr>
        <w:ind w:left="3600" w:hanging="360"/>
      </w:pPr>
    </w:lvl>
    <w:lvl w:ilvl="5" w:tplc="C27236F0">
      <w:start w:val="1"/>
      <w:numFmt w:val="lowerRoman"/>
      <w:lvlText w:val="%6."/>
      <w:lvlJc w:val="right"/>
      <w:pPr>
        <w:ind w:left="4320" w:hanging="180"/>
      </w:pPr>
    </w:lvl>
    <w:lvl w:ilvl="6" w:tplc="05A021DE">
      <w:start w:val="1"/>
      <w:numFmt w:val="decimal"/>
      <w:lvlText w:val="%7."/>
      <w:lvlJc w:val="left"/>
      <w:pPr>
        <w:ind w:left="5040" w:hanging="360"/>
      </w:pPr>
    </w:lvl>
    <w:lvl w:ilvl="7" w:tplc="CDC80EDE">
      <w:start w:val="1"/>
      <w:numFmt w:val="lowerLetter"/>
      <w:lvlText w:val="%8."/>
      <w:lvlJc w:val="left"/>
      <w:pPr>
        <w:ind w:left="5760" w:hanging="360"/>
      </w:pPr>
    </w:lvl>
    <w:lvl w:ilvl="8" w:tplc="C832A38E">
      <w:start w:val="1"/>
      <w:numFmt w:val="lowerRoman"/>
      <w:lvlText w:val="%9."/>
      <w:lvlJc w:val="right"/>
      <w:pPr>
        <w:ind w:left="6480" w:hanging="180"/>
      </w:pPr>
    </w:lvl>
  </w:abstractNum>
  <w:abstractNum w:abstractNumId="29" w15:restartNumberingAfterBreak="0">
    <w:nsid w:val="4E7F958E"/>
    <w:multiLevelType w:val="hybridMultilevel"/>
    <w:tmpl w:val="5C22F140"/>
    <w:lvl w:ilvl="0" w:tplc="AFD40F4A">
      <w:start w:val="1"/>
      <w:numFmt w:val="decimal"/>
      <w:lvlText w:val="•"/>
      <w:lvlJc w:val="left"/>
      <w:pPr>
        <w:ind w:left="720" w:hanging="360"/>
      </w:pPr>
    </w:lvl>
    <w:lvl w:ilvl="1" w:tplc="00A04768">
      <w:start w:val="1"/>
      <w:numFmt w:val="lowerLetter"/>
      <w:lvlText w:val="%2."/>
      <w:lvlJc w:val="left"/>
      <w:pPr>
        <w:ind w:left="1440" w:hanging="360"/>
      </w:pPr>
    </w:lvl>
    <w:lvl w:ilvl="2" w:tplc="C3760EF8">
      <w:start w:val="1"/>
      <w:numFmt w:val="lowerRoman"/>
      <w:lvlText w:val="%3."/>
      <w:lvlJc w:val="right"/>
      <w:pPr>
        <w:ind w:left="2160" w:hanging="180"/>
      </w:pPr>
    </w:lvl>
    <w:lvl w:ilvl="3" w:tplc="94B20304">
      <w:start w:val="1"/>
      <w:numFmt w:val="decimal"/>
      <w:lvlText w:val="%4."/>
      <w:lvlJc w:val="left"/>
      <w:pPr>
        <w:ind w:left="2880" w:hanging="360"/>
      </w:pPr>
    </w:lvl>
    <w:lvl w:ilvl="4" w:tplc="F048BD82">
      <w:start w:val="1"/>
      <w:numFmt w:val="lowerLetter"/>
      <w:lvlText w:val="%5."/>
      <w:lvlJc w:val="left"/>
      <w:pPr>
        <w:ind w:left="3600" w:hanging="360"/>
      </w:pPr>
    </w:lvl>
    <w:lvl w:ilvl="5" w:tplc="B6160790">
      <w:start w:val="1"/>
      <w:numFmt w:val="lowerRoman"/>
      <w:lvlText w:val="%6."/>
      <w:lvlJc w:val="right"/>
      <w:pPr>
        <w:ind w:left="4320" w:hanging="180"/>
      </w:pPr>
    </w:lvl>
    <w:lvl w:ilvl="6" w:tplc="797C2748">
      <w:start w:val="1"/>
      <w:numFmt w:val="decimal"/>
      <w:lvlText w:val="%7."/>
      <w:lvlJc w:val="left"/>
      <w:pPr>
        <w:ind w:left="5040" w:hanging="360"/>
      </w:pPr>
    </w:lvl>
    <w:lvl w:ilvl="7" w:tplc="815C3790">
      <w:start w:val="1"/>
      <w:numFmt w:val="lowerLetter"/>
      <w:lvlText w:val="%8."/>
      <w:lvlJc w:val="left"/>
      <w:pPr>
        <w:ind w:left="5760" w:hanging="360"/>
      </w:pPr>
    </w:lvl>
    <w:lvl w:ilvl="8" w:tplc="0832AC8A">
      <w:start w:val="1"/>
      <w:numFmt w:val="lowerRoman"/>
      <w:lvlText w:val="%9."/>
      <w:lvlJc w:val="right"/>
      <w:pPr>
        <w:ind w:left="6480" w:hanging="180"/>
      </w:pPr>
    </w:lvl>
  </w:abstractNum>
  <w:abstractNum w:abstractNumId="30" w15:restartNumberingAfterBreak="0">
    <w:nsid w:val="4F5DD915"/>
    <w:multiLevelType w:val="hybridMultilevel"/>
    <w:tmpl w:val="1A2EBFAC"/>
    <w:lvl w:ilvl="0" w:tplc="C944DF54">
      <w:start w:val="1"/>
      <w:numFmt w:val="decimal"/>
      <w:lvlText w:val="•"/>
      <w:lvlJc w:val="left"/>
      <w:pPr>
        <w:ind w:left="720" w:hanging="360"/>
      </w:pPr>
    </w:lvl>
    <w:lvl w:ilvl="1" w:tplc="4A64526E">
      <w:start w:val="1"/>
      <w:numFmt w:val="lowerLetter"/>
      <w:lvlText w:val="%2."/>
      <w:lvlJc w:val="left"/>
      <w:pPr>
        <w:ind w:left="1440" w:hanging="360"/>
      </w:pPr>
    </w:lvl>
    <w:lvl w:ilvl="2" w:tplc="CEA8997C">
      <w:start w:val="1"/>
      <w:numFmt w:val="lowerRoman"/>
      <w:lvlText w:val="%3."/>
      <w:lvlJc w:val="right"/>
      <w:pPr>
        <w:ind w:left="2160" w:hanging="180"/>
      </w:pPr>
    </w:lvl>
    <w:lvl w:ilvl="3" w:tplc="A130408E">
      <w:start w:val="1"/>
      <w:numFmt w:val="decimal"/>
      <w:lvlText w:val="%4."/>
      <w:lvlJc w:val="left"/>
      <w:pPr>
        <w:ind w:left="2880" w:hanging="360"/>
      </w:pPr>
    </w:lvl>
    <w:lvl w:ilvl="4" w:tplc="0AEEB0C6">
      <w:start w:val="1"/>
      <w:numFmt w:val="lowerLetter"/>
      <w:lvlText w:val="%5."/>
      <w:lvlJc w:val="left"/>
      <w:pPr>
        <w:ind w:left="3600" w:hanging="360"/>
      </w:pPr>
    </w:lvl>
    <w:lvl w:ilvl="5" w:tplc="0E1211D0">
      <w:start w:val="1"/>
      <w:numFmt w:val="lowerRoman"/>
      <w:lvlText w:val="%6."/>
      <w:lvlJc w:val="right"/>
      <w:pPr>
        <w:ind w:left="4320" w:hanging="180"/>
      </w:pPr>
    </w:lvl>
    <w:lvl w:ilvl="6" w:tplc="CAB07828">
      <w:start w:val="1"/>
      <w:numFmt w:val="decimal"/>
      <w:lvlText w:val="%7."/>
      <w:lvlJc w:val="left"/>
      <w:pPr>
        <w:ind w:left="5040" w:hanging="360"/>
      </w:pPr>
    </w:lvl>
    <w:lvl w:ilvl="7" w:tplc="F592A5A6">
      <w:start w:val="1"/>
      <w:numFmt w:val="lowerLetter"/>
      <w:lvlText w:val="%8."/>
      <w:lvlJc w:val="left"/>
      <w:pPr>
        <w:ind w:left="5760" w:hanging="360"/>
      </w:pPr>
    </w:lvl>
    <w:lvl w:ilvl="8" w:tplc="814E3034">
      <w:start w:val="1"/>
      <w:numFmt w:val="lowerRoman"/>
      <w:lvlText w:val="%9."/>
      <w:lvlJc w:val="right"/>
      <w:pPr>
        <w:ind w:left="6480" w:hanging="180"/>
      </w:pPr>
    </w:lvl>
  </w:abstractNum>
  <w:abstractNum w:abstractNumId="31" w15:restartNumberingAfterBreak="0">
    <w:nsid w:val="50A515E2"/>
    <w:multiLevelType w:val="hybridMultilevel"/>
    <w:tmpl w:val="41AE036E"/>
    <w:lvl w:ilvl="0" w:tplc="04090001">
      <w:start w:val="1"/>
      <w:numFmt w:val="bullet"/>
      <w:lvlText w:val=""/>
      <w:lvlJc w:val="left"/>
      <w:pPr>
        <w:ind w:left="2655" w:hanging="360"/>
      </w:pPr>
      <w:rPr>
        <w:rFonts w:ascii="Symbol" w:hAnsi="Symbol" w:hint="default"/>
      </w:rPr>
    </w:lvl>
    <w:lvl w:ilvl="1" w:tplc="04090003" w:tentative="1">
      <w:start w:val="1"/>
      <w:numFmt w:val="bullet"/>
      <w:lvlText w:val="o"/>
      <w:lvlJc w:val="left"/>
      <w:pPr>
        <w:ind w:left="3375" w:hanging="360"/>
      </w:pPr>
      <w:rPr>
        <w:rFonts w:ascii="Courier New" w:hAnsi="Courier New" w:cs="Courier New" w:hint="default"/>
      </w:rPr>
    </w:lvl>
    <w:lvl w:ilvl="2" w:tplc="04090005" w:tentative="1">
      <w:start w:val="1"/>
      <w:numFmt w:val="bullet"/>
      <w:lvlText w:val=""/>
      <w:lvlJc w:val="left"/>
      <w:pPr>
        <w:ind w:left="4095" w:hanging="360"/>
      </w:pPr>
      <w:rPr>
        <w:rFonts w:ascii="Wingdings" w:hAnsi="Wingdings" w:hint="default"/>
      </w:rPr>
    </w:lvl>
    <w:lvl w:ilvl="3" w:tplc="04090001" w:tentative="1">
      <w:start w:val="1"/>
      <w:numFmt w:val="bullet"/>
      <w:lvlText w:val=""/>
      <w:lvlJc w:val="left"/>
      <w:pPr>
        <w:ind w:left="4815" w:hanging="360"/>
      </w:pPr>
      <w:rPr>
        <w:rFonts w:ascii="Symbol" w:hAnsi="Symbol" w:hint="default"/>
      </w:rPr>
    </w:lvl>
    <w:lvl w:ilvl="4" w:tplc="04090003" w:tentative="1">
      <w:start w:val="1"/>
      <w:numFmt w:val="bullet"/>
      <w:lvlText w:val="o"/>
      <w:lvlJc w:val="left"/>
      <w:pPr>
        <w:ind w:left="5535" w:hanging="360"/>
      </w:pPr>
      <w:rPr>
        <w:rFonts w:ascii="Courier New" w:hAnsi="Courier New" w:cs="Courier New" w:hint="default"/>
      </w:rPr>
    </w:lvl>
    <w:lvl w:ilvl="5" w:tplc="04090005" w:tentative="1">
      <w:start w:val="1"/>
      <w:numFmt w:val="bullet"/>
      <w:lvlText w:val=""/>
      <w:lvlJc w:val="left"/>
      <w:pPr>
        <w:ind w:left="6255" w:hanging="360"/>
      </w:pPr>
      <w:rPr>
        <w:rFonts w:ascii="Wingdings" w:hAnsi="Wingdings" w:hint="default"/>
      </w:rPr>
    </w:lvl>
    <w:lvl w:ilvl="6" w:tplc="04090001" w:tentative="1">
      <w:start w:val="1"/>
      <w:numFmt w:val="bullet"/>
      <w:lvlText w:val=""/>
      <w:lvlJc w:val="left"/>
      <w:pPr>
        <w:ind w:left="6975" w:hanging="360"/>
      </w:pPr>
      <w:rPr>
        <w:rFonts w:ascii="Symbol" w:hAnsi="Symbol" w:hint="default"/>
      </w:rPr>
    </w:lvl>
    <w:lvl w:ilvl="7" w:tplc="04090003" w:tentative="1">
      <w:start w:val="1"/>
      <w:numFmt w:val="bullet"/>
      <w:lvlText w:val="o"/>
      <w:lvlJc w:val="left"/>
      <w:pPr>
        <w:ind w:left="7695" w:hanging="360"/>
      </w:pPr>
      <w:rPr>
        <w:rFonts w:ascii="Courier New" w:hAnsi="Courier New" w:cs="Courier New" w:hint="default"/>
      </w:rPr>
    </w:lvl>
    <w:lvl w:ilvl="8" w:tplc="04090005" w:tentative="1">
      <w:start w:val="1"/>
      <w:numFmt w:val="bullet"/>
      <w:lvlText w:val=""/>
      <w:lvlJc w:val="left"/>
      <w:pPr>
        <w:ind w:left="8415" w:hanging="360"/>
      </w:pPr>
      <w:rPr>
        <w:rFonts w:ascii="Wingdings" w:hAnsi="Wingdings" w:hint="default"/>
      </w:rPr>
    </w:lvl>
  </w:abstractNum>
  <w:abstractNum w:abstractNumId="32" w15:restartNumberingAfterBreak="0">
    <w:nsid w:val="59B00D9C"/>
    <w:multiLevelType w:val="multilevel"/>
    <w:tmpl w:val="6F685EA6"/>
    <w:lvl w:ilvl="0">
      <w:start w:val="1"/>
      <w:numFmt w:val="decimal"/>
      <w:pStyle w:val="Firm5L1"/>
      <w:lvlText w:val="%1."/>
      <w:lvlJc w:val="left"/>
      <w:pPr>
        <w:tabs>
          <w:tab w:val="num" w:pos="720"/>
        </w:tabs>
        <w:ind w:left="720" w:hanging="720"/>
      </w:pPr>
      <w:rPr>
        <w:b/>
        <w:i w:val="0"/>
        <w:caps w:val="0"/>
        <w:u w:val="none"/>
      </w:rPr>
    </w:lvl>
    <w:lvl w:ilvl="1">
      <w:start w:val="1"/>
      <w:numFmt w:val="decimal"/>
      <w:pStyle w:val="Firm5L2"/>
      <w:lvlText w:val="%1.%2"/>
      <w:lvlJc w:val="left"/>
      <w:pPr>
        <w:tabs>
          <w:tab w:val="num" w:pos="720"/>
        </w:tabs>
        <w:ind w:left="720" w:hanging="720"/>
      </w:pPr>
      <w:rPr>
        <w:b/>
        <w:i w:val="0"/>
        <w:caps w:val="0"/>
        <w:u w:val="none"/>
      </w:rPr>
    </w:lvl>
    <w:lvl w:ilvl="2">
      <w:start w:val="1"/>
      <w:numFmt w:val="decimal"/>
      <w:pStyle w:val="Firm5L3"/>
      <w:lvlText w:val="%1.%2.%3"/>
      <w:lvlJc w:val="left"/>
      <w:pPr>
        <w:tabs>
          <w:tab w:val="num" w:pos="720"/>
        </w:tabs>
        <w:ind w:left="720" w:hanging="720"/>
      </w:pPr>
      <w:rPr>
        <w:b/>
        <w:i w:val="0"/>
        <w:caps w:val="0"/>
        <w:u w:val="none"/>
      </w:rPr>
    </w:lvl>
    <w:lvl w:ilvl="3">
      <w:start w:val="1"/>
      <w:numFmt w:val="decimal"/>
      <w:pStyle w:val="Firm5L4"/>
      <w:lvlText w:val="%1.%2.%3.%4"/>
      <w:lvlJc w:val="left"/>
      <w:pPr>
        <w:tabs>
          <w:tab w:val="num" w:pos="720"/>
        </w:tabs>
        <w:ind w:left="720" w:hanging="720"/>
      </w:pPr>
      <w:rPr>
        <w:b/>
        <w:i w:val="0"/>
        <w:caps w:val="0"/>
        <w:u w:val="none"/>
      </w:rPr>
    </w:lvl>
    <w:lvl w:ilvl="4">
      <w:start w:val="1"/>
      <w:numFmt w:val="lowerRoman"/>
      <w:pStyle w:val="Firm5L5"/>
      <w:lvlText w:val="(%5)"/>
      <w:lvlJc w:val="left"/>
      <w:pPr>
        <w:tabs>
          <w:tab w:val="num" w:pos="720"/>
        </w:tabs>
        <w:ind w:left="720" w:hanging="720"/>
      </w:pPr>
      <w:rPr>
        <w:b/>
        <w:i w:val="0"/>
        <w:caps w:val="0"/>
        <w:u w:val="none"/>
      </w:rPr>
    </w:lvl>
    <w:lvl w:ilvl="5">
      <w:start w:val="1"/>
      <w:numFmt w:val="lowerLetter"/>
      <w:pStyle w:val="Firm5L6"/>
      <w:lvlText w:val="(%6)"/>
      <w:lvlJc w:val="left"/>
      <w:pPr>
        <w:tabs>
          <w:tab w:val="num" w:pos="720"/>
        </w:tabs>
        <w:ind w:left="720" w:hanging="720"/>
      </w:pPr>
      <w:rPr>
        <w:b/>
        <w:i w:val="0"/>
        <w:caps w:val="0"/>
        <w:sz w:val="18"/>
        <w:u w:val="none"/>
      </w:rPr>
    </w:lvl>
    <w:lvl w:ilvl="6">
      <w:start w:val="1"/>
      <w:numFmt w:val="upperRoman"/>
      <w:pStyle w:val="Firm5L7"/>
      <w:lvlText w:val="(%7)"/>
      <w:lvlJc w:val="left"/>
      <w:pPr>
        <w:tabs>
          <w:tab w:val="num" w:pos="3600"/>
        </w:tabs>
        <w:ind w:left="3600" w:hanging="720"/>
      </w:pPr>
      <w:rPr>
        <w:b w:val="0"/>
        <w:i w:val="0"/>
        <w:caps w:val="0"/>
        <w:u w:val="none"/>
      </w:rPr>
    </w:lvl>
    <w:lvl w:ilvl="7">
      <w:start w:val="27"/>
      <w:numFmt w:val="lowerLetter"/>
      <w:pStyle w:val="Firm5L8"/>
      <w:lvlText w:val="(%8)"/>
      <w:lvlJc w:val="left"/>
      <w:pPr>
        <w:tabs>
          <w:tab w:val="num" w:pos="4320"/>
        </w:tabs>
        <w:ind w:left="4320" w:hanging="720"/>
      </w:pPr>
      <w:rPr>
        <w:rFonts w:ascii="Times New Roman" w:hAnsi="Times New Roman" w:cs="Times New Roman"/>
        <w:b w:val="0"/>
        <w:i w:val="0"/>
        <w:caps w:val="0"/>
        <w:u w:val="none"/>
      </w:rPr>
    </w:lvl>
    <w:lvl w:ilvl="8">
      <w:start w:val="1"/>
      <w:numFmt w:val="decimal"/>
      <w:pStyle w:val="Firm5L9"/>
      <w:lvlText w:val="(%9)"/>
      <w:lvlJc w:val="left"/>
      <w:pPr>
        <w:tabs>
          <w:tab w:val="num" w:pos="5040"/>
        </w:tabs>
        <w:ind w:left="5040" w:hanging="720"/>
      </w:pPr>
      <w:rPr>
        <w:rFonts w:ascii="Times New Roman" w:hAnsi="Times New Roman" w:cs="Times New Roman"/>
        <w:b w:val="0"/>
        <w:i w:val="0"/>
        <w:caps w:val="0"/>
        <w:u w:val="none"/>
      </w:rPr>
    </w:lvl>
  </w:abstractNum>
  <w:abstractNum w:abstractNumId="33" w15:restartNumberingAfterBreak="0">
    <w:nsid w:val="5A832560"/>
    <w:multiLevelType w:val="hybridMultilevel"/>
    <w:tmpl w:val="B50C0F70"/>
    <w:lvl w:ilvl="0" w:tplc="04090005">
      <w:start w:val="1"/>
      <w:numFmt w:val="bullet"/>
      <w:lvlText w:val=""/>
      <w:lvlJc w:val="left"/>
      <w:pPr>
        <w:ind w:left="1048" w:hanging="360"/>
      </w:pPr>
      <w:rPr>
        <w:rFonts w:ascii="Wingdings" w:hAnsi="Wingdings" w:hint="default"/>
      </w:rPr>
    </w:lvl>
    <w:lvl w:ilvl="1" w:tplc="A3C09DC2">
      <w:numFmt w:val="bullet"/>
      <w:lvlText w:val="•"/>
      <w:lvlJc w:val="left"/>
      <w:pPr>
        <w:ind w:left="2128" w:hanging="720"/>
      </w:pPr>
      <w:rPr>
        <w:rFonts w:ascii="Calibri" w:eastAsia="SimSun" w:hAnsi="Calibri" w:cs="Calibri" w:hint="default"/>
      </w:rPr>
    </w:lvl>
    <w:lvl w:ilvl="2" w:tplc="04090005">
      <w:start w:val="1"/>
      <w:numFmt w:val="bullet"/>
      <w:lvlText w:val=""/>
      <w:lvlJc w:val="left"/>
      <w:pPr>
        <w:ind w:left="2488" w:hanging="360"/>
      </w:pPr>
      <w:rPr>
        <w:rFonts w:ascii="Wingdings" w:hAnsi="Wingdings" w:hint="default"/>
      </w:rPr>
    </w:lvl>
    <w:lvl w:ilvl="3" w:tplc="04090001">
      <w:start w:val="1"/>
      <w:numFmt w:val="bullet"/>
      <w:lvlText w:val=""/>
      <w:lvlJc w:val="left"/>
      <w:pPr>
        <w:ind w:left="3208" w:hanging="360"/>
      </w:pPr>
      <w:rPr>
        <w:rFonts w:ascii="Symbol" w:hAnsi="Symbol" w:hint="default"/>
      </w:rPr>
    </w:lvl>
    <w:lvl w:ilvl="4" w:tplc="04090003">
      <w:start w:val="1"/>
      <w:numFmt w:val="bullet"/>
      <w:lvlText w:val="o"/>
      <w:lvlJc w:val="left"/>
      <w:pPr>
        <w:ind w:left="3928" w:hanging="360"/>
      </w:pPr>
      <w:rPr>
        <w:rFonts w:ascii="Courier New" w:hAnsi="Courier New" w:cs="Courier New" w:hint="default"/>
      </w:rPr>
    </w:lvl>
    <w:lvl w:ilvl="5" w:tplc="04090005">
      <w:start w:val="1"/>
      <w:numFmt w:val="bullet"/>
      <w:lvlText w:val=""/>
      <w:lvlJc w:val="left"/>
      <w:pPr>
        <w:ind w:left="4648" w:hanging="360"/>
      </w:pPr>
      <w:rPr>
        <w:rFonts w:ascii="Wingdings" w:hAnsi="Wingdings" w:hint="default"/>
      </w:rPr>
    </w:lvl>
    <w:lvl w:ilvl="6" w:tplc="04090001">
      <w:start w:val="1"/>
      <w:numFmt w:val="bullet"/>
      <w:lvlText w:val=""/>
      <w:lvlJc w:val="left"/>
      <w:pPr>
        <w:ind w:left="5368" w:hanging="360"/>
      </w:pPr>
      <w:rPr>
        <w:rFonts w:ascii="Symbol" w:hAnsi="Symbol" w:hint="default"/>
      </w:rPr>
    </w:lvl>
    <w:lvl w:ilvl="7" w:tplc="04090003">
      <w:start w:val="1"/>
      <w:numFmt w:val="bullet"/>
      <w:lvlText w:val="o"/>
      <w:lvlJc w:val="left"/>
      <w:pPr>
        <w:ind w:left="6088" w:hanging="360"/>
      </w:pPr>
      <w:rPr>
        <w:rFonts w:ascii="Courier New" w:hAnsi="Courier New" w:cs="Courier New" w:hint="default"/>
      </w:rPr>
    </w:lvl>
    <w:lvl w:ilvl="8" w:tplc="04090005">
      <w:start w:val="1"/>
      <w:numFmt w:val="bullet"/>
      <w:lvlText w:val=""/>
      <w:lvlJc w:val="left"/>
      <w:pPr>
        <w:ind w:left="6808" w:hanging="360"/>
      </w:pPr>
      <w:rPr>
        <w:rFonts w:ascii="Wingdings" w:hAnsi="Wingdings" w:hint="default"/>
      </w:rPr>
    </w:lvl>
  </w:abstractNum>
  <w:abstractNum w:abstractNumId="34" w15:restartNumberingAfterBreak="0">
    <w:nsid w:val="5AFF3D94"/>
    <w:multiLevelType w:val="hybridMultilevel"/>
    <w:tmpl w:val="43545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660CCB"/>
    <w:multiLevelType w:val="hybridMultilevel"/>
    <w:tmpl w:val="CD78F4DE"/>
    <w:lvl w:ilvl="0" w:tplc="8A94E2E4">
      <w:start w:val="1"/>
      <w:numFmt w:val="decimal"/>
      <w:lvlText w:val="•"/>
      <w:lvlJc w:val="left"/>
      <w:pPr>
        <w:ind w:left="720" w:hanging="360"/>
      </w:pPr>
    </w:lvl>
    <w:lvl w:ilvl="1" w:tplc="CE041DCE">
      <w:start w:val="1"/>
      <w:numFmt w:val="lowerLetter"/>
      <w:lvlText w:val="%2."/>
      <w:lvlJc w:val="left"/>
      <w:pPr>
        <w:ind w:left="1440" w:hanging="360"/>
      </w:pPr>
    </w:lvl>
    <w:lvl w:ilvl="2" w:tplc="DD083266">
      <w:start w:val="1"/>
      <w:numFmt w:val="lowerRoman"/>
      <w:lvlText w:val="%3."/>
      <w:lvlJc w:val="right"/>
      <w:pPr>
        <w:ind w:left="2160" w:hanging="180"/>
      </w:pPr>
    </w:lvl>
    <w:lvl w:ilvl="3" w:tplc="B9601A04">
      <w:start w:val="1"/>
      <w:numFmt w:val="decimal"/>
      <w:lvlText w:val="%4."/>
      <w:lvlJc w:val="left"/>
      <w:pPr>
        <w:ind w:left="2880" w:hanging="360"/>
      </w:pPr>
    </w:lvl>
    <w:lvl w:ilvl="4" w:tplc="8D3220F6">
      <w:start w:val="1"/>
      <w:numFmt w:val="lowerLetter"/>
      <w:lvlText w:val="%5."/>
      <w:lvlJc w:val="left"/>
      <w:pPr>
        <w:ind w:left="3600" w:hanging="360"/>
      </w:pPr>
    </w:lvl>
    <w:lvl w:ilvl="5" w:tplc="CF54820A">
      <w:start w:val="1"/>
      <w:numFmt w:val="lowerRoman"/>
      <w:lvlText w:val="%6."/>
      <w:lvlJc w:val="right"/>
      <w:pPr>
        <w:ind w:left="4320" w:hanging="180"/>
      </w:pPr>
    </w:lvl>
    <w:lvl w:ilvl="6" w:tplc="185E1BE0">
      <w:start w:val="1"/>
      <w:numFmt w:val="decimal"/>
      <w:lvlText w:val="%7."/>
      <w:lvlJc w:val="left"/>
      <w:pPr>
        <w:ind w:left="5040" w:hanging="360"/>
      </w:pPr>
    </w:lvl>
    <w:lvl w:ilvl="7" w:tplc="CA9E9E1A">
      <w:start w:val="1"/>
      <w:numFmt w:val="lowerLetter"/>
      <w:lvlText w:val="%8."/>
      <w:lvlJc w:val="left"/>
      <w:pPr>
        <w:ind w:left="5760" w:hanging="360"/>
      </w:pPr>
    </w:lvl>
    <w:lvl w:ilvl="8" w:tplc="FA84303A">
      <w:start w:val="1"/>
      <w:numFmt w:val="lowerRoman"/>
      <w:lvlText w:val="%9."/>
      <w:lvlJc w:val="right"/>
      <w:pPr>
        <w:ind w:left="6480" w:hanging="180"/>
      </w:pPr>
    </w:lvl>
  </w:abstractNum>
  <w:abstractNum w:abstractNumId="36" w15:restartNumberingAfterBreak="0">
    <w:nsid w:val="6850C80B"/>
    <w:multiLevelType w:val="hybridMultilevel"/>
    <w:tmpl w:val="D87EFD30"/>
    <w:lvl w:ilvl="0" w:tplc="E6C23524">
      <w:start w:val="1"/>
      <w:numFmt w:val="decimal"/>
      <w:lvlText w:val="•"/>
      <w:lvlJc w:val="left"/>
      <w:pPr>
        <w:ind w:left="720" w:hanging="360"/>
      </w:pPr>
    </w:lvl>
    <w:lvl w:ilvl="1" w:tplc="2C9254EA">
      <w:start w:val="1"/>
      <w:numFmt w:val="lowerLetter"/>
      <w:lvlText w:val="%2."/>
      <w:lvlJc w:val="left"/>
      <w:pPr>
        <w:ind w:left="1440" w:hanging="360"/>
      </w:pPr>
    </w:lvl>
    <w:lvl w:ilvl="2" w:tplc="FC4E0A12">
      <w:start w:val="1"/>
      <w:numFmt w:val="lowerRoman"/>
      <w:lvlText w:val="%3."/>
      <w:lvlJc w:val="right"/>
      <w:pPr>
        <w:ind w:left="2160" w:hanging="180"/>
      </w:pPr>
    </w:lvl>
    <w:lvl w:ilvl="3" w:tplc="A632773E">
      <w:start w:val="1"/>
      <w:numFmt w:val="decimal"/>
      <w:lvlText w:val="%4."/>
      <w:lvlJc w:val="left"/>
      <w:pPr>
        <w:ind w:left="2880" w:hanging="360"/>
      </w:pPr>
    </w:lvl>
    <w:lvl w:ilvl="4" w:tplc="005AF510">
      <w:start w:val="1"/>
      <w:numFmt w:val="lowerLetter"/>
      <w:lvlText w:val="%5."/>
      <w:lvlJc w:val="left"/>
      <w:pPr>
        <w:ind w:left="3600" w:hanging="360"/>
      </w:pPr>
    </w:lvl>
    <w:lvl w:ilvl="5" w:tplc="26560E06">
      <w:start w:val="1"/>
      <w:numFmt w:val="lowerRoman"/>
      <w:lvlText w:val="%6."/>
      <w:lvlJc w:val="right"/>
      <w:pPr>
        <w:ind w:left="4320" w:hanging="180"/>
      </w:pPr>
    </w:lvl>
    <w:lvl w:ilvl="6" w:tplc="5BD4459A">
      <w:start w:val="1"/>
      <w:numFmt w:val="decimal"/>
      <w:lvlText w:val="%7."/>
      <w:lvlJc w:val="left"/>
      <w:pPr>
        <w:ind w:left="5040" w:hanging="360"/>
      </w:pPr>
    </w:lvl>
    <w:lvl w:ilvl="7" w:tplc="85BE5A30">
      <w:start w:val="1"/>
      <w:numFmt w:val="lowerLetter"/>
      <w:lvlText w:val="%8."/>
      <w:lvlJc w:val="left"/>
      <w:pPr>
        <w:ind w:left="5760" w:hanging="360"/>
      </w:pPr>
    </w:lvl>
    <w:lvl w:ilvl="8" w:tplc="5E624852">
      <w:start w:val="1"/>
      <w:numFmt w:val="lowerRoman"/>
      <w:lvlText w:val="%9."/>
      <w:lvlJc w:val="right"/>
      <w:pPr>
        <w:ind w:left="6480" w:hanging="180"/>
      </w:pPr>
    </w:lvl>
  </w:abstractNum>
  <w:abstractNum w:abstractNumId="37" w15:restartNumberingAfterBreak="0">
    <w:nsid w:val="6B02B60D"/>
    <w:multiLevelType w:val="hybridMultilevel"/>
    <w:tmpl w:val="7B5625D8"/>
    <w:lvl w:ilvl="0" w:tplc="47DADEEA">
      <w:start w:val="1"/>
      <w:numFmt w:val="decimal"/>
      <w:lvlText w:val="•"/>
      <w:lvlJc w:val="left"/>
      <w:pPr>
        <w:ind w:left="720" w:hanging="360"/>
      </w:pPr>
    </w:lvl>
    <w:lvl w:ilvl="1" w:tplc="3A321EE0">
      <w:start w:val="1"/>
      <w:numFmt w:val="lowerLetter"/>
      <w:lvlText w:val="%2."/>
      <w:lvlJc w:val="left"/>
      <w:pPr>
        <w:ind w:left="1440" w:hanging="360"/>
      </w:pPr>
    </w:lvl>
    <w:lvl w:ilvl="2" w:tplc="EEA01246">
      <w:start w:val="1"/>
      <w:numFmt w:val="lowerRoman"/>
      <w:lvlText w:val="%3."/>
      <w:lvlJc w:val="right"/>
      <w:pPr>
        <w:ind w:left="2160" w:hanging="180"/>
      </w:pPr>
    </w:lvl>
    <w:lvl w:ilvl="3" w:tplc="4F5AAE72">
      <w:start w:val="1"/>
      <w:numFmt w:val="decimal"/>
      <w:lvlText w:val="%4."/>
      <w:lvlJc w:val="left"/>
      <w:pPr>
        <w:ind w:left="2880" w:hanging="360"/>
      </w:pPr>
    </w:lvl>
    <w:lvl w:ilvl="4" w:tplc="B9C2FF62">
      <w:start w:val="1"/>
      <w:numFmt w:val="lowerLetter"/>
      <w:lvlText w:val="%5."/>
      <w:lvlJc w:val="left"/>
      <w:pPr>
        <w:ind w:left="3600" w:hanging="360"/>
      </w:pPr>
    </w:lvl>
    <w:lvl w:ilvl="5" w:tplc="0F267204">
      <w:start w:val="1"/>
      <w:numFmt w:val="lowerRoman"/>
      <w:lvlText w:val="%6."/>
      <w:lvlJc w:val="right"/>
      <w:pPr>
        <w:ind w:left="4320" w:hanging="180"/>
      </w:pPr>
    </w:lvl>
    <w:lvl w:ilvl="6" w:tplc="6E7AA872">
      <w:start w:val="1"/>
      <w:numFmt w:val="decimal"/>
      <w:lvlText w:val="%7."/>
      <w:lvlJc w:val="left"/>
      <w:pPr>
        <w:ind w:left="5040" w:hanging="360"/>
      </w:pPr>
    </w:lvl>
    <w:lvl w:ilvl="7" w:tplc="9A7E5F48">
      <w:start w:val="1"/>
      <w:numFmt w:val="lowerLetter"/>
      <w:lvlText w:val="%8."/>
      <w:lvlJc w:val="left"/>
      <w:pPr>
        <w:ind w:left="5760" w:hanging="360"/>
      </w:pPr>
    </w:lvl>
    <w:lvl w:ilvl="8" w:tplc="DB68BE8A">
      <w:start w:val="1"/>
      <w:numFmt w:val="lowerRoman"/>
      <w:lvlText w:val="%9."/>
      <w:lvlJc w:val="right"/>
      <w:pPr>
        <w:ind w:left="6480" w:hanging="180"/>
      </w:pPr>
    </w:lvl>
  </w:abstractNum>
  <w:abstractNum w:abstractNumId="38" w15:restartNumberingAfterBreak="0">
    <w:nsid w:val="6F7645DB"/>
    <w:multiLevelType w:val="hybridMultilevel"/>
    <w:tmpl w:val="B6BE0A36"/>
    <w:lvl w:ilvl="0" w:tplc="FBFC77A0">
      <w:start w:val="1"/>
      <w:numFmt w:val="decimal"/>
      <w:lvlText w:val="(%1)"/>
      <w:lvlJc w:val="left"/>
      <w:pPr>
        <w:ind w:left="450" w:hanging="360"/>
      </w:pPr>
      <w:rPr>
        <w:rFonts w:hint="default"/>
        <w:b w:val="0"/>
        <w:bCs w:val="0"/>
        <w:i/>
        <w:iCs w:val="0"/>
        <w:sz w:val="16"/>
        <w:szCs w:val="16"/>
      </w:rPr>
    </w:lvl>
    <w:lvl w:ilvl="1" w:tplc="04080019" w:tentative="1">
      <w:start w:val="1"/>
      <w:numFmt w:val="lowerLetter"/>
      <w:lvlText w:val="%2."/>
      <w:lvlJc w:val="left"/>
      <w:pPr>
        <w:ind w:left="1530" w:hanging="360"/>
      </w:pPr>
    </w:lvl>
    <w:lvl w:ilvl="2" w:tplc="0408001B" w:tentative="1">
      <w:start w:val="1"/>
      <w:numFmt w:val="lowerRoman"/>
      <w:lvlText w:val="%3."/>
      <w:lvlJc w:val="right"/>
      <w:pPr>
        <w:ind w:left="2250" w:hanging="180"/>
      </w:pPr>
    </w:lvl>
    <w:lvl w:ilvl="3" w:tplc="0408000F" w:tentative="1">
      <w:start w:val="1"/>
      <w:numFmt w:val="decimal"/>
      <w:lvlText w:val="%4."/>
      <w:lvlJc w:val="left"/>
      <w:pPr>
        <w:ind w:left="2970" w:hanging="360"/>
      </w:pPr>
    </w:lvl>
    <w:lvl w:ilvl="4" w:tplc="04080019" w:tentative="1">
      <w:start w:val="1"/>
      <w:numFmt w:val="lowerLetter"/>
      <w:lvlText w:val="%5."/>
      <w:lvlJc w:val="left"/>
      <w:pPr>
        <w:ind w:left="3690" w:hanging="360"/>
      </w:pPr>
    </w:lvl>
    <w:lvl w:ilvl="5" w:tplc="0408001B" w:tentative="1">
      <w:start w:val="1"/>
      <w:numFmt w:val="lowerRoman"/>
      <w:lvlText w:val="%6."/>
      <w:lvlJc w:val="right"/>
      <w:pPr>
        <w:ind w:left="4410" w:hanging="180"/>
      </w:pPr>
    </w:lvl>
    <w:lvl w:ilvl="6" w:tplc="0408000F" w:tentative="1">
      <w:start w:val="1"/>
      <w:numFmt w:val="decimal"/>
      <w:lvlText w:val="%7."/>
      <w:lvlJc w:val="left"/>
      <w:pPr>
        <w:ind w:left="5130" w:hanging="360"/>
      </w:pPr>
    </w:lvl>
    <w:lvl w:ilvl="7" w:tplc="04080019" w:tentative="1">
      <w:start w:val="1"/>
      <w:numFmt w:val="lowerLetter"/>
      <w:lvlText w:val="%8."/>
      <w:lvlJc w:val="left"/>
      <w:pPr>
        <w:ind w:left="5850" w:hanging="360"/>
      </w:pPr>
    </w:lvl>
    <w:lvl w:ilvl="8" w:tplc="0408001B" w:tentative="1">
      <w:start w:val="1"/>
      <w:numFmt w:val="lowerRoman"/>
      <w:lvlText w:val="%9."/>
      <w:lvlJc w:val="right"/>
      <w:pPr>
        <w:ind w:left="6570" w:hanging="180"/>
      </w:pPr>
    </w:lvl>
  </w:abstractNum>
  <w:abstractNum w:abstractNumId="39" w15:restartNumberingAfterBreak="0">
    <w:nsid w:val="7189411C"/>
    <w:multiLevelType w:val="hybridMultilevel"/>
    <w:tmpl w:val="5D4C8358"/>
    <w:lvl w:ilvl="0" w:tplc="3C9235C2">
      <w:start w:val="1"/>
      <w:numFmt w:val="decimal"/>
      <w:lvlText w:val="•"/>
      <w:lvlJc w:val="left"/>
      <w:pPr>
        <w:ind w:left="720" w:hanging="360"/>
      </w:pPr>
    </w:lvl>
    <w:lvl w:ilvl="1" w:tplc="A588BEDC">
      <w:start w:val="1"/>
      <w:numFmt w:val="lowerLetter"/>
      <w:lvlText w:val="%2."/>
      <w:lvlJc w:val="left"/>
      <w:pPr>
        <w:ind w:left="1440" w:hanging="360"/>
      </w:pPr>
    </w:lvl>
    <w:lvl w:ilvl="2" w:tplc="82F44A9A">
      <w:start w:val="1"/>
      <w:numFmt w:val="lowerRoman"/>
      <w:lvlText w:val="%3."/>
      <w:lvlJc w:val="right"/>
      <w:pPr>
        <w:ind w:left="2160" w:hanging="180"/>
      </w:pPr>
    </w:lvl>
    <w:lvl w:ilvl="3" w:tplc="89B086E4">
      <w:start w:val="1"/>
      <w:numFmt w:val="decimal"/>
      <w:lvlText w:val="%4."/>
      <w:lvlJc w:val="left"/>
      <w:pPr>
        <w:ind w:left="2880" w:hanging="360"/>
      </w:pPr>
    </w:lvl>
    <w:lvl w:ilvl="4" w:tplc="3CB0AAAA">
      <w:start w:val="1"/>
      <w:numFmt w:val="lowerLetter"/>
      <w:lvlText w:val="%5."/>
      <w:lvlJc w:val="left"/>
      <w:pPr>
        <w:ind w:left="3600" w:hanging="360"/>
      </w:pPr>
    </w:lvl>
    <w:lvl w:ilvl="5" w:tplc="D7767AB2">
      <w:start w:val="1"/>
      <w:numFmt w:val="lowerRoman"/>
      <w:lvlText w:val="%6."/>
      <w:lvlJc w:val="right"/>
      <w:pPr>
        <w:ind w:left="4320" w:hanging="180"/>
      </w:pPr>
    </w:lvl>
    <w:lvl w:ilvl="6" w:tplc="5DA6250A">
      <w:start w:val="1"/>
      <w:numFmt w:val="decimal"/>
      <w:lvlText w:val="%7."/>
      <w:lvlJc w:val="left"/>
      <w:pPr>
        <w:ind w:left="5040" w:hanging="360"/>
      </w:pPr>
    </w:lvl>
    <w:lvl w:ilvl="7" w:tplc="6CC413C0">
      <w:start w:val="1"/>
      <w:numFmt w:val="lowerLetter"/>
      <w:lvlText w:val="%8."/>
      <w:lvlJc w:val="left"/>
      <w:pPr>
        <w:ind w:left="5760" w:hanging="360"/>
      </w:pPr>
    </w:lvl>
    <w:lvl w:ilvl="8" w:tplc="331ACFFC">
      <w:start w:val="1"/>
      <w:numFmt w:val="lowerRoman"/>
      <w:lvlText w:val="%9."/>
      <w:lvlJc w:val="right"/>
      <w:pPr>
        <w:ind w:left="6480" w:hanging="180"/>
      </w:pPr>
    </w:lvl>
  </w:abstractNum>
  <w:abstractNum w:abstractNumId="40" w15:restartNumberingAfterBreak="0">
    <w:nsid w:val="748E32F6"/>
    <w:multiLevelType w:val="hybridMultilevel"/>
    <w:tmpl w:val="64023A06"/>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41" w15:restartNumberingAfterBreak="0">
    <w:nsid w:val="7508220F"/>
    <w:multiLevelType w:val="hybridMultilevel"/>
    <w:tmpl w:val="EC1811D0"/>
    <w:lvl w:ilvl="0" w:tplc="9F82A51A">
      <w:start w:val="1"/>
      <w:numFmt w:val="decimal"/>
      <w:lvlText w:val="•"/>
      <w:lvlJc w:val="left"/>
      <w:pPr>
        <w:ind w:left="720" w:hanging="360"/>
      </w:pPr>
    </w:lvl>
    <w:lvl w:ilvl="1" w:tplc="6DF49234">
      <w:start w:val="1"/>
      <w:numFmt w:val="lowerLetter"/>
      <w:lvlText w:val="%2."/>
      <w:lvlJc w:val="left"/>
      <w:pPr>
        <w:ind w:left="1440" w:hanging="360"/>
      </w:pPr>
    </w:lvl>
    <w:lvl w:ilvl="2" w:tplc="7F72C7D6">
      <w:start w:val="1"/>
      <w:numFmt w:val="lowerRoman"/>
      <w:lvlText w:val="%3."/>
      <w:lvlJc w:val="right"/>
      <w:pPr>
        <w:ind w:left="2160" w:hanging="180"/>
      </w:pPr>
    </w:lvl>
    <w:lvl w:ilvl="3" w:tplc="FF9005E6">
      <w:start w:val="1"/>
      <w:numFmt w:val="decimal"/>
      <w:lvlText w:val="%4."/>
      <w:lvlJc w:val="left"/>
      <w:pPr>
        <w:ind w:left="2880" w:hanging="360"/>
      </w:pPr>
    </w:lvl>
    <w:lvl w:ilvl="4" w:tplc="A39E4EA6">
      <w:start w:val="1"/>
      <w:numFmt w:val="lowerLetter"/>
      <w:lvlText w:val="%5."/>
      <w:lvlJc w:val="left"/>
      <w:pPr>
        <w:ind w:left="3600" w:hanging="360"/>
      </w:pPr>
    </w:lvl>
    <w:lvl w:ilvl="5" w:tplc="A664CD7E">
      <w:start w:val="1"/>
      <w:numFmt w:val="lowerRoman"/>
      <w:lvlText w:val="%6."/>
      <w:lvlJc w:val="right"/>
      <w:pPr>
        <w:ind w:left="4320" w:hanging="180"/>
      </w:pPr>
    </w:lvl>
    <w:lvl w:ilvl="6" w:tplc="D7381A24">
      <w:start w:val="1"/>
      <w:numFmt w:val="decimal"/>
      <w:lvlText w:val="%7."/>
      <w:lvlJc w:val="left"/>
      <w:pPr>
        <w:ind w:left="5040" w:hanging="360"/>
      </w:pPr>
    </w:lvl>
    <w:lvl w:ilvl="7" w:tplc="3C0AA4AA">
      <w:start w:val="1"/>
      <w:numFmt w:val="lowerLetter"/>
      <w:lvlText w:val="%8."/>
      <w:lvlJc w:val="left"/>
      <w:pPr>
        <w:ind w:left="5760" w:hanging="360"/>
      </w:pPr>
    </w:lvl>
    <w:lvl w:ilvl="8" w:tplc="94F4E9C0">
      <w:start w:val="1"/>
      <w:numFmt w:val="lowerRoman"/>
      <w:lvlText w:val="%9."/>
      <w:lvlJc w:val="right"/>
      <w:pPr>
        <w:ind w:left="6480" w:hanging="180"/>
      </w:pPr>
    </w:lvl>
  </w:abstractNum>
  <w:abstractNum w:abstractNumId="42" w15:restartNumberingAfterBreak="0">
    <w:nsid w:val="7DB32199"/>
    <w:multiLevelType w:val="hybridMultilevel"/>
    <w:tmpl w:val="25FC79F2"/>
    <w:lvl w:ilvl="0" w:tplc="04090005">
      <w:start w:val="1"/>
      <w:numFmt w:val="bullet"/>
      <w:lvlText w:val=""/>
      <w:lvlJc w:val="left"/>
      <w:pPr>
        <w:ind w:left="2705" w:hanging="360"/>
      </w:pPr>
      <w:rPr>
        <w:rFonts w:ascii="Wingdings" w:hAnsi="Wingdings" w:hint="default"/>
      </w:rPr>
    </w:lvl>
    <w:lvl w:ilvl="1" w:tplc="04090003" w:tentative="1">
      <w:start w:val="1"/>
      <w:numFmt w:val="bullet"/>
      <w:lvlText w:val="o"/>
      <w:lvlJc w:val="left"/>
      <w:pPr>
        <w:ind w:left="3425" w:hanging="360"/>
      </w:pPr>
      <w:rPr>
        <w:rFonts w:ascii="Courier New" w:hAnsi="Courier New" w:cs="Courier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num w:numId="1" w16cid:durableId="1795783711">
    <w:abstractNumId w:val="28"/>
  </w:num>
  <w:num w:numId="2" w16cid:durableId="1865703149">
    <w:abstractNumId w:val="5"/>
  </w:num>
  <w:num w:numId="3" w16cid:durableId="1072896429">
    <w:abstractNumId w:val="30"/>
  </w:num>
  <w:num w:numId="4" w16cid:durableId="2116439113">
    <w:abstractNumId w:val="36"/>
  </w:num>
  <w:num w:numId="5" w16cid:durableId="603877006">
    <w:abstractNumId w:val="4"/>
  </w:num>
  <w:num w:numId="6" w16cid:durableId="1817182684">
    <w:abstractNumId w:val="29"/>
  </w:num>
  <w:num w:numId="7" w16cid:durableId="12221318">
    <w:abstractNumId w:val="39"/>
  </w:num>
  <w:num w:numId="8" w16cid:durableId="1840459510">
    <w:abstractNumId w:val="35"/>
  </w:num>
  <w:num w:numId="9" w16cid:durableId="1835602646">
    <w:abstractNumId w:val="16"/>
  </w:num>
  <w:num w:numId="10" w16cid:durableId="499733703">
    <w:abstractNumId w:val="41"/>
  </w:num>
  <w:num w:numId="11" w16cid:durableId="922180385">
    <w:abstractNumId w:val="19"/>
  </w:num>
  <w:num w:numId="12" w16cid:durableId="677273040">
    <w:abstractNumId w:val="37"/>
  </w:num>
  <w:num w:numId="13" w16cid:durableId="1628660781">
    <w:abstractNumId w:val="9"/>
  </w:num>
  <w:num w:numId="14" w16cid:durableId="994994460">
    <w:abstractNumId w:val="18"/>
  </w:num>
  <w:num w:numId="15" w16cid:durableId="1337809922">
    <w:abstractNumId w:val="33"/>
  </w:num>
  <w:num w:numId="16" w16cid:durableId="1066999201">
    <w:abstractNumId w:val="34"/>
  </w:num>
  <w:num w:numId="17" w16cid:durableId="1799451173">
    <w:abstractNumId w:val="25"/>
  </w:num>
  <w:num w:numId="18" w16cid:durableId="841360745">
    <w:abstractNumId w:val="8"/>
  </w:num>
  <w:num w:numId="19" w16cid:durableId="1149518859">
    <w:abstractNumId w:val="22"/>
  </w:num>
  <w:num w:numId="20" w16cid:durableId="1801335088">
    <w:abstractNumId w:val="32"/>
  </w:num>
  <w:num w:numId="21" w16cid:durableId="1771509184">
    <w:abstractNumId w:val="3"/>
  </w:num>
  <w:num w:numId="22" w16cid:durableId="63916484">
    <w:abstractNumId w:val="18"/>
  </w:num>
  <w:num w:numId="23" w16cid:durableId="146096087">
    <w:abstractNumId w:val="38"/>
  </w:num>
  <w:num w:numId="24" w16cid:durableId="2000303095">
    <w:abstractNumId w:val="15"/>
  </w:num>
  <w:num w:numId="25" w16cid:durableId="1356925914">
    <w:abstractNumId w:val="17"/>
  </w:num>
  <w:num w:numId="26" w16cid:durableId="903490100">
    <w:abstractNumId w:val="24"/>
  </w:num>
  <w:num w:numId="27" w16cid:durableId="1240214278">
    <w:abstractNumId w:val="21"/>
  </w:num>
  <w:num w:numId="28" w16cid:durableId="672417811">
    <w:abstractNumId w:val="10"/>
  </w:num>
  <w:num w:numId="29" w16cid:durableId="1202935054">
    <w:abstractNumId w:val="13"/>
  </w:num>
  <w:num w:numId="30" w16cid:durableId="1142309473">
    <w:abstractNumId w:val="27"/>
  </w:num>
  <w:num w:numId="31" w16cid:durableId="1237546209">
    <w:abstractNumId w:val="6"/>
  </w:num>
  <w:num w:numId="32" w16cid:durableId="1103186415">
    <w:abstractNumId w:val="14"/>
  </w:num>
  <w:num w:numId="33" w16cid:durableId="546718906">
    <w:abstractNumId w:val="40"/>
  </w:num>
  <w:num w:numId="34" w16cid:durableId="783187573">
    <w:abstractNumId w:val="31"/>
  </w:num>
  <w:num w:numId="35" w16cid:durableId="617298382">
    <w:abstractNumId w:val="20"/>
  </w:num>
  <w:num w:numId="36" w16cid:durableId="1571227696">
    <w:abstractNumId w:val="1"/>
  </w:num>
  <w:num w:numId="37" w16cid:durableId="296960992">
    <w:abstractNumId w:val="26"/>
  </w:num>
  <w:num w:numId="38" w16cid:durableId="1330329213">
    <w:abstractNumId w:val="42"/>
  </w:num>
  <w:num w:numId="39" w16cid:durableId="1868908034">
    <w:abstractNumId w:val="11"/>
  </w:num>
  <w:num w:numId="40" w16cid:durableId="626395884">
    <w:abstractNumId w:val="0"/>
  </w:num>
  <w:num w:numId="41" w16cid:durableId="1819953091">
    <w:abstractNumId w:val="7"/>
  </w:num>
  <w:num w:numId="42" w16cid:durableId="689836682">
    <w:abstractNumId w:val="2"/>
  </w:num>
  <w:num w:numId="43" w16cid:durableId="1606576283">
    <w:abstractNumId w:val="12"/>
  </w:num>
  <w:num w:numId="44" w16cid:durableId="177543661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cwMDU2NbM0MTQwNjVR0lEKTi0uzszPAykwrgUA2psJwiwAAAA="/>
  </w:docVars>
  <w:rsids>
    <w:rsidRoot w:val="00A95AF4"/>
    <w:rsid w:val="000007D0"/>
    <w:rsid w:val="00000ACD"/>
    <w:rsid w:val="000011AD"/>
    <w:rsid w:val="00001C9F"/>
    <w:rsid w:val="00002102"/>
    <w:rsid w:val="00002F4C"/>
    <w:rsid w:val="00003B39"/>
    <w:rsid w:val="00003BDB"/>
    <w:rsid w:val="0000453B"/>
    <w:rsid w:val="0000470E"/>
    <w:rsid w:val="00004BEE"/>
    <w:rsid w:val="00004C35"/>
    <w:rsid w:val="00005142"/>
    <w:rsid w:val="00005509"/>
    <w:rsid w:val="0000577E"/>
    <w:rsid w:val="00005E75"/>
    <w:rsid w:val="00006524"/>
    <w:rsid w:val="00007219"/>
    <w:rsid w:val="0000756D"/>
    <w:rsid w:val="00007839"/>
    <w:rsid w:val="0001016E"/>
    <w:rsid w:val="00010660"/>
    <w:rsid w:val="00010BD4"/>
    <w:rsid w:val="000111EA"/>
    <w:rsid w:val="00011923"/>
    <w:rsid w:val="000126E6"/>
    <w:rsid w:val="00012D64"/>
    <w:rsid w:val="00012D7E"/>
    <w:rsid w:val="0001396C"/>
    <w:rsid w:val="00014581"/>
    <w:rsid w:val="00016EF6"/>
    <w:rsid w:val="00017352"/>
    <w:rsid w:val="000178D4"/>
    <w:rsid w:val="000179B2"/>
    <w:rsid w:val="00020092"/>
    <w:rsid w:val="000201DF"/>
    <w:rsid w:val="000212EB"/>
    <w:rsid w:val="00021E5F"/>
    <w:rsid w:val="00021F10"/>
    <w:rsid w:val="00021F2B"/>
    <w:rsid w:val="00022290"/>
    <w:rsid w:val="00022654"/>
    <w:rsid w:val="00022861"/>
    <w:rsid w:val="000234F8"/>
    <w:rsid w:val="00024229"/>
    <w:rsid w:val="0002456B"/>
    <w:rsid w:val="00024B5F"/>
    <w:rsid w:val="00024DA2"/>
    <w:rsid w:val="00024E5D"/>
    <w:rsid w:val="00024F0D"/>
    <w:rsid w:val="00025059"/>
    <w:rsid w:val="000252D6"/>
    <w:rsid w:val="00025A8C"/>
    <w:rsid w:val="00025B4C"/>
    <w:rsid w:val="00025CCC"/>
    <w:rsid w:val="00025D2A"/>
    <w:rsid w:val="00025EB6"/>
    <w:rsid w:val="00026194"/>
    <w:rsid w:val="000261BD"/>
    <w:rsid w:val="00026AEC"/>
    <w:rsid w:val="00027B72"/>
    <w:rsid w:val="00027BF7"/>
    <w:rsid w:val="00027C12"/>
    <w:rsid w:val="00030A58"/>
    <w:rsid w:val="00031251"/>
    <w:rsid w:val="00031675"/>
    <w:rsid w:val="00031971"/>
    <w:rsid w:val="00031A90"/>
    <w:rsid w:val="00031B25"/>
    <w:rsid w:val="00031C90"/>
    <w:rsid w:val="00031CFB"/>
    <w:rsid w:val="00031FFB"/>
    <w:rsid w:val="0003223B"/>
    <w:rsid w:val="00032260"/>
    <w:rsid w:val="000323D3"/>
    <w:rsid w:val="00032A0A"/>
    <w:rsid w:val="00032BD3"/>
    <w:rsid w:val="0003316C"/>
    <w:rsid w:val="000331A3"/>
    <w:rsid w:val="00033248"/>
    <w:rsid w:val="000337B5"/>
    <w:rsid w:val="00033D14"/>
    <w:rsid w:val="00035757"/>
    <w:rsid w:val="00035C69"/>
    <w:rsid w:val="00035E8A"/>
    <w:rsid w:val="00036C0D"/>
    <w:rsid w:val="0003750B"/>
    <w:rsid w:val="00037D28"/>
    <w:rsid w:val="0004021E"/>
    <w:rsid w:val="000402E2"/>
    <w:rsid w:val="00040762"/>
    <w:rsid w:val="00040D05"/>
    <w:rsid w:val="0004149D"/>
    <w:rsid w:val="000418B6"/>
    <w:rsid w:val="0004246A"/>
    <w:rsid w:val="00042C5C"/>
    <w:rsid w:val="00042C8A"/>
    <w:rsid w:val="0004371C"/>
    <w:rsid w:val="00044066"/>
    <w:rsid w:val="000440AB"/>
    <w:rsid w:val="0004454F"/>
    <w:rsid w:val="000446DB"/>
    <w:rsid w:val="00046B93"/>
    <w:rsid w:val="0004774B"/>
    <w:rsid w:val="000479E0"/>
    <w:rsid w:val="00047BF5"/>
    <w:rsid w:val="00047C1D"/>
    <w:rsid w:val="00050911"/>
    <w:rsid w:val="0005178C"/>
    <w:rsid w:val="000519E1"/>
    <w:rsid w:val="00051C3E"/>
    <w:rsid w:val="000526B7"/>
    <w:rsid w:val="00052855"/>
    <w:rsid w:val="00052A26"/>
    <w:rsid w:val="00052F87"/>
    <w:rsid w:val="0005312F"/>
    <w:rsid w:val="00053D23"/>
    <w:rsid w:val="00054FF4"/>
    <w:rsid w:val="000553E3"/>
    <w:rsid w:val="00055514"/>
    <w:rsid w:val="00055CE6"/>
    <w:rsid w:val="00056812"/>
    <w:rsid w:val="00056A1F"/>
    <w:rsid w:val="000578E4"/>
    <w:rsid w:val="00057D90"/>
    <w:rsid w:val="00060038"/>
    <w:rsid w:val="000601EC"/>
    <w:rsid w:val="0006055A"/>
    <w:rsid w:val="00060600"/>
    <w:rsid w:val="00060901"/>
    <w:rsid w:val="00060F5A"/>
    <w:rsid w:val="000619F5"/>
    <w:rsid w:val="00061FBC"/>
    <w:rsid w:val="00062E1A"/>
    <w:rsid w:val="000632E8"/>
    <w:rsid w:val="00063451"/>
    <w:rsid w:val="00063AC1"/>
    <w:rsid w:val="00063CFE"/>
    <w:rsid w:val="00064FEF"/>
    <w:rsid w:val="00065095"/>
    <w:rsid w:val="00065AEB"/>
    <w:rsid w:val="00065CA9"/>
    <w:rsid w:val="00065E27"/>
    <w:rsid w:val="0006642D"/>
    <w:rsid w:val="000667CF"/>
    <w:rsid w:val="00066845"/>
    <w:rsid w:val="00067024"/>
    <w:rsid w:val="000671DF"/>
    <w:rsid w:val="00067F5B"/>
    <w:rsid w:val="0007040A"/>
    <w:rsid w:val="000707A5"/>
    <w:rsid w:val="00070E4B"/>
    <w:rsid w:val="00071473"/>
    <w:rsid w:val="00071ED7"/>
    <w:rsid w:val="000720BC"/>
    <w:rsid w:val="0007264A"/>
    <w:rsid w:val="0007325A"/>
    <w:rsid w:val="000738EA"/>
    <w:rsid w:val="00073ADB"/>
    <w:rsid w:val="00073BA2"/>
    <w:rsid w:val="00073FFC"/>
    <w:rsid w:val="00075378"/>
    <w:rsid w:val="00075890"/>
    <w:rsid w:val="000763EF"/>
    <w:rsid w:val="00076547"/>
    <w:rsid w:val="000767DD"/>
    <w:rsid w:val="000774CB"/>
    <w:rsid w:val="00077600"/>
    <w:rsid w:val="00077673"/>
    <w:rsid w:val="00077730"/>
    <w:rsid w:val="0007797A"/>
    <w:rsid w:val="00077980"/>
    <w:rsid w:val="000804FF"/>
    <w:rsid w:val="000811C8"/>
    <w:rsid w:val="000811CD"/>
    <w:rsid w:val="000811EA"/>
    <w:rsid w:val="00081C47"/>
    <w:rsid w:val="000828FD"/>
    <w:rsid w:val="00082BE1"/>
    <w:rsid w:val="000836A4"/>
    <w:rsid w:val="00083789"/>
    <w:rsid w:val="00083E87"/>
    <w:rsid w:val="000844AD"/>
    <w:rsid w:val="000845B2"/>
    <w:rsid w:val="00084932"/>
    <w:rsid w:val="000849C6"/>
    <w:rsid w:val="00085024"/>
    <w:rsid w:val="00085A6C"/>
    <w:rsid w:val="00085EA7"/>
    <w:rsid w:val="000864A8"/>
    <w:rsid w:val="00087302"/>
    <w:rsid w:val="00087C79"/>
    <w:rsid w:val="0009022E"/>
    <w:rsid w:val="00090362"/>
    <w:rsid w:val="000908EB"/>
    <w:rsid w:val="00090A6F"/>
    <w:rsid w:val="00090F64"/>
    <w:rsid w:val="000914A9"/>
    <w:rsid w:val="00091A89"/>
    <w:rsid w:val="0009285F"/>
    <w:rsid w:val="00093CE5"/>
    <w:rsid w:val="00093E82"/>
    <w:rsid w:val="0009494D"/>
    <w:rsid w:val="0009499C"/>
    <w:rsid w:val="00095763"/>
    <w:rsid w:val="0009595D"/>
    <w:rsid w:val="00096669"/>
    <w:rsid w:val="000A01D6"/>
    <w:rsid w:val="000A08CE"/>
    <w:rsid w:val="000A1521"/>
    <w:rsid w:val="000A19F2"/>
    <w:rsid w:val="000A1E13"/>
    <w:rsid w:val="000A2046"/>
    <w:rsid w:val="000A2209"/>
    <w:rsid w:val="000A2AF2"/>
    <w:rsid w:val="000A2F16"/>
    <w:rsid w:val="000A4387"/>
    <w:rsid w:val="000A4AC9"/>
    <w:rsid w:val="000A59BF"/>
    <w:rsid w:val="000A644A"/>
    <w:rsid w:val="000A6614"/>
    <w:rsid w:val="000A7F07"/>
    <w:rsid w:val="000B0133"/>
    <w:rsid w:val="000B0836"/>
    <w:rsid w:val="000B0842"/>
    <w:rsid w:val="000B0F83"/>
    <w:rsid w:val="000B23A9"/>
    <w:rsid w:val="000B254B"/>
    <w:rsid w:val="000B2829"/>
    <w:rsid w:val="000B28B2"/>
    <w:rsid w:val="000B363C"/>
    <w:rsid w:val="000B3D76"/>
    <w:rsid w:val="000B4B71"/>
    <w:rsid w:val="000B519D"/>
    <w:rsid w:val="000B54E1"/>
    <w:rsid w:val="000B5A67"/>
    <w:rsid w:val="000B5AD7"/>
    <w:rsid w:val="000B60FC"/>
    <w:rsid w:val="000B7327"/>
    <w:rsid w:val="000B739D"/>
    <w:rsid w:val="000B7FE5"/>
    <w:rsid w:val="000C02F7"/>
    <w:rsid w:val="000C073E"/>
    <w:rsid w:val="000C0CD0"/>
    <w:rsid w:val="000C1640"/>
    <w:rsid w:val="000C1EE6"/>
    <w:rsid w:val="000C2C4F"/>
    <w:rsid w:val="000C3095"/>
    <w:rsid w:val="000C3724"/>
    <w:rsid w:val="000C3D92"/>
    <w:rsid w:val="000C4B31"/>
    <w:rsid w:val="000C4D42"/>
    <w:rsid w:val="000C5493"/>
    <w:rsid w:val="000C54F5"/>
    <w:rsid w:val="000C5633"/>
    <w:rsid w:val="000C6710"/>
    <w:rsid w:val="000C6BB4"/>
    <w:rsid w:val="000C6E37"/>
    <w:rsid w:val="000C774D"/>
    <w:rsid w:val="000C7A6F"/>
    <w:rsid w:val="000D01C4"/>
    <w:rsid w:val="000D12F7"/>
    <w:rsid w:val="000D144F"/>
    <w:rsid w:val="000D2055"/>
    <w:rsid w:val="000D2AB9"/>
    <w:rsid w:val="000D2FEF"/>
    <w:rsid w:val="000D3FA1"/>
    <w:rsid w:val="000D5533"/>
    <w:rsid w:val="000D66C3"/>
    <w:rsid w:val="000D7CA0"/>
    <w:rsid w:val="000E019D"/>
    <w:rsid w:val="000E09A4"/>
    <w:rsid w:val="000E17C8"/>
    <w:rsid w:val="000E3181"/>
    <w:rsid w:val="000E33D8"/>
    <w:rsid w:val="000E3547"/>
    <w:rsid w:val="000E373B"/>
    <w:rsid w:val="000E373C"/>
    <w:rsid w:val="000E38E3"/>
    <w:rsid w:val="000E3AA5"/>
    <w:rsid w:val="000E3FB9"/>
    <w:rsid w:val="000E46EA"/>
    <w:rsid w:val="000E5129"/>
    <w:rsid w:val="000E5B75"/>
    <w:rsid w:val="000E5D0C"/>
    <w:rsid w:val="000E6656"/>
    <w:rsid w:val="000E78F9"/>
    <w:rsid w:val="000E7BC5"/>
    <w:rsid w:val="000F009B"/>
    <w:rsid w:val="000F05A8"/>
    <w:rsid w:val="000F15C2"/>
    <w:rsid w:val="000F18CB"/>
    <w:rsid w:val="000F272E"/>
    <w:rsid w:val="000F2948"/>
    <w:rsid w:val="000F294F"/>
    <w:rsid w:val="000F2B7C"/>
    <w:rsid w:val="000F3255"/>
    <w:rsid w:val="000F3B3C"/>
    <w:rsid w:val="000F3D0A"/>
    <w:rsid w:val="000F3E39"/>
    <w:rsid w:val="000F4728"/>
    <w:rsid w:val="000F49BC"/>
    <w:rsid w:val="000F5299"/>
    <w:rsid w:val="000F544E"/>
    <w:rsid w:val="000F60A1"/>
    <w:rsid w:val="000F6390"/>
    <w:rsid w:val="000F63A4"/>
    <w:rsid w:val="000F7877"/>
    <w:rsid w:val="000F7883"/>
    <w:rsid w:val="00100423"/>
    <w:rsid w:val="00100C07"/>
    <w:rsid w:val="00100F6C"/>
    <w:rsid w:val="00101006"/>
    <w:rsid w:val="0010111A"/>
    <w:rsid w:val="00101998"/>
    <w:rsid w:val="001029C4"/>
    <w:rsid w:val="00103C34"/>
    <w:rsid w:val="00104082"/>
    <w:rsid w:val="0010411C"/>
    <w:rsid w:val="00104331"/>
    <w:rsid w:val="001049A5"/>
    <w:rsid w:val="00104BB8"/>
    <w:rsid w:val="00105463"/>
    <w:rsid w:val="001068F6"/>
    <w:rsid w:val="00106C50"/>
    <w:rsid w:val="00107563"/>
    <w:rsid w:val="00110C46"/>
    <w:rsid w:val="00111348"/>
    <w:rsid w:val="001113A7"/>
    <w:rsid w:val="00111749"/>
    <w:rsid w:val="00111777"/>
    <w:rsid w:val="00111B16"/>
    <w:rsid w:val="00111E20"/>
    <w:rsid w:val="00112FB3"/>
    <w:rsid w:val="0011349B"/>
    <w:rsid w:val="001136D4"/>
    <w:rsid w:val="00113910"/>
    <w:rsid w:val="001139E0"/>
    <w:rsid w:val="00113A0E"/>
    <w:rsid w:val="0011571A"/>
    <w:rsid w:val="001158C4"/>
    <w:rsid w:val="00115B29"/>
    <w:rsid w:val="001163C1"/>
    <w:rsid w:val="001169FC"/>
    <w:rsid w:val="00117AB5"/>
    <w:rsid w:val="00117BB8"/>
    <w:rsid w:val="00120614"/>
    <w:rsid w:val="00120B8D"/>
    <w:rsid w:val="00122285"/>
    <w:rsid w:val="00123EF2"/>
    <w:rsid w:val="001243C7"/>
    <w:rsid w:val="00124890"/>
    <w:rsid w:val="00125706"/>
    <w:rsid w:val="00125EBE"/>
    <w:rsid w:val="00126029"/>
    <w:rsid w:val="00126376"/>
    <w:rsid w:val="001269AA"/>
    <w:rsid w:val="00126B19"/>
    <w:rsid w:val="00127845"/>
    <w:rsid w:val="00127BE2"/>
    <w:rsid w:val="0013065A"/>
    <w:rsid w:val="001308DC"/>
    <w:rsid w:val="0013115E"/>
    <w:rsid w:val="00131B9B"/>
    <w:rsid w:val="00132E15"/>
    <w:rsid w:val="00132E36"/>
    <w:rsid w:val="00134219"/>
    <w:rsid w:val="00134888"/>
    <w:rsid w:val="001348FD"/>
    <w:rsid w:val="00134F69"/>
    <w:rsid w:val="001353FB"/>
    <w:rsid w:val="00135796"/>
    <w:rsid w:val="00135DA4"/>
    <w:rsid w:val="00136A65"/>
    <w:rsid w:val="00136F28"/>
    <w:rsid w:val="00136F37"/>
    <w:rsid w:val="001372C0"/>
    <w:rsid w:val="00137670"/>
    <w:rsid w:val="0013770C"/>
    <w:rsid w:val="00140463"/>
    <w:rsid w:val="00140724"/>
    <w:rsid w:val="001411F1"/>
    <w:rsid w:val="00141B0D"/>
    <w:rsid w:val="00141C18"/>
    <w:rsid w:val="00141E6D"/>
    <w:rsid w:val="001423D5"/>
    <w:rsid w:val="00142DA2"/>
    <w:rsid w:val="001436C0"/>
    <w:rsid w:val="00143D7C"/>
    <w:rsid w:val="00144131"/>
    <w:rsid w:val="00144181"/>
    <w:rsid w:val="00144FE9"/>
    <w:rsid w:val="00144FF2"/>
    <w:rsid w:val="0014552D"/>
    <w:rsid w:val="00145606"/>
    <w:rsid w:val="00145C84"/>
    <w:rsid w:val="00145F50"/>
    <w:rsid w:val="0014643D"/>
    <w:rsid w:val="001469B1"/>
    <w:rsid w:val="00147DBD"/>
    <w:rsid w:val="001500AA"/>
    <w:rsid w:val="0015072D"/>
    <w:rsid w:val="00150D2C"/>
    <w:rsid w:val="00151B6F"/>
    <w:rsid w:val="00151F66"/>
    <w:rsid w:val="001528AF"/>
    <w:rsid w:val="00152AC2"/>
    <w:rsid w:val="00152C0C"/>
    <w:rsid w:val="00152E7A"/>
    <w:rsid w:val="0015337D"/>
    <w:rsid w:val="001533CA"/>
    <w:rsid w:val="00153911"/>
    <w:rsid w:val="00153A1A"/>
    <w:rsid w:val="001543AB"/>
    <w:rsid w:val="00155F55"/>
    <w:rsid w:val="00156217"/>
    <w:rsid w:val="001568D8"/>
    <w:rsid w:val="001570E4"/>
    <w:rsid w:val="00157495"/>
    <w:rsid w:val="0015753A"/>
    <w:rsid w:val="00157D08"/>
    <w:rsid w:val="00157EE9"/>
    <w:rsid w:val="001602E4"/>
    <w:rsid w:val="00160370"/>
    <w:rsid w:val="001605AD"/>
    <w:rsid w:val="00161813"/>
    <w:rsid w:val="00162616"/>
    <w:rsid w:val="00162658"/>
    <w:rsid w:val="0016350A"/>
    <w:rsid w:val="0016351B"/>
    <w:rsid w:val="00163AD0"/>
    <w:rsid w:val="00163D85"/>
    <w:rsid w:val="0016400F"/>
    <w:rsid w:val="0016411C"/>
    <w:rsid w:val="0016495B"/>
    <w:rsid w:val="00164C0F"/>
    <w:rsid w:val="0016532E"/>
    <w:rsid w:val="00165E10"/>
    <w:rsid w:val="00166276"/>
    <w:rsid w:val="00166E18"/>
    <w:rsid w:val="001701AD"/>
    <w:rsid w:val="00170DAC"/>
    <w:rsid w:val="00171994"/>
    <w:rsid w:val="00171AC7"/>
    <w:rsid w:val="0017247E"/>
    <w:rsid w:val="0017324D"/>
    <w:rsid w:val="00173637"/>
    <w:rsid w:val="00173741"/>
    <w:rsid w:val="001739FF"/>
    <w:rsid w:val="00173BE9"/>
    <w:rsid w:val="001744B7"/>
    <w:rsid w:val="00174CB9"/>
    <w:rsid w:val="001753C6"/>
    <w:rsid w:val="00175826"/>
    <w:rsid w:val="001758B8"/>
    <w:rsid w:val="00176905"/>
    <w:rsid w:val="001769E3"/>
    <w:rsid w:val="00176A99"/>
    <w:rsid w:val="00176B11"/>
    <w:rsid w:val="0017778B"/>
    <w:rsid w:val="00177A2E"/>
    <w:rsid w:val="00177E63"/>
    <w:rsid w:val="00180235"/>
    <w:rsid w:val="0018047C"/>
    <w:rsid w:val="00180C9B"/>
    <w:rsid w:val="00180F4B"/>
    <w:rsid w:val="0018155C"/>
    <w:rsid w:val="0018203D"/>
    <w:rsid w:val="0018236C"/>
    <w:rsid w:val="001829B8"/>
    <w:rsid w:val="00182D16"/>
    <w:rsid w:val="00182DDA"/>
    <w:rsid w:val="001833C2"/>
    <w:rsid w:val="00183DC8"/>
    <w:rsid w:val="001856A5"/>
    <w:rsid w:val="0018617A"/>
    <w:rsid w:val="001866C0"/>
    <w:rsid w:val="0018746B"/>
    <w:rsid w:val="001876EE"/>
    <w:rsid w:val="0019052F"/>
    <w:rsid w:val="001907D1"/>
    <w:rsid w:val="001909A2"/>
    <w:rsid w:val="00190D0E"/>
    <w:rsid w:val="00191598"/>
    <w:rsid w:val="001916D9"/>
    <w:rsid w:val="00192414"/>
    <w:rsid w:val="001928C5"/>
    <w:rsid w:val="001932F4"/>
    <w:rsid w:val="00193790"/>
    <w:rsid w:val="0019488E"/>
    <w:rsid w:val="00194A05"/>
    <w:rsid w:val="00194C6F"/>
    <w:rsid w:val="00194D6F"/>
    <w:rsid w:val="00194F07"/>
    <w:rsid w:val="00195B12"/>
    <w:rsid w:val="00195B96"/>
    <w:rsid w:val="00195FB1"/>
    <w:rsid w:val="0019633F"/>
    <w:rsid w:val="001969D0"/>
    <w:rsid w:val="001970CE"/>
    <w:rsid w:val="00197344"/>
    <w:rsid w:val="00197661"/>
    <w:rsid w:val="00197A4A"/>
    <w:rsid w:val="00197F65"/>
    <w:rsid w:val="001A02F9"/>
    <w:rsid w:val="001A0C83"/>
    <w:rsid w:val="001A129A"/>
    <w:rsid w:val="001A12AD"/>
    <w:rsid w:val="001A1429"/>
    <w:rsid w:val="001A1BBA"/>
    <w:rsid w:val="001A2345"/>
    <w:rsid w:val="001A264F"/>
    <w:rsid w:val="001A35FD"/>
    <w:rsid w:val="001A5181"/>
    <w:rsid w:val="001A5289"/>
    <w:rsid w:val="001A6359"/>
    <w:rsid w:val="001A6565"/>
    <w:rsid w:val="001A6F1D"/>
    <w:rsid w:val="001A7ACE"/>
    <w:rsid w:val="001B005E"/>
    <w:rsid w:val="001B0241"/>
    <w:rsid w:val="001B1D72"/>
    <w:rsid w:val="001B22CB"/>
    <w:rsid w:val="001B28FB"/>
    <w:rsid w:val="001B3279"/>
    <w:rsid w:val="001B3FE2"/>
    <w:rsid w:val="001B3FF7"/>
    <w:rsid w:val="001B40E5"/>
    <w:rsid w:val="001B51AF"/>
    <w:rsid w:val="001B5590"/>
    <w:rsid w:val="001B5D74"/>
    <w:rsid w:val="001B6219"/>
    <w:rsid w:val="001B684F"/>
    <w:rsid w:val="001B6FC7"/>
    <w:rsid w:val="001B75C5"/>
    <w:rsid w:val="001B76CD"/>
    <w:rsid w:val="001B7C0A"/>
    <w:rsid w:val="001B7DA4"/>
    <w:rsid w:val="001C0106"/>
    <w:rsid w:val="001C0DD3"/>
    <w:rsid w:val="001C1340"/>
    <w:rsid w:val="001C1CBB"/>
    <w:rsid w:val="001C1DB7"/>
    <w:rsid w:val="001C2396"/>
    <w:rsid w:val="001C41F0"/>
    <w:rsid w:val="001C46AA"/>
    <w:rsid w:val="001C4876"/>
    <w:rsid w:val="001C48E2"/>
    <w:rsid w:val="001C546C"/>
    <w:rsid w:val="001C5A04"/>
    <w:rsid w:val="001C5CAC"/>
    <w:rsid w:val="001C6952"/>
    <w:rsid w:val="001C7FB8"/>
    <w:rsid w:val="001D0047"/>
    <w:rsid w:val="001D011B"/>
    <w:rsid w:val="001D052C"/>
    <w:rsid w:val="001D0D19"/>
    <w:rsid w:val="001D0DF7"/>
    <w:rsid w:val="001D1991"/>
    <w:rsid w:val="001D1B50"/>
    <w:rsid w:val="001D2D8D"/>
    <w:rsid w:val="001D3A50"/>
    <w:rsid w:val="001D3B83"/>
    <w:rsid w:val="001D3C5C"/>
    <w:rsid w:val="001D3EAC"/>
    <w:rsid w:val="001D505D"/>
    <w:rsid w:val="001D5251"/>
    <w:rsid w:val="001D52EF"/>
    <w:rsid w:val="001D5346"/>
    <w:rsid w:val="001D639A"/>
    <w:rsid w:val="001D66B6"/>
    <w:rsid w:val="001D6C35"/>
    <w:rsid w:val="001D6E46"/>
    <w:rsid w:val="001D775D"/>
    <w:rsid w:val="001D7A44"/>
    <w:rsid w:val="001E000D"/>
    <w:rsid w:val="001E0C0F"/>
    <w:rsid w:val="001E0EC1"/>
    <w:rsid w:val="001E102E"/>
    <w:rsid w:val="001E160C"/>
    <w:rsid w:val="001E2023"/>
    <w:rsid w:val="001E295B"/>
    <w:rsid w:val="001E2D23"/>
    <w:rsid w:val="001E2DEB"/>
    <w:rsid w:val="001E3465"/>
    <w:rsid w:val="001E3571"/>
    <w:rsid w:val="001E3722"/>
    <w:rsid w:val="001E43FD"/>
    <w:rsid w:val="001E55E4"/>
    <w:rsid w:val="001E55F5"/>
    <w:rsid w:val="001E57C6"/>
    <w:rsid w:val="001E5C8E"/>
    <w:rsid w:val="001E5D1D"/>
    <w:rsid w:val="001E615A"/>
    <w:rsid w:val="001E6D44"/>
    <w:rsid w:val="001E6D55"/>
    <w:rsid w:val="001E7EA1"/>
    <w:rsid w:val="001F0054"/>
    <w:rsid w:val="001F064C"/>
    <w:rsid w:val="001F07E2"/>
    <w:rsid w:val="001F22B8"/>
    <w:rsid w:val="001F357D"/>
    <w:rsid w:val="001F413A"/>
    <w:rsid w:val="001F4636"/>
    <w:rsid w:val="001F5194"/>
    <w:rsid w:val="001F54E7"/>
    <w:rsid w:val="001F55EB"/>
    <w:rsid w:val="001F57FC"/>
    <w:rsid w:val="001F5CD4"/>
    <w:rsid w:val="001F619B"/>
    <w:rsid w:val="001F75F5"/>
    <w:rsid w:val="00200D87"/>
    <w:rsid w:val="00201D63"/>
    <w:rsid w:val="00203F5C"/>
    <w:rsid w:val="002040CF"/>
    <w:rsid w:val="0020485B"/>
    <w:rsid w:val="00204BFB"/>
    <w:rsid w:val="00204D20"/>
    <w:rsid w:val="002050A8"/>
    <w:rsid w:val="00205211"/>
    <w:rsid w:val="0020535E"/>
    <w:rsid w:val="002053F0"/>
    <w:rsid w:val="00206887"/>
    <w:rsid w:val="002077EC"/>
    <w:rsid w:val="00211DCC"/>
    <w:rsid w:val="002135A3"/>
    <w:rsid w:val="0021377F"/>
    <w:rsid w:val="0021379C"/>
    <w:rsid w:val="0021386B"/>
    <w:rsid w:val="00213D47"/>
    <w:rsid w:val="002144B7"/>
    <w:rsid w:val="00214E6B"/>
    <w:rsid w:val="0021567F"/>
    <w:rsid w:val="00215ACB"/>
    <w:rsid w:val="0021609F"/>
    <w:rsid w:val="00216247"/>
    <w:rsid w:val="00216663"/>
    <w:rsid w:val="00216E12"/>
    <w:rsid w:val="00217CE6"/>
    <w:rsid w:val="002208CB"/>
    <w:rsid w:val="00220A19"/>
    <w:rsid w:val="00220C7F"/>
    <w:rsid w:val="00222766"/>
    <w:rsid w:val="002228DD"/>
    <w:rsid w:val="00222C6A"/>
    <w:rsid w:val="00223036"/>
    <w:rsid w:val="00223420"/>
    <w:rsid w:val="00224A07"/>
    <w:rsid w:val="00224A51"/>
    <w:rsid w:val="00224C7C"/>
    <w:rsid w:val="002252A2"/>
    <w:rsid w:val="00225CEF"/>
    <w:rsid w:val="002260D9"/>
    <w:rsid w:val="002263E6"/>
    <w:rsid w:val="00226974"/>
    <w:rsid w:val="00226978"/>
    <w:rsid w:val="00226C23"/>
    <w:rsid w:val="00226DF2"/>
    <w:rsid w:val="0022715C"/>
    <w:rsid w:val="00227549"/>
    <w:rsid w:val="00227720"/>
    <w:rsid w:val="00230636"/>
    <w:rsid w:val="00230CF6"/>
    <w:rsid w:val="002329A7"/>
    <w:rsid w:val="002332D2"/>
    <w:rsid w:val="0023337B"/>
    <w:rsid w:val="0023341A"/>
    <w:rsid w:val="00233F2D"/>
    <w:rsid w:val="002342E4"/>
    <w:rsid w:val="00234935"/>
    <w:rsid w:val="002352B9"/>
    <w:rsid w:val="002353B1"/>
    <w:rsid w:val="00235B42"/>
    <w:rsid w:val="0023669B"/>
    <w:rsid w:val="00236AF8"/>
    <w:rsid w:val="00236B49"/>
    <w:rsid w:val="00237586"/>
    <w:rsid w:val="002403DB"/>
    <w:rsid w:val="0024070B"/>
    <w:rsid w:val="00240C9A"/>
    <w:rsid w:val="00241235"/>
    <w:rsid w:val="002424CE"/>
    <w:rsid w:val="00242D18"/>
    <w:rsid w:val="002433BB"/>
    <w:rsid w:val="002437AE"/>
    <w:rsid w:val="00244145"/>
    <w:rsid w:val="002447BE"/>
    <w:rsid w:val="002452F8"/>
    <w:rsid w:val="0024555E"/>
    <w:rsid w:val="00246009"/>
    <w:rsid w:val="00246297"/>
    <w:rsid w:val="00246C4D"/>
    <w:rsid w:val="00246DD1"/>
    <w:rsid w:val="00247A6C"/>
    <w:rsid w:val="00247CF6"/>
    <w:rsid w:val="00247DB6"/>
    <w:rsid w:val="002517B8"/>
    <w:rsid w:val="0025181E"/>
    <w:rsid w:val="0025191D"/>
    <w:rsid w:val="00252918"/>
    <w:rsid w:val="00252943"/>
    <w:rsid w:val="0025342F"/>
    <w:rsid w:val="00253976"/>
    <w:rsid w:val="00253C44"/>
    <w:rsid w:val="0025444B"/>
    <w:rsid w:val="00254650"/>
    <w:rsid w:val="00255063"/>
    <w:rsid w:val="0025555E"/>
    <w:rsid w:val="002558EB"/>
    <w:rsid w:val="00255EBC"/>
    <w:rsid w:val="00256BE9"/>
    <w:rsid w:val="00257228"/>
    <w:rsid w:val="00257D3A"/>
    <w:rsid w:val="00260526"/>
    <w:rsid w:val="00260696"/>
    <w:rsid w:val="002607D8"/>
    <w:rsid w:val="00260A05"/>
    <w:rsid w:val="00260C3B"/>
    <w:rsid w:val="00260DF1"/>
    <w:rsid w:val="00260FA5"/>
    <w:rsid w:val="00261957"/>
    <w:rsid w:val="00261968"/>
    <w:rsid w:val="00261C78"/>
    <w:rsid w:val="00261E37"/>
    <w:rsid w:val="0026293F"/>
    <w:rsid w:val="00262E33"/>
    <w:rsid w:val="0026334E"/>
    <w:rsid w:val="0026346E"/>
    <w:rsid w:val="002634F0"/>
    <w:rsid w:val="00263BDC"/>
    <w:rsid w:val="002640B9"/>
    <w:rsid w:val="002642AC"/>
    <w:rsid w:val="00264328"/>
    <w:rsid w:val="00264483"/>
    <w:rsid w:val="00264758"/>
    <w:rsid w:val="0026482C"/>
    <w:rsid w:val="00264E06"/>
    <w:rsid w:val="002650A9"/>
    <w:rsid w:val="00265F3F"/>
    <w:rsid w:val="0026680E"/>
    <w:rsid w:val="00266980"/>
    <w:rsid w:val="002676A5"/>
    <w:rsid w:val="002700A9"/>
    <w:rsid w:val="00270568"/>
    <w:rsid w:val="002705F9"/>
    <w:rsid w:val="00272481"/>
    <w:rsid w:val="00272F64"/>
    <w:rsid w:val="00273207"/>
    <w:rsid w:val="00273316"/>
    <w:rsid w:val="00274CEC"/>
    <w:rsid w:val="002761B4"/>
    <w:rsid w:val="002761B5"/>
    <w:rsid w:val="00276662"/>
    <w:rsid w:val="002768E6"/>
    <w:rsid w:val="00276C27"/>
    <w:rsid w:val="00277596"/>
    <w:rsid w:val="00277B56"/>
    <w:rsid w:val="00281C49"/>
    <w:rsid w:val="002827F7"/>
    <w:rsid w:val="00283AD8"/>
    <w:rsid w:val="00283FEA"/>
    <w:rsid w:val="002842FE"/>
    <w:rsid w:val="00284566"/>
    <w:rsid w:val="00284569"/>
    <w:rsid w:val="00284F06"/>
    <w:rsid w:val="002850D2"/>
    <w:rsid w:val="00285D16"/>
    <w:rsid w:val="002860CE"/>
    <w:rsid w:val="00286331"/>
    <w:rsid w:val="00286B02"/>
    <w:rsid w:val="00286B37"/>
    <w:rsid w:val="002870DD"/>
    <w:rsid w:val="00287194"/>
    <w:rsid w:val="00290159"/>
    <w:rsid w:val="002901B3"/>
    <w:rsid w:val="002906B4"/>
    <w:rsid w:val="002911E9"/>
    <w:rsid w:val="0029142E"/>
    <w:rsid w:val="00292E34"/>
    <w:rsid w:val="0029321C"/>
    <w:rsid w:val="002934A3"/>
    <w:rsid w:val="00293A36"/>
    <w:rsid w:val="00293D5C"/>
    <w:rsid w:val="00293F37"/>
    <w:rsid w:val="00294F00"/>
    <w:rsid w:val="00296694"/>
    <w:rsid w:val="00296742"/>
    <w:rsid w:val="002A0A0A"/>
    <w:rsid w:val="002A0DA3"/>
    <w:rsid w:val="002A1867"/>
    <w:rsid w:val="002A19C9"/>
    <w:rsid w:val="002A1C75"/>
    <w:rsid w:val="002A202C"/>
    <w:rsid w:val="002A2811"/>
    <w:rsid w:val="002A2FA4"/>
    <w:rsid w:val="002A45AC"/>
    <w:rsid w:val="002A48EB"/>
    <w:rsid w:val="002A5426"/>
    <w:rsid w:val="002A5F32"/>
    <w:rsid w:val="002A6604"/>
    <w:rsid w:val="002A6D67"/>
    <w:rsid w:val="002A76DE"/>
    <w:rsid w:val="002A78B6"/>
    <w:rsid w:val="002A790B"/>
    <w:rsid w:val="002A7CE1"/>
    <w:rsid w:val="002A7CF3"/>
    <w:rsid w:val="002A7D66"/>
    <w:rsid w:val="002B1226"/>
    <w:rsid w:val="002B1245"/>
    <w:rsid w:val="002B1DF2"/>
    <w:rsid w:val="002B2A26"/>
    <w:rsid w:val="002B2FA1"/>
    <w:rsid w:val="002B3DDE"/>
    <w:rsid w:val="002B3EE9"/>
    <w:rsid w:val="002B412F"/>
    <w:rsid w:val="002B4889"/>
    <w:rsid w:val="002B4919"/>
    <w:rsid w:val="002B4AA1"/>
    <w:rsid w:val="002B4D0E"/>
    <w:rsid w:val="002B4F98"/>
    <w:rsid w:val="002B5006"/>
    <w:rsid w:val="002B545C"/>
    <w:rsid w:val="002B6134"/>
    <w:rsid w:val="002B658A"/>
    <w:rsid w:val="002B66E2"/>
    <w:rsid w:val="002B68CD"/>
    <w:rsid w:val="002B6D79"/>
    <w:rsid w:val="002B6F26"/>
    <w:rsid w:val="002B7DB2"/>
    <w:rsid w:val="002C06CF"/>
    <w:rsid w:val="002C1213"/>
    <w:rsid w:val="002C125E"/>
    <w:rsid w:val="002C135A"/>
    <w:rsid w:val="002C1E85"/>
    <w:rsid w:val="002C1EA2"/>
    <w:rsid w:val="002C2347"/>
    <w:rsid w:val="002C25B7"/>
    <w:rsid w:val="002C28A5"/>
    <w:rsid w:val="002C3C76"/>
    <w:rsid w:val="002C3E4F"/>
    <w:rsid w:val="002C4151"/>
    <w:rsid w:val="002C4CEB"/>
    <w:rsid w:val="002C51E8"/>
    <w:rsid w:val="002C5440"/>
    <w:rsid w:val="002C5C1E"/>
    <w:rsid w:val="002C6552"/>
    <w:rsid w:val="002C70D8"/>
    <w:rsid w:val="002C74A5"/>
    <w:rsid w:val="002C76D6"/>
    <w:rsid w:val="002C7DE3"/>
    <w:rsid w:val="002D04BB"/>
    <w:rsid w:val="002D0A9B"/>
    <w:rsid w:val="002D1F25"/>
    <w:rsid w:val="002D1F2B"/>
    <w:rsid w:val="002D21E2"/>
    <w:rsid w:val="002D23EB"/>
    <w:rsid w:val="002D2F02"/>
    <w:rsid w:val="002D3E7C"/>
    <w:rsid w:val="002D4730"/>
    <w:rsid w:val="002D480D"/>
    <w:rsid w:val="002D4999"/>
    <w:rsid w:val="002D51D0"/>
    <w:rsid w:val="002D52F7"/>
    <w:rsid w:val="002D5BDC"/>
    <w:rsid w:val="002D6840"/>
    <w:rsid w:val="002D6B25"/>
    <w:rsid w:val="002E0714"/>
    <w:rsid w:val="002E1A7E"/>
    <w:rsid w:val="002E1C13"/>
    <w:rsid w:val="002E2046"/>
    <w:rsid w:val="002E2547"/>
    <w:rsid w:val="002E2904"/>
    <w:rsid w:val="002E3129"/>
    <w:rsid w:val="002E38AC"/>
    <w:rsid w:val="002E3966"/>
    <w:rsid w:val="002E411B"/>
    <w:rsid w:val="002E4DC5"/>
    <w:rsid w:val="002E5CE9"/>
    <w:rsid w:val="002E6091"/>
    <w:rsid w:val="002E6850"/>
    <w:rsid w:val="002E6DF0"/>
    <w:rsid w:val="002E72CC"/>
    <w:rsid w:val="002E74E4"/>
    <w:rsid w:val="002E7DD2"/>
    <w:rsid w:val="002F0690"/>
    <w:rsid w:val="002F0774"/>
    <w:rsid w:val="002F0C7F"/>
    <w:rsid w:val="002F0EEA"/>
    <w:rsid w:val="002F1555"/>
    <w:rsid w:val="002F167C"/>
    <w:rsid w:val="002F1987"/>
    <w:rsid w:val="002F1FD8"/>
    <w:rsid w:val="002F2C3E"/>
    <w:rsid w:val="002F2CDF"/>
    <w:rsid w:val="002F32A7"/>
    <w:rsid w:val="002F3940"/>
    <w:rsid w:val="002F4687"/>
    <w:rsid w:val="002F5114"/>
    <w:rsid w:val="002F5EA5"/>
    <w:rsid w:val="002F69A4"/>
    <w:rsid w:val="002F6A6B"/>
    <w:rsid w:val="002F7E5E"/>
    <w:rsid w:val="002F7F5A"/>
    <w:rsid w:val="0030019C"/>
    <w:rsid w:val="00300378"/>
    <w:rsid w:val="00300791"/>
    <w:rsid w:val="00300C90"/>
    <w:rsid w:val="00300FE0"/>
    <w:rsid w:val="0030109D"/>
    <w:rsid w:val="00301D18"/>
    <w:rsid w:val="00302099"/>
    <w:rsid w:val="003033AF"/>
    <w:rsid w:val="00304069"/>
    <w:rsid w:val="003043BC"/>
    <w:rsid w:val="00305139"/>
    <w:rsid w:val="00305451"/>
    <w:rsid w:val="00305618"/>
    <w:rsid w:val="00305BB5"/>
    <w:rsid w:val="0030616A"/>
    <w:rsid w:val="003061E1"/>
    <w:rsid w:val="0031038B"/>
    <w:rsid w:val="00310E41"/>
    <w:rsid w:val="00310E53"/>
    <w:rsid w:val="0031111C"/>
    <w:rsid w:val="003115CC"/>
    <w:rsid w:val="0031226B"/>
    <w:rsid w:val="003131B0"/>
    <w:rsid w:val="003137AE"/>
    <w:rsid w:val="00313D3A"/>
    <w:rsid w:val="00313E13"/>
    <w:rsid w:val="00313EAC"/>
    <w:rsid w:val="003144F3"/>
    <w:rsid w:val="00315129"/>
    <w:rsid w:val="00315390"/>
    <w:rsid w:val="0031550D"/>
    <w:rsid w:val="003163B4"/>
    <w:rsid w:val="00316BDE"/>
    <w:rsid w:val="003176B9"/>
    <w:rsid w:val="00317DB7"/>
    <w:rsid w:val="00320357"/>
    <w:rsid w:val="003204FF"/>
    <w:rsid w:val="00320F88"/>
    <w:rsid w:val="0032140B"/>
    <w:rsid w:val="0032160E"/>
    <w:rsid w:val="00321889"/>
    <w:rsid w:val="00321CED"/>
    <w:rsid w:val="003224C5"/>
    <w:rsid w:val="003227F5"/>
    <w:rsid w:val="00322E8F"/>
    <w:rsid w:val="003238B3"/>
    <w:rsid w:val="003239BF"/>
    <w:rsid w:val="003247CD"/>
    <w:rsid w:val="00324B14"/>
    <w:rsid w:val="003250D0"/>
    <w:rsid w:val="0032515B"/>
    <w:rsid w:val="003254DF"/>
    <w:rsid w:val="00325600"/>
    <w:rsid w:val="0032578F"/>
    <w:rsid w:val="00326291"/>
    <w:rsid w:val="00326EA8"/>
    <w:rsid w:val="00327060"/>
    <w:rsid w:val="00327C32"/>
    <w:rsid w:val="00330531"/>
    <w:rsid w:val="00330ABA"/>
    <w:rsid w:val="00330F62"/>
    <w:rsid w:val="00331CC0"/>
    <w:rsid w:val="00331F3E"/>
    <w:rsid w:val="003329FD"/>
    <w:rsid w:val="00332F92"/>
    <w:rsid w:val="0033304C"/>
    <w:rsid w:val="00334254"/>
    <w:rsid w:val="00334A25"/>
    <w:rsid w:val="00334FC5"/>
    <w:rsid w:val="0033515E"/>
    <w:rsid w:val="00335193"/>
    <w:rsid w:val="003355DA"/>
    <w:rsid w:val="00336374"/>
    <w:rsid w:val="0033670D"/>
    <w:rsid w:val="003400B9"/>
    <w:rsid w:val="0034031D"/>
    <w:rsid w:val="0034081B"/>
    <w:rsid w:val="00341039"/>
    <w:rsid w:val="00341161"/>
    <w:rsid w:val="003412B3"/>
    <w:rsid w:val="00341BC5"/>
    <w:rsid w:val="00341CC4"/>
    <w:rsid w:val="00341F6B"/>
    <w:rsid w:val="003427FD"/>
    <w:rsid w:val="00342A56"/>
    <w:rsid w:val="00342B25"/>
    <w:rsid w:val="00342CD4"/>
    <w:rsid w:val="003438CC"/>
    <w:rsid w:val="0034440D"/>
    <w:rsid w:val="00344A1B"/>
    <w:rsid w:val="0034514D"/>
    <w:rsid w:val="00345F09"/>
    <w:rsid w:val="003475BD"/>
    <w:rsid w:val="003502D8"/>
    <w:rsid w:val="003508D0"/>
    <w:rsid w:val="00351A28"/>
    <w:rsid w:val="00351D38"/>
    <w:rsid w:val="003524D1"/>
    <w:rsid w:val="0035255A"/>
    <w:rsid w:val="0035282B"/>
    <w:rsid w:val="0035295C"/>
    <w:rsid w:val="00352C67"/>
    <w:rsid w:val="00353057"/>
    <w:rsid w:val="00353190"/>
    <w:rsid w:val="003535A8"/>
    <w:rsid w:val="00353BD8"/>
    <w:rsid w:val="0035461D"/>
    <w:rsid w:val="003549C2"/>
    <w:rsid w:val="00354C6D"/>
    <w:rsid w:val="00354CB5"/>
    <w:rsid w:val="00355125"/>
    <w:rsid w:val="00355239"/>
    <w:rsid w:val="00356BF7"/>
    <w:rsid w:val="00357155"/>
    <w:rsid w:val="00357695"/>
    <w:rsid w:val="00357733"/>
    <w:rsid w:val="00360829"/>
    <w:rsid w:val="00360D33"/>
    <w:rsid w:val="00360D75"/>
    <w:rsid w:val="00361129"/>
    <w:rsid w:val="00361967"/>
    <w:rsid w:val="00361A0E"/>
    <w:rsid w:val="0036407C"/>
    <w:rsid w:val="0036434B"/>
    <w:rsid w:val="0036485F"/>
    <w:rsid w:val="003653F3"/>
    <w:rsid w:val="0036637F"/>
    <w:rsid w:val="003663F3"/>
    <w:rsid w:val="00366787"/>
    <w:rsid w:val="00366833"/>
    <w:rsid w:val="00366A4C"/>
    <w:rsid w:val="003676D5"/>
    <w:rsid w:val="00367AB7"/>
    <w:rsid w:val="00370148"/>
    <w:rsid w:val="00370591"/>
    <w:rsid w:val="003710D9"/>
    <w:rsid w:val="003711B8"/>
    <w:rsid w:val="00371507"/>
    <w:rsid w:val="00371C34"/>
    <w:rsid w:val="00372C48"/>
    <w:rsid w:val="00373663"/>
    <w:rsid w:val="003743C6"/>
    <w:rsid w:val="00374942"/>
    <w:rsid w:val="003751B4"/>
    <w:rsid w:val="00375306"/>
    <w:rsid w:val="00375D53"/>
    <w:rsid w:val="00376502"/>
    <w:rsid w:val="003767E7"/>
    <w:rsid w:val="00376F51"/>
    <w:rsid w:val="003777D4"/>
    <w:rsid w:val="00377D90"/>
    <w:rsid w:val="003801ED"/>
    <w:rsid w:val="00380499"/>
    <w:rsid w:val="003808B2"/>
    <w:rsid w:val="00380DEC"/>
    <w:rsid w:val="00380EB1"/>
    <w:rsid w:val="0038155B"/>
    <w:rsid w:val="00381940"/>
    <w:rsid w:val="00382A6C"/>
    <w:rsid w:val="0038324F"/>
    <w:rsid w:val="00383C11"/>
    <w:rsid w:val="00384A38"/>
    <w:rsid w:val="0038646B"/>
    <w:rsid w:val="003868BE"/>
    <w:rsid w:val="00386CF6"/>
    <w:rsid w:val="00387479"/>
    <w:rsid w:val="00387E4C"/>
    <w:rsid w:val="00390B18"/>
    <w:rsid w:val="00390B4C"/>
    <w:rsid w:val="00391367"/>
    <w:rsid w:val="00391F39"/>
    <w:rsid w:val="00392A2E"/>
    <w:rsid w:val="00392E4A"/>
    <w:rsid w:val="00392F6B"/>
    <w:rsid w:val="00393101"/>
    <w:rsid w:val="00393133"/>
    <w:rsid w:val="00393D4E"/>
    <w:rsid w:val="00393E45"/>
    <w:rsid w:val="00393F0A"/>
    <w:rsid w:val="003941CA"/>
    <w:rsid w:val="0039496E"/>
    <w:rsid w:val="00394AD3"/>
    <w:rsid w:val="0039503A"/>
    <w:rsid w:val="003955D0"/>
    <w:rsid w:val="003957E6"/>
    <w:rsid w:val="00395FB6"/>
    <w:rsid w:val="00396113"/>
    <w:rsid w:val="00396193"/>
    <w:rsid w:val="00396564"/>
    <w:rsid w:val="00396A4A"/>
    <w:rsid w:val="00397029"/>
    <w:rsid w:val="003971DF"/>
    <w:rsid w:val="00397450"/>
    <w:rsid w:val="003978B1"/>
    <w:rsid w:val="00397BDF"/>
    <w:rsid w:val="003A05A8"/>
    <w:rsid w:val="003A0CA0"/>
    <w:rsid w:val="003A11AB"/>
    <w:rsid w:val="003A1470"/>
    <w:rsid w:val="003A210E"/>
    <w:rsid w:val="003A23A7"/>
    <w:rsid w:val="003A436B"/>
    <w:rsid w:val="003A49DB"/>
    <w:rsid w:val="003A5888"/>
    <w:rsid w:val="003A594A"/>
    <w:rsid w:val="003A651E"/>
    <w:rsid w:val="003A67FC"/>
    <w:rsid w:val="003A6EEB"/>
    <w:rsid w:val="003A7B58"/>
    <w:rsid w:val="003B0150"/>
    <w:rsid w:val="003B05AE"/>
    <w:rsid w:val="003B06FF"/>
    <w:rsid w:val="003B0A29"/>
    <w:rsid w:val="003B0D57"/>
    <w:rsid w:val="003B0D88"/>
    <w:rsid w:val="003B115A"/>
    <w:rsid w:val="003B1B6F"/>
    <w:rsid w:val="003B1D70"/>
    <w:rsid w:val="003B1F40"/>
    <w:rsid w:val="003B1F49"/>
    <w:rsid w:val="003B249B"/>
    <w:rsid w:val="003B2684"/>
    <w:rsid w:val="003B2D67"/>
    <w:rsid w:val="003B353E"/>
    <w:rsid w:val="003B3814"/>
    <w:rsid w:val="003B4643"/>
    <w:rsid w:val="003B4906"/>
    <w:rsid w:val="003B55EB"/>
    <w:rsid w:val="003B595F"/>
    <w:rsid w:val="003B5969"/>
    <w:rsid w:val="003B5A31"/>
    <w:rsid w:val="003B5FF6"/>
    <w:rsid w:val="003B61E3"/>
    <w:rsid w:val="003B710E"/>
    <w:rsid w:val="003B7C6C"/>
    <w:rsid w:val="003C14DE"/>
    <w:rsid w:val="003C1F29"/>
    <w:rsid w:val="003C2631"/>
    <w:rsid w:val="003C3680"/>
    <w:rsid w:val="003C3712"/>
    <w:rsid w:val="003C39B1"/>
    <w:rsid w:val="003C3AD0"/>
    <w:rsid w:val="003C5111"/>
    <w:rsid w:val="003C60EC"/>
    <w:rsid w:val="003C61C2"/>
    <w:rsid w:val="003C64CB"/>
    <w:rsid w:val="003C64D7"/>
    <w:rsid w:val="003C67C4"/>
    <w:rsid w:val="003C6D90"/>
    <w:rsid w:val="003C72CB"/>
    <w:rsid w:val="003C7E51"/>
    <w:rsid w:val="003D0367"/>
    <w:rsid w:val="003D1822"/>
    <w:rsid w:val="003D218E"/>
    <w:rsid w:val="003D31AD"/>
    <w:rsid w:val="003D3659"/>
    <w:rsid w:val="003D3777"/>
    <w:rsid w:val="003D43C3"/>
    <w:rsid w:val="003D4A6E"/>
    <w:rsid w:val="003D500A"/>
    <w:rsid w:val="003D5182"/>
    <w:rsid w:val="003D554D"/>
    <w:rsid w:val="003D5BDE"/>
    <w:rsid w:val="003D5EDD"/>
    <w:rsid w:val="003D6392"/>
    <w:rsid w:val="003D6AF1"/>
    <w:rsid w:val="003D6F61"/>
    <w:rsid w:val="003D6F99"/>
    <w:rsid w:val="003D7759"/>
    <w:rsid w:val="003D796C"/>
    <w:rsid w:val="003E09CC"/>
    <w:rsid w:val="003E0E25"/>
    <w:rsid w:val="003E108A"/>
    <w:rsid w:val="003E1B1B"/>
    <w:rsid w:val="003E20D0"/>
    <w:rsid w:val="003E237B"/>
    <w:rsid w:val="003E24A6"/>
    <w:rsid w:val="003E26E3"/>
    <w:rsid w:val="003E448A"/>
    <w:rsid w:val="003E4511"/>
    <w:rsid w:val="003E49AB"/>
    <w:rsid w:val="003E598F"/>
    <w:rsid w:val="003E7527"/>
    <w:rsid w:val="003E7641"/>
    <w:rsid w:val="003E7812"/>
    <w:rsid w:val="003E7AC7"/>
    <w:rsid w:val="003F0867"/>
    <w:rsid w:val="003F0BFF"/>
    <w:rsid w:val="003F0E15"/>
    <w:rsid w:val="003F122D"/>
    <w:rsid w:val="003F1921"/>
    <w:rsid w:val="003F1D4B"/>
    <w:rsid w:val="003F25AB"/>
    <w:rsid w:val="003F2B36"/>
    <w:rsid w:val="003F2F99"/>
    <w:rsid w:val="003F2FAC"/>
    <w:rsid w:val="003F324C"/>
    <w:rsid w:val="003F3B67"/>
    <w:rsid w:val="003F458A"/>
    <w:rsid w:val="003F4864"/>
    <w:rsid w:val="003F5205"/>
    <w:rsid w:val="003F55C6"/>
    <w:rsid w:val="003F6405"/>
    <w:rsid w:val="003F6D18"/>
    <w:rsid w:val="003F7FA1"/>
    <w:rsid w:val="004007CE"/>
    <w:rsid w:val="00400825"/>
    <w:rsid w:val="0040101A"/>
    <w:rsid w:val="0040119F"/>
    <w:rsid w:val="00401A64"/>
    <w:rsid w:val="004020B3"/>
    <w:rsid w:val="004021B7"/>
    <w:rsid w:val="004026C4"/>
    <w:rsid w:val="00403258"/>
    <w:rsid w:val="004034C3"/>
    <w:rsid w:val="00405A46"/>
    <w:rsid w:val="004061DD"/>
    <w:rsid w:val="004061E7"/>
    <w:rsid w:val="00406822"/>
    <w:rsid w:val="0040703B"/>
    <w:rsid w:val="0040770C"/>
    <w:rsid w:val="004077B4"/>
    <w:rsid w:val="00407C37"/>
    <w:rsid w:val="004106FF"/>
    <w:rsid w:val="00410CC4"/>
    <w:rsid w:val="00410D0B"/>
    <w:rsid w:val="00410F95"/>
    <w:rsid w:val="00411686"/>
    <w:rsid w:val="00412815"/>
    <w:rsid w:val="0041297E"/>
    <w:rsid w:val="00413FAA"/>
    <w:rsid w:val="0041481D"/>
    <w:rsid w:val="0041487D"/>
    <w:rsid w:val="00415029"/>
    <w:rsid w:val="00415A65"/>
    <w:rsid w:val="00415EF2"/>
    <w:rsid w:val="00416584"/>
    <w:rsid w:val="00416713"/>
    <w:rsid w:val="00416C7F"/>
    <w:rsid w:val="004177F1"/>
    <w:rsid w:val="00420710"/>
    <w:rsid w:val="00420864"/>
    <w:rsid w:val="00420A78"/>
    <w:rsid w:val="00420BDE"/>
    <w:rsid w:val="00421065"/>
    <w:rsid w:val="00421FD4"/>
    <w:rsid w:val="00422188"/>
    <w:rsid w:val="004229BB"/>
    <w:rsid w:val="00423376"/>
    <w:rsid w:val="00423B3D"/>
    <w:rsid w:val="00423F99"/>
    <w:rsid w:val="00424192"/>
    <w:rsid w:val="00424290"/>
    <w:rsid w:val="00424353"/>
    <w:rsid w:val="00425A3E"/>
    <w:rsid w:val="00425EDF"/>
    <w:rsid w:val="004264F6"/>
    <w:rsid w:val="00431315"/>
    <w:rsid w:val="00431477"/>
    <w:rsid w:val="00431BAB"/>
    <w:rsid w:val="0043226B"/>
    <w:rsid w:val="004326BF"/>
    <w:rsid w:val="004328EA"/>
    <w:rsid w:val="00432F75"/>
    <w:rsid w:val="00433313"/>
    <w:rsid w:val="004348AE"/>
    <w:rsid w:val="00434C9C"/>
    <w:rsid w:val="00435AFC"/>
    <w:rsid w:val="0043649C"/>
    <w:rsid w:val="00436B7C"/>
    <w:rsid w:val="004373DA"/>
    <w:rsid w:val="00437444"/>
    <w:rsid w:val="00437AAA"/>
    <w:rsid w:val="00440AD8"/>
    <w:rsid w:val="004410BD"/>
    <w:rsid w:val="00441420"/>
    <w:rsid w:val="004415ED"/>
    <w:rsid w:val="00442BFD"/>
    <w:rsid w:val="00442EBB"/>
    <w:rsid w:val="0044302E"/>
    <w:rsid w:val="004431D6"/>
    <w:rsid w:val="00443373"/>
    <w:rsid w:val="004437F5"/>
    <w:rsid w:val="00444068"/>
    <w:rsid w:val="004441EA"/>
    <w:rsid w:val="00444D53"/>
    <w:rsid w:val="004451D0"/>
    <w:rsid w:val="004454BC"/>
    <w:rsid w:val="00445A5C"/>
    <w:rsid w:val="00445E8A"/>
    <w:rsid w:val="004464DD"/>
    <w:rsid w:val="004465E0"/>
    <w:rsid w:val="0044678A"/>
    <w:rsid w:val="00446961"/>
    <w:rsid w:val="00446AA7"/>
    <w:rsid w:val="00446F17"/>
    <w:rsid w:val="00447BD8"/>
    <w:rsid w:val="004505D9"/>
    <w:rsid w:val="0045098A"/>
    <w:rsid w:val="00450DB1"/>
    <w:rsid w:val="00450FF2"/>
    <w:rsid w:val="004514ED"/>
    <w:rsid w:val="0045182B"/>
    <w:rsid w:val="00452697"/>
    <w:rsid w:val="00452718"/>
    <w:rsid w:val="0045289B"/>
    <w:rsid w:val="0045315F"/>
    <w:rsid w:val="00453572"/>
    <w:rsid w:val="004536DF"/>
    <w:rsid w:val="00453A42"/>
    <w:rsid w:val="004541F4"/>
    <w:rsid w:val="0045452B"/>
    <w:rsid w:val="00455290"/>
    <w:rsid w:val="00455712"/>
    <w:rsid w:val="00456858"/>
    <w:rsid w:val="00456B90"/>
    <w:rsid w:val="00456CFE"/>
    <w:rsid w:val="004572A7"/>
    <w:rsid w:val="0045732D"/>
    <w:rsid w:val="00457408"/>
    <w:rsid w:val="004602CF"/>
    <w:rsid w:val="00460354"/>
    <w:rsid w:val="00460A59"/>
    <w:rsid w:val="004615B7"/>
    <w:rsid w:val="00461635"/>
    <w:rsid w:val="004616E7"/>
    <w:rsid w:val="00461770"/>
    <w:rsid w:val="004617A8"/>
    <w:rsid w:val="00461846"/>
    <w:rsid w:val="00461A9C"/>
    <w:rsid w:val="00461CF5"/>
    <w:rsid w:val="00462560"/>
    <w:rsid w:val="004627D9"/>
    <w:rsid w:val="00462C7E"/>
    <w:rsid w:val="00462FFF"/>
    <w:rsid w:val="00463209"/>
    <w:rsid w:val="00463542"/>
    <w:rsid w:val="00463708"/>
    <w:rsid w:val="00463DDE"/>
    <w:rsid w:val="004640D7"/>
    <w:rsid w:val="00464DAD"/>
    <w:rsid w:val="004656B0"/>
    <w:rsid w:val="004659E1"/>
    <w:rsid w:val="00465F82"/>
    <w:rsid w:val="004663FC"/>
    <w:rsid w:val="004702C4"/>
    <w:rsid w:val="004703D9"/>
    <w:rsid w:val="0047154A"/>
    <w:rsid w:val="004726C2"/>
    <w:rsid w:val="00472886"/>
    <w:rsid w:val="00472CE7"/>
    <w:rsid w:val="004740BE"/>
    <w:rsid w:val="0047438A"/>
    <w:rsid w:val="00474A50"/>
    <w:rsid w:val="00474CA8"/>
    <w:rsid w:val="0047546F"/>
    <w:rsid w:val="00475EB7"/>
    <w:rsid w:val="00476021"/>
    <w:rsid w:val="00476149"/>
    <w:rsid w:val="0047699F"/>
    <w:rsid w:val="00476EFD"/>
    <w:rsid w:val="0047734A"/>
    <w:rsid w:val="00477F64"/>
    <w:rsid w:val="00480158"/>
    <w:rsid w:val="00480319"/>
    <w:rsid w:val="0048089F"/>
    <w:rsid w:val="00480D69"/>
    <w:rsid w:val="00481411"/>
    <w:rsid w:val="004817C3"/>
    <w:rsid w:val="00482452"/>
    <w:rsid w:val="00482CBF"/>
    <w:rsid w:val="00483AAD"/>
    <w:rsid w:val="00484895"/>
    <w:rsid w:val="004851C9"/>
    <w:rsid w:val="004858DB"/>
    <w:rsid w:val="00490890"/>
    <w:rsid w:val="00490C30"/>
    <w:rsid w:val="00490D75"/>
    <w:rsid w:val="00491168"/>
    <w:rsid w:val="00491AC9"/>
    <w:rsid w:val="0049242D"/>
    <w:rsid w:val="0049249A"/>
    <w:rsid w:val="004928C7"/>
    <w:rsid w:val="00493305"/>
    <w:rsid w:val="00493D03"/>
    <w:rsid w:val="00494328"/>
    <w:rsid w:val="00494C20"/>
    <w:rsid w:val="00495ACF"/>
    <w:rsid w:val="00495BAA"/>
    <w:rsid w:val="00495E4A"/>
    <w:rsid w:val="00495EC2"/>
    <w:rsid w:val="0049703F"/>
    <w:rsid w:val="00497116"/>
    <w:rsid w:val="00497256"/>
    <w:rsid w:val="004A0A00"/>
    <w:rsid w:val="004A182A"/>
    <w:rsid w:val="004A1E2C"/>
    <w:rsid w:val="004A2004"/>
    <w:rsid w:val="004A29C3"/>
    <w:rsid w:val="004A2ACE"/>
    <w:rsid w:val="004A3471"/>
    <w:rsid w:val="004A3A55"/>
    <w:rsid w:val="004A4CE6"/>
    <w:rsid w:val="004A5EF0"/>
    <w:rsid w:val="004A5F6D"/>
    <w:rsid w:val="004A663F"/>
    <w:rsid w:val="004A6CDB"/>
    <w:rsid w:val="004A7839"/>
    <w:rsid w:val="004B00E7"/>
    <w:rsid w:val="004B02D2"/>
    <w:rsid w:val="004B1233"/>
    <w:rsid w:val="004B1445"/>
    <w:rsid w:val="004B14AE"/>
    <w:rsid w:val="004B164B"/>
    <w:rsid w:val="004B2325"/>
    <w:rsid w:val="004B23FE"/>
    <w:rsid w:val="004B3890"/>
    <w:rsid w:val="004B3AE8"/>
    <w:rsid w:val="004B3F6E"/>
    <w:rsid w:val="004B529F"/>
    <w:rsid w:val="004B5E6A"/>
    <w:rsid w:val="004B6E8B"/>
    <w:rsid w:val="004B7369"/>
    <w:rsid w:val="004C07FF"/>
    <w:rsid w:val="004C0DDB"/>
    <w:rsid w:val="004C1881"/>
    <w:rsid w:val="004C1A99"/>
    <w:rsid w:val="004C2062"/>
    <w:rsid w:val="004C22E2"/>
    <w:rsid w:val="004C2EDE"/>
    <w:rsid w:val="004C3100"/>
    <w:rsid w:val="004C3AA0"/>
    <w:rsid w:val="004C3EF1"/>
    <w:rsid w:val="004C471E"/>
    <w:rsid w:val="004C4A46"/>
    <w:rsid w:val="004C4BA9"/>
    <w:rsid w:val="004C503F"/>
    <w:rsid w:val="004C58DB"/>
    <w:rsid w:val="004C72B7"/>
    <w:rsid w:val="004D0102"/>
    <w:rsid w:val="004D012B"/>
    <w:rsid w:val="004D1837"/>
    <w:rsid w:val="004D19E0"/>
    <w:rsid w:val="004D252E"/>
    <w:rsid w:val="004D2688"/>
    <w:rsid w:val="004D2DA2"/>
    <w:rsid w:val="004D366A"/>
    <w:rsid w:val="004D382A"/>
    <w:rsid w:val="004D3AC7"/>
    <w:rsid w:val="004D42CB"/>
    <w:rsid w:val="004D43A1"/>
    <w:rsid w:val="004D4EB1"/>
    <w:rsid w:val="004D4F20"/>
    <w:rsid w:val="004D4FAC"/>
    <w:rsid w:val="004D6D1F"/>
    <w:rsid w:val="004D78D0"/>
    <w:rsid w:val="004D79DF"/>
    <w:rsid w:val="004E040E"/>
    <w:rsid w:val="004E0840"/>
    <w:rsid w:val="004E0E10"/>
    <w:rsid w:val="004E1469"/>
    <w:rsid w:val="004E2CDB"/>
    <w:rsid w:val="004E38DB"/>
    <w:rsid w:val="004E3D9C"/>
    <w:rsid w:val="004E46DA"/>
    <w:rsid w:val="004E47FB"/>
    <w:rsid w:val="004E4CCC"/>
    <w:rsid w:val="004E511E"/>
    <w:rsid w:val="004E54AC"/>
    <w:rsid w:val="004E5F3B"/>
    <w:rsid w:val="004E6013"/>
    <w:rsid w:val="004E64B6"/>
    <w:rsid w:val="004E6C4F"/>
    <w:rsid w:val="004E7D10"/>
    <w:rsid w:val="004E7F97"/>
    <w:rsid w:val="004F0233"/>
    <w:rsid w:val="004F05E5"/>
    <w:rsid w:val="004F0F0D"/>
    <w:rsid w:val="004F1CE9"/>
    <w:rsid w:val="004F1F86"/>
    <w:rsid w:val="004F20EB"/>
    <w:rsid w:val="004F2B7E"/>
    <w:rsid w:val="004F3347"/>
    <w:rsid w:val="004F3487"/>
    <w:rsid w:val="004F367C"/>
    <w:rsid w:val="004F38A7"/>
    <w:rsid w:val="004F410C"/>
    <w:rsid w:val="004F48C3"/>
    <w:rsid w:val="004F56B1"/>
    <w:rsid w:val="004F6214"/>
    <w:rsid w:val="004F6476"/>
    <w:rsid w:val="004F663B"/>
    <w:rsid w:val="004F6B82"/>
    <w:rsid w:val="004F6D21"/>
    <w:rsid w:val="004F6EB3"/>
    <w:rsid w:val="004F703F"/>
    <w:rsid w:val="004F779C"/>
    <w:rsid w:val="004F7807"/>
    <w:rsid w:val="004F7A93"/>
    <w:rsid w:val="004F7BEA"/>
    <w:rsid w:val="00500475"/>
    <w:rsid w:val="005008B8"/>
    <w:rsid w:val="00500D10"/>
    <w:rsid w:val="00500EF9"/>
    <w:rsid w:val="0050126A"/>
    <w:rsid w:val="0050130F"/>
    <w:rsid w:val="00501C5E"/>
    <w:rsid w:val="005020B9"/>
    <w:rsid w:val="005020D1"/>
    <w:rsid w:val="005020EA"/>
    <w:rsid w:val="005038F4"/>
    <w:rsid w:val="005041EE"/>
    <w:rsid w:val="00504872"/>
    <w:rsid w:val="005048D6"/>
    <w:rsid w:val="0050498E"/>
    <w:rsid w:val="0050631C"/>
    <w:rsid w:val="005067FE"/>
    <w:rsid w:val="005071BF"/>
    <w:rsid w:val="0050753D"/>
    <w:rsid w:val="00507B0C"/>
    <w:rsid w:val="00507B57"/>
    <w:rsid w:val="00510207"/>
    <w:rsid w:val="00510C27"/>
    <w:rsid w:val="00510E68"/>
    <w:rsid w:val="00511763"/>
    <w:rsid w:val="00512339"/>
    <w:rsid w:val="00512394"/>
    <w:rsid w:val="00513BFB"/>
    <w:rsid w:val="00513D0E"/>
    <w:rsid w:val="00515087"/>
    <w:rsid w:val="00515128"/>
    <w:rsid w:val="00515302"/>
    <w:rsid w:val="005153B0"/>
    <w:rsid w:val="0051543F"/>
    <w:rsid w:val="0051631A"/>
    <w:rsid w:val="005204BF"/>
    <w:rsid w:val="00520C66"/>
    <w:rsid w:val="00520EEE"/>
    <w:rsid w:val="00521579"/>
    <w:rsid w:val="00521665"/>
    <w:rsid w:val="00521F3F"/>
    <w:rsid w:val="00522C54"/>
    <w:rsid w:val="00522E8D"/>
    <w:rsid w:val="00522FCE"/>
    <w:rsid w:val="005232CC"/>
    <w:rsid w:val="00523545"/>
    <w:rsid w:val="0052357E"/>
    <w:rsid w:val="0052422E"/>
    <w:rsid w:val="00524526"/>
    <w:rsid w:val="00524C8A"/>
    <w:rsid w:val="00525C14"/>
    <w:rsid w:val="00525D3D"/>
    <w:rsid w:val="005266CD"/>
    <w:rsid w:val="00527805"/>
    <w:rsid w:val="005305CD"/>
    <w:rsid w:val="0053066C"/>
    <w:rsid w:val="00531661"/>
    <w:rsid w:val="00531B15"/>
    <w:rsid w:val="00532104"/>
    <w:rsid w:val="005324E1"/>
    <w:rsid w:val="00532C7B"/>
    <w:rsid w:val="00532EC6"/>
    <w:rsid w:val="00533188"/>
    <w:rsid w:val="00533904"/>
    <w:rsid w:val="00534422"/>
    <w:rsid w:val="005344CB"/>
    <w:rsid w:val="005349C2"/>
    <w:rsid w:val="00534E00"/>
    <w:rsid w:val="00534E87"/>
    <w:rsid w:val="00535B45"/>
    <w:rsid w:val="00536306"/>
    <w:rsid w:val="0053684D"/>
    <w:rsid w:val="00536865"/>
    <w:rsid w:val="0053766F"/>
    <w:rsid w:val="005377B4"/>
    <w:rsid w:val="00537979"/>
    <w:rsid w:val="00537F1C"/>
    <w:rsid w:val="0054050D"/>
    <w:rsid w:val="00540A9E"/>
    <w:rsid w:val="00540B45"/>
    <w:rsid w:val="00540BDD"/>
    <w:rsid w:val="00540EED"/>
    <w:rsid w:val="00541AC0"/>
    <w:rsid w:val="00541C36"/>
    <w:rsid w:val="0054259B"/>
    <w:rsid w:val="00542CE7"/>
    <w:rsid w:val="00542CF3"/>
    <w:rsid w:val="00542E87"/>
    <w:rsid w:val="00543125"/>
    <w:rsid w:val="0054366C"/>
    <w:rsid w:val="00543C8F"/>
    <w:rsid w:val="005447CC"/>
    <w:rsid w:val="005449B4"/>
    <w:rsid w:val="00544E4D"/>
    <w:rsid w:val="0054561E"/>
    <w:rsid w:val="00545D73"/>
    <w:rsid w:val="005460BC"/>
    <w:rsid w:val="00546131"/>
    <w:rsid w:val="0054647F"/>
    <w:rsid w:val="00546555"/>
    <w:rsid w:val="005467C2"/>
    <w:rsid w:val="00546A65"/>
    <w:rsid w:val="00546AD5"/>
    <w:rsid w:val="00547491"/>
    <w:rsid w:val="005474DD"/>
    <w:rsid w:val="00551881"/>
    <w:rsid w:val="00551B0D"/>
    <w:rsid w:val="00551E20"/>
    <w:rsid w:val="005523E6"/>
    <w:rsid w:val="00552665"/>
    <w:rsid w:val="00552948"/>
    <w:rsid w:val="0055298F"/>
    <w:rsid w:val="00552CBC"/>
    <w:rsid w:val="00553A83"/>
    <w:rsid w:val="00553F72"/>
    <w:rsid w:val="005543B0"/>
    <w:rsid w:val="00554C31"/>
    <w:rsid w:val="005552A0"/>
    <w:rsid w:val="00555424"/>
    <w:rsid w:val="00555A69"/>
    <w:rsid w:val="00555E9D"/>
    <w:rsid w:val="00556237"/>
    <w:rsid w:val="00556421"/>
    <w:rsid w:val="005564B6"/>
    <w:rsid w:val="005565A3"/>
    <w:rsid w:val="00556CB6"/>
    <w:rsid w:val="00556DB9"/>
    <w:rsid w:val="00557128"/>
    <w:rsid w:val="00557496"/>
    <w:rsid w:val="00557DD5"/>
    <w:rsid w:val="00560529"/>
    <w:rsid w:val="005608B3"/>
    <w:rsid w:val="00560D72"/>
    <w:rsid w:val="00561DF7"/>
    <w:rsid w:val="0056330D"/>
    <w:rsid w:val="00563424"/>
    <w:rsid w:val="005636F5"/>
    <w:rsid w:val="005636FD"/>
    <w:rsid w:val="00563711"/>
    <w:rsid w:val="00563D89"/>
    <w:rsid w:val="0056414A"/>
    <w:rsid w:val="005643A4"/>
    <w:rsid w:val="00564D7B"/>
    <w:rsid w:val="005657D4"/>
    <w:rsid w:val="005664F4"/>
    <w:rsid w:val="0056669F"/>
    <w:rsid w:val="005668E1"/>
    <w:rsid w:val="005673F0"/>
    <w:rsid w:val="005676D9"/>
    <w:rsid w:val="005678E3"/>
    <w:rsid w:val="005679F7"/>
    <w:rsid w:val="00567DDE"/>
    <w:rsid w:val="00570350"/>
    <w:rsid w:val="005708F6"/>
    <w:rsid w:val="00570CD2"/>
    <w:rsid w:val="005721CA"/>
    <w:rsid w:val="00572E83"/>
    <w:rsid w:val="0057356E"/>
    <w:rsid w:val="00573BB2"/>
    <w:rsid w:val="00574073"/>
    <w:rsid w:val="00574C08"/>
    <w:rsid w:val="00574C36"/>
    <w:rsid w:val="00574CD1"/>
    <w:rsid w:val="00574E97"/>
    <w:rsid w:val="0057516F"/>
    <w:rsid w:val="0057548E"/>
    <w:rsid w:val="00575D13"/>
    <w:rsid w:val="00575F27"/>
    <w:rsid w:val="0057617E"/>
    <w:rsid w:val="00576407"/>
    <w:rsid w:val="00576E23"/>
    <w:rsid w:val="00577269"/>
    <w:rsid w:val="005775B8"/>
    <w:rsid w:val="00577792"/>
    <w:rsid w:val="00580657"/>
    <w:rsid w:val="00580A8E"/>
    <w:rsid w:val="005820AB"/>
    <w:rsid w:val="005822B5"/>
    <w:rsid w:val="0058288C"/>
    <w:rsid w:val="00582960"/>
    <w:rsid w:val="00583135"/>
    <w:rsid w:val="00583C46"/>
    <w:rsid w:val="00583F2E"/>
    <w:rsid w:val="00584122"/>
    <w:rsid w:val="0058433B"/>
    <w:rsid w:val="005849D6"/>
    <w:rsid w:val="00584B6C"/>
    <w:rsid w:val="00584F6C"/>
    <w:rsid w:val="0058578D"/>
    <w:rsid w:val="00585A59"/>
    <w:rsid w:val="005865AC"/>
    <w:rsid w:val="00586ECD"/>
    <w:rsid w:val="0058726D"/>
    <w:rsid w:val="00587590"/>
    <w:rsid w:val="00587D4B"/>
    <w:rsid w:val="00587FF9"/>
    <w:rsid w:val="005902C3"/>
    <w:rsid w:val="00590DCA"/>
    <w:rsid w:val="00591600"/>
    <w:rsid w:val="005922C0"/>
    <w:rsid w:val="00592A78"/>
    <w:rsid w:val="00592F2A"/>
    <w:rsid w:val="00592F31"/>
    <w:rsid w:val="005933DF"/>
    <w:rsid w:val="00594A5E"/>
    <w:rsid w:val="005962A1"/>
    <w:rsid w:val="00596459"/>
    <w:rsid w:val="0059656D"/>
    <w:rsid w:val="005965DA"/>
    <w:rsid w:val="005978D6"/>
    <w:rsid w:val="005A0177"/>
    <w:rsid w:val="005A0318"/>
    <w:rsid w:val="005A04A8"/>
    <w:rsid w:val="005A0AE3"/>
    <w:rsid w:val="005A0F7E"/>
    <w:rsid w:val="005A19DB"/>
    <w:rsid w:val="005A2064"/>
    <w:rsid w:val="005A24E1"/>
    <w:rsid w:val="005A253F"/>
    <w:rsid w:val="005A2E81"/>
    <w:rsid w:val="005A32B0"/>
    <w:rsid w:val="005A3864"/>
    <w:rsid w:val="005A3C28"/>
    <w:rsid w:val="005A3E73"/>
    <w:rsid w:val="005A4745"/>
    <w:rsid w:val="005A4C95"/>
    <w:rsid w:val="005A5941"/>
    <w:rsid w:val="005A637B"/>
    <w:rsid w:val="005A650D"/>
    <w:rsid w:val="005A6606"/>
    <w:rsid w:val="005A72D8"/>
    <w:rsid w:val="005A7A49"/>
    <w:rsid w:val="005B0475"/>
    <w:rsid w:val="005B0EFF"/>
    <w:rsid w:val="005B1654"/>
    <w:rsid w:val="005B1A44"/>
    <w:rsid w:val="005B1A73"/>
    <w:rsid w:val="005B22B2"/>
    <w:rsid w:val="005B2910"/>
    <w:rsid w:val="005B2B14"/>
    <w:rsid w:val="005B3269"/>
    <w:rsid w:val="005B34CE"/>
    <w:rsid w:val="005B35E2"/>
    <w:rsid w:val="005B3B57"/>
    <w:rsid w:val="005B3EFA"/>
    <w:rsid w:val="005B4562"/>
    <w:rsid w:val="005B4F27"/>
    <w:rsid w:val="005B63D0"/>
    <w:rsid w:val="005C0450"/>
    <w:rsid w:val="005C09E6"/>
    <w:rsid w:val="005C134C"/>
    <w:rsid w:val="005C1CCA"/>
    <w:rsid w:val="005C22AD"/>
    <w:rsid w:val="005C2705"/>
    <w:rsid w:val="005C279F"/>
    <w:rsid w:val="005C282B"/>
    <w:rsid w:val="005C2FB1"/>
    <w:rsid w:val="005C2FB9"/>
    <w:rsid w:val="005C3604"/>
    <w:rsid w:val="005C4866"/>
    <w:rsid w:val="005C4F0E"/>
    <w:rsid w:val="005C518D"/>
    <w:rsid w:val="005C5863"/>
    <w:rsid w:val="005C5A00"/>
    <w:rsid w:val="005C5F51"/>
    <w:rsid w:val="005C6C86"/>
    <w:rsid w:val="005C7DB4"/>
    <w:rsid w:val="005C7EA0"/>
    <w:rsid w:val="005D0335"/>
    <w:rsid w:val="005D05A1"/>
    <w:rsid w:val="005D0AFB"/>
    <w:rsid w:val="005D0DCA"/>
    <w:rsid w:val="005D1375"/>
    <w:rsid w:val="005D13FE"/>
    <w:rsid w:val="005D1789"/>
    <w:rsid w:val="005D23A0"/>
    <w:rsid w:val="005D32C4"/>
    <w:rsid w:val="005D3A60"/>
    <w:rsid w:val="005D3DA2"/>
    <w:rsid w:val="005D4099"/>
    <w:rsid w:val="005D4510"/>
    <w:rsid w:val="005D5CB2"/>
    <w:rsid w:val="005D63BE"/>
    <w:rsid w:val="005D6848"/>
    <w:rsid w:val="005D7DBE"/>
    <w:rsid w:val="005E02D1"/>
    <w:rsid w:val="005E0B9C"/>
    <w:rsid w:val="005E0F4A"/>
    <w:rsid w:val="005E1DF3"/>
    <w:rsid w:val="005E207F"/>
    <w:rsid w:val="005E2633"/>
    <w:rsid w:val="005E2BF4"/>
    <w:rsid w:val="005E301F"/>
    <w:rsid w:val="005E47E9"/>
    <w:rsid w:val="005E5173"/>
    <w:rsid w:val="005E5A1F"/>
    <w:rsid w:val="005E5A84"/>
    <w:rsid w:val="005E678E"/>
    <w:rsid w:val="005E7A0D"/>
    <w:rsid w:val="005F0421"/>
    <w:rsid w:val="005F0826"/>
    <w:rsid w:val="005F084B"/>
    <w:rsid w:val="005F0F56"/>
    <w:rsid w:val="005F129C"/>
    <w:rsid w:val="005F15AA"/>
    <w:rsid w:val="005F1895"/>
    <w:rsid w:val="005F22EF"/>
    <w:rsid w:val="005F3723"/>
    <w:rsid w:val="005F44C1"/>
    <w:rsid w:val="005F5A64"/>
    <w:rsid w:val="005F5EB9"/>
    <w:rsid w:val="005F5F91"/>
    <w:rsid w:val="005F615D"/>
    <w:rsid w:val="005F742E"/>
    <w:rsid w:val="005F787D"/>
    <w:rsid w:val="00600626"/>
    <w:rsid w:val="00600E34"/>
    <w:rsid w:val="00600EC0"/>
    <w:rsid w:val="00602140"/>
    <w:rsid w:val="00603584"/>
    <w:rsid w:val="00603FBD"/>
    <w:rsid w:val="00603FED"/>
    <w:rsid w:val="0060431C"/>
    <w:rsid w:val="0060469F"/>
    <w:rsid w:val="0060585D"/>
    <w:rsid w:val="00605CA8"/>
    <w:rsid w:val="00605F1C"/>
    <w:rsid w:val="00606DB6"/>
    <w:rsid w:val="00606FCF"/>
    <w:rsid w:val="00607AA6"/>
    <w:rsid w:val="00607D5D"/>
    <w:rsid w:val="00610D8A"/>
    <w:rsid w:val="00611F1B"/>
    <w:rsid w:val="006130B1"/>
    <w:rsid w:val="00613742"/>
    <w:rsid w:val="00613B0E"/>
    <w:rsid w:val="00613EEB"/>
    <w:rsid w:val="00614860"/>
    <w:rsid w:val="00614F16"/>
    <w:rsid w:val="00615809"/>
    <w:rsid w:val="00615868"/>
    <w:rsid w:val="00617428"/>
    <w:rsid w:val="00617A55"/>
    <w:rsid w:val="006200E4"/>
    <w:rsid w:val="0062024A"/>
    <w:rsid w:val="00620599"/>
    <w:rsid w:val="00620F32"/>
    <w:rsid w:val="006213EF"/>
    <w:rsid w:val="00621958"/>
    <w:rsid w:val="006225C4"/>
    <w:rsid w:val="006225E2"/>
    <w:rsid w:val="00622757"/>
    <w:rsid w:val="00623E1A"/>
    <w:rsid w:val="0062439C"/>
    <w:rsid w:val="006247D4"/>
    <w:rsid w:val="00624959"/>
    <w:rsid w:val="00624BE5"/>
    <w:rsid w:val="00625799"/>
    <w:rsid w:val="00625D5D"/>
    <w:rsid w:val="006265CF"/>
    <w:rsid w:val="0062679F"/>
    <w:rsid w:val="0062750E"/>
    <w:rsid w:val="00627B69"/>
    <w:rsid w:val="00627D79"/>
    <w:rsid w:val="0063048E"/>
    <w:rsid w:val="006307FF"/>
    <w:rsid w:val="00630BF6"/>
    <w:rsid w:val="00630CC7"/>
    <w:rsid w:val="006310CE"/>
    <w:rsid w:val="00631B4B"/>
    <w:rsid w:val="006322A6"/>
    <w:rsid w:val="006330FE"/>
    <w:rsid w:val="006331E1"/>
    <w:rsid w:val="006339E4"/>
    <w:rsid w:val="00633B2C"/>
    <w:rsid w:val="006342CE"/>
    <w:rsid w:val="00634368"/>
    <w:rsid w:val="00634BF8"/>
    <w:rsid w:val="00636E6B"/>
    <w:rsid w:val="006370FB"/>
    <w:rsid w:val="00637828"/>
    <w:rsid w:val="00637A18"/>
    <w:rsid w:val="006400FD"/>
    <w:rsid w:val="00640199"/>
    <w:rsid w:val="00640AAE"/>
    <w:rsid w:val="006413A8"/>
    <w:rsid w:val="006416A2"/>
    <w:rsid w:val="00641846"/>
    <w:rsid w:val="0064198E"/>
    <w:rsid w:val="00642413"/>
    <w:rsid w:val="006427D7"/>
    <w:rsid w:val="006429D7"/>
    <w:rsid w:val="006431BF"/>
    <w:rsid w:val="00643A3C"/>
    <w:rsid w:val="006447FD"/>
    <w:rsid w:val="00644A34"/>
    <w:rsid w:val="00644B7B"/>
    <w:rsid w:val="00644D0D"/>
    <w:rsid w:val="00645319"/>
    <w:rsid w:val="006453AB"/>
    <w:rsid w:val="00645F50"/>
    <w:rsid w:val="006460E1"/>
    <w:rsid w:val="006462C5"/>
    <w:rsid w:val="00646482"/>
    <w:rsid w:val="00646C1A"/>
    <w:rsid w:val="00646FBA"/>
    <w:rsid w:val="00647060"/>
    <w:rsid w:val="00647230"/>
    <w:rsid w:val="00647CA4"/>
    <w:rsid w:val="00650213"/>
    <w:rsid w:val="006504DF"/>
    <w:rsid w:val="006515F0"/>
    <w:rsid w:val="00651B3A"/>
    <w:rsid w:val="00653715"/>
    <w:rsid w:val="00653D93"/>
    <w:rsid w:val="00654017"/>
    <w:rsid w:val="0065464F"/>
    <w:rsid w:val="006546C2"/>
    <w:rsid w:val="00654D20"/>
    <w:rsid w:val="00655A04"/>
    <w:rsid w:val="00655BF7"/>
    <w:rsid w:val="0065610D"/>
    <w:rsid w:val="00656BD6"/>
    <w:rsid w:val="006571B6"/>
    <w:rsid w:val="00657282"/>
    <w:rsid w:val="006607C1"/>
    <w:rsid w:val="00660D39"/>
    <w:rsid w:val="0066236E"/>
    <w:rsid w:val="00662DC4"/>
    <w:rsid w:val="00662F39"/>
    <w:rsid w:val="006631CB"/>
    <w:rsid w:val="006631D5"/>
    <w:rsid w:val="0066362C"/>
    <w:rsid w:val="0066376B"/>
    <w:rsid w:val="006638C5"/>
    <w:rsid w:val="00663A75"/>
    <w:rsid w:val="00663C4A"/>
    <w:rsid w:val="006646C5"/>
    <w:rsid w:val="00664DC4"/>
    <w:rsid w:val="00664F18"/>
    <w:rsid w:val="00665281"/>
    <w:rsid w:val="0066587E"/>
    <w:rsid w:val="00665890"/>
    <w:rsid w:val="00665B04"/>
    <w:rsid w:val="00665B6C"/>
    <w:rsid w:val="00666477"/>
    <w:rsid w:val="006664D4"/>
    <w:rsid w:val="00666846"/>
    <w:rsid w:val="006672D4"/>
    <w:rsid w:val="00667350"/>
    <w:rsid w:val="00667549"/>
    <w:rsid w:val="006675D9"/>
    <w:rsid w:val="00670858"/>
    <w:rsid w:val="00671014"/>
    <w:rsid w:val="0067123E"/>
    <w:rsid w:val="0067296F"/>
    <w:rsid w:val="0067300E"/>
    <w:rsid w:val="0067311D"/>
    <w:rsid w:val="0067350A"/>
    <w:rsid w:val="006736E5"/>
    <w:rsid w:val="00674D31"/>
    <w:rsid w:val="00674EF5"/>
    <w:rsid w:val="006759F3"/>
    <w:rsid w:val="00675EA2"/>
    <w:rsid w:val="006768D1"/>
    <w:rsid w:val="006769BD"/>
    <w:rsid w:val="006772F5"/>
    <w:rsid w:val="00677D98"/>
    <w:rsid w:val="00681603"/>
    <w:rsid w:val="00682D85"/>
    <w:rsid w:val="00682F6A"/>
    <w:rsid w:val="00682FF3"/>
    <w:rsid w:val="006830B6"/>
    <w:rsid w:val="006830CA"/>
    <w:rsid w:val="006832F2"/>
    <w:rsid w:val="006852E8"/>
    <w:rsid w:val="00685763"/>
    <w:rsid w:val="006866F5"/>
    <w:rsid w:val="00686828"/>
    <w:rsid w:val="00687103"/>
    <w:rsid w:val="0068732E"/>
    <w:rsid w:val="00687E79"/>
    <w:rsid w:val="00687F4D"/>
    <w:rsid w:val="00690BE6"/>
    <w:rsid w:val="00690DD9"/>
    <w:rsid w:val="0069181F"/>
    <w:rsid w:val="00691DA7"/>
    <w:rsid w:val="00692AF3"/>
    <w:rsid w:val="00693324"/>
    <w:rsid w:val="00693BEF"/>
    <w:rsid w:val="00693EF4"/>
    <w:rsid w:val="0069547F"/>
    <w:rsid w:val="006955CB"/>
    <w:rsid w:val="00695A26"/>
    <w:rsid w:val="00695A35"/>
    <w:rsid w:val="00695D05"/>
    <w:rsid w:val="006961F9"/>
    <w:rsid w:val="0069650A"/>
    <w:rsid w:val="00696665"/>
    <w:rsid w:val="00696812"/>
    <w:rsid w:val="00696F7E"/>
    <w:rsid w:val="006979DA"/>
    <w:rsid w:val="006A0716"/>
    <w:rsid w:val="006A0A77"/>
    <w:rsid w:val="006A0E48"/>
    <w:rsid w:val="006A1463"/>
    <w:rsid w:val="006A14B0"/>
    <w:rsid w:val="006A1B91"/>
    <w:rsid w:val="006A1BF0"/>
    <w:rsid w:val="006A2168"/>
    <w:rsid w:val="006A21F8"/>
    <w:rsid w:val="006A2FA8"/>
    <w:rsid w:val="006A330C"/>
    <w:rsid w:val="006A3C25"/>
    <w:rsid w:val="006A3CE1"/>
    <w:rsid w:val="006A4206"/>
    <w:rsid w:val="006A53C0"/>
    <w:rsid w:val="006A543B"/>
    <w:rsid w:val="006A5694"/>
    <w:rsid w:val="006A5AEC"/>
    <w:rsid w:val="006A6318"/>
    <w:rsid w:val="006A7521"/>
    <w:rsid w:val="006A77E3"/>
    <w:rsid w:val="006A7BE9"/>
    <w:rsid w:val="006A7F28"/>
    <w:rsid w:val="006B0C78"/>
    <w:rsid w:val="006B1341"/>
    <w:rsid w:val="006B1774"/>
    <w:rsid w:val="006B19BB"/>
    <w:rsid w:val="006B20AC"/>
    <w:rsid w:val="006B27BA"/>
    <w:rsid w:val="006B3B6D"/>
    <w:rsid w:val="006B3B8B"/>
    <w:rsid w:val="006B3F76"/>
    <w:rsid w:val="006B460A"/>
    <w:rsid w:val="006B4BC7"/>
    <w:rsid w:val="006B4EE2"/>
    <w:rsid w:val="006B5244"/>
    <w:rsid w:val="006B5DB8"/>
    <w:rsid w:val="006B6197"/>
    <w:rsid w:val="006B780A"/>
    <w:rsid w:val="006C15E5"/>
    <w:rsid w:val="006C28BC"/>
    <w:rsid w:val="006C31EB"/>
    <w:rsid w:val="006C38E8"/>
    <w:rsid w:val="006C3975"/>
    <w:rsid w:val="006C3EA8"/>
    <w:rsid w:val="006C3EC3"/>
    <w:rsid w:val="006C4B08"/>
    <w:rsid w:val="006C50BC"/>
    <w:rsid w:val="006C5295"/>
    <w:rsid w:val="006C556A"/>
    <w:rsid w:val="006C59CB"/>
    <w:rsid w:val="006C61BA"/>
    <w:rsid w:val="006C73FD"/>
    <w:rsid w:val="006C77D3"/>
    <w:rsid w:val="006C7A39"/>
    <w:rsid w:val="006C7DA7"/>
    <w:rsid w:val="006D1AA1"/>
    <w:rsid w:val="006D22FB"/>
    <w:rsid w:val="006D2853"/>
    <w:rsid w:val="006D318F"/>
    <w:rsid w:val="006D3DA4"/>
    <w:rsid w:val="006D41AE"/>
    <w:rsid w:val="006D41ED"/>
    <w:rsid w:val="006D41FC"/>
    <w:rsid w:val="006D4B83"/>
    <w:rsid w:val="006D4E7B"/>
    <w:rsid w:val="006D5C94"/>
    <w:rsid w:val="006D6069"/>
    <w:rsid w:val="006D6FDA"/>
    <w:rsid w:val="006E0BE2"/>
    <w:rsid w:val="006E1559"/>
    <w:rsid w:val="006E28F5"/>
    <w:rsid w:val="006E2B83"/>
    <w:rsid w:val="006E30A3"/>
    <w:rsid w:val="006E32E7"/>
    <w:rsid w:val="006E3FD6"/>
    <w:rsid w:val="006E4E92"/>
    <w:rsid w:val="006E57BC"/>
    <w:rsid w:val="006E580F"/>
    <w:rsid w:val="006E5A3A"/>
    <w:rsid w:val="006E5F54"/>
    <w:rsid w:val="006E6285"/>
    <w:rsid w:val="006E6448"/>
    <w:rsid w:val="006E6B3B"/>
    <w:rsid w:val="006E6D2D"/>
    <w:rsid w:val="006E7C44"/>
    <w:rsid w:val="006F0F07"/>
    <w:rsid w:val="006F103E"/>
    <w:rsid w:val="006F26DD"/>
    <w:rsid w:val="006F2977"/>
    <w:rsid w:val="006F2A13"/>
    <w:rsid w:val="006F2D3E"/>
    <w:rsid w:val="006F2DF7"/>
    <w:rsid w:val="006F3581"/>
    <w:rsid w:val="006F3892"/>
    <w:rsid w:val="006F38D4"/>
    <w:rsid w:val="006F3A03"/>
    <w:rsid w:val="006F3A9E"/>
    <w:rsid w:val="006F3D21"/>
    <w:rsid w:val="006F3DF8"/>
    <w:rsid w:val="006F4668"/>
    <w:rsid w:val="006F48D9"/>
    <w:rsid w:val="006F4A83"/>
    <w:rsid w:val="006F5635"/>
    <w:rsid w:val="006F572D"/>
    <w:rsid w:val="006F6442"/>
    <w:rsid w:val="006F7F08"/>
    <w:rsid w:val="0070009D"/>
    <w:rsid w:val="00701080"/>
    <w:rsid w:val="00702173"/>
    <w:rsid w:val="00702A91"/>
    <w:rsid w:val="00703DD3"/>
    <w:rsid w:val="00703FAB"/>
    <w:rsid w:val="007044DF"/>
    <w:rsid w:val="00704CA3"/>
    <w:rsid w:val="007066ED"/>
    <w:rsid w:val="0070733F"/>
    <w:rsid w:val="00707B7F"/>
    <w:rsid w:val="00707B98"/>
    <w:rsid w:val="00707C52"/>
    <w:rsid w:val="00710402"/>
    <w:rsid w:val="007107E3"/>
    <w:rsid w:val="00711744"/>
    <w:rsid w:val="0071268B"/>
    <w:rsid w:val="007134BE"/>
    <w:rsid w:val="00713C0B"/>
    <w:rsid w:val="00713DC0"/>
    <w:rsid w:val="00713E19"/>
    <w:rsid w:val="007143BE"/>
    <w:rsid w:val="00714E4D"/>
    <w:rsid w:val="00714F2F"/>
    <w:rsid w:val="00715022"/>
    <w:rsid w:val="00715B88"/>
    <w:rsid w:val="00715CBC"/>
    <w:rsid w:val="00715D35"/>
    <w:rsid w:val="00716474"/>
    <w:rsid w:val="00716915"/>
    <w:rsid w:val="00716AC5"/>
    <w:rsid w:val="0071714A"/>
    <w:rsid w:val="007178A6"/>
    <w:rsid w:val="00720198"/>
    <w:rsid w:val="007208BA"/>
    <w:rsid w:val="00720AC7"/>
    <w:rsid w:val="00720D6B"/>
    <w:rsid w:val="00720E3F"/>
    <w:rsid w:val="007226E6"/>
    <w:rsid w:val="00722DCD"/>
    <w:rsid w:val="00723833"/>
    <w:rsid w:val="00723887"/>
    <w:rsid w:val="00723C28"/>
    <w:rsid w:val="00724048"/>
    <w:rsid w:val="00724490"/>
    <w:rsid w:val="007247D5"/>
    <w:rsid w:val="00724835"/>
    <w:rsid w:val="00724AB2"/>
    <w:rsid w:val="00724F6A"/>
    <w:rsid w:val="007251A5"/>
    <w:rsid w:val="00725468"/>
    <w:rsid w:val="0072588B"/>
    <w:rsid w:val="007261F5"/>
    <w:rsid w:val="007262C5"/>
    <w:rsid w:val="00726E5A"/>
    <w:rsid w:val="00727A51"/>
    <w:rsid w:val="00727E64"/>
    <w:rsid w:val="00731544"/>
    <w:rsid w:val="00732C6A"/>
    <w:rsid w:val="00732CE8"/>
    <w:rsid w:val="00733AD7"/>
    <w:rsid w:val="00733B4E"/>
    <w:rsid w:val="007340D9"/>
    <w:rsid w:val="007341A3"/>
    <w:rsid w:val="007353E1"/>
    <w:rsid w:val="007362C6"/>
    <w:rsid w:val="00736413"/>
    <w:rsid w:val="00736DAA"/>
    <w:rsid w:val="00737026"/>
    <w:rsid w:val="007406B4"/>
    <w:rsid w:val="00740EBA"/>
    <w:rsid w:val="00740F67"/>
    <w:rsid w:val="007410A4"/>
    <w:rsid w:val="00741FEE"/>
    <w:rsid w:val="00742636"/>
    <w:rsid w:val="0074287B"/>
    <w:rsid w:val="00742F02"/>
    <w:rsid w:val="00744D51"/>
    <w:rsid w:val="007450B5"/>
    <w:rsid w:val="00745627"/>
    <w:rsid w:val="00745728"/>
    <w:rsid w:val="00745979"/>
    <w:rsid w:val="0074616A"/>
    <w:rsid w:val="007461C2"/>
    <w:rsid w:val="0074740E"/>
    <w:rsid w:val="00747724"/>
    <w:rsid w:val="00747FAC"/>
    <w:rsid w:val="00750142"/>
    <w:rsid w:val="007503D7"/>
    <w:rsid w:val="007506A4"/>
    <w:rsid w:val="00750FC5"/>
    <w:rsid w:val="00750FDB"/>
    <w:rsid w:val="00751576"/>
    <w:rsid w:val="00751594"/>
    <w:rsid w:val="00751D5F"/>
    <w:rsid w:val="00751DF4"/>
    <w:rsid w:val="0075314B"/>
    <w:rsid w:val="0075334C"/>
    <w:rsid w:val="007535A2"/>
    <w:rsid w:val="00754AD5"/>
    <w:rsid w:val="00755168"/>
    <w:rsid w:val="00755B4A"/>
    <w:rsid w:val="0075636D"/>
    <w:rsid w:val="007565F2"/>
    <w:rsid w:val="00756A5B"/>
    <w:rsid w:val="00756EF8"/>
    <w:rsid w:val="007571E7"/>
    <w:rsid w:val="007578F5"/>
    <w:rsid w:val="00757B0E"/>
    <w:rsid w:val="007608B1"/>
    <w:rsid w:val="0076128A"/>
    <w:rsid w:val="00762249"/>
    <w:rsid w:val="007624FB"/>
    <w:rsid w:val="00762E05"/>
    <w:rsid w:val="00763D51"/>
    <w:rsid w:val="00764259"/>
    <w:rsid w:val="007649B8"/>
    <w:rsid w:val="00764B70"/>
    <w:rsid w:val="00764B7A"/>
    <w:rsid w:val="00765D9D"/>
    <w:rsid w:val="00766152"/>
    <w:rsid w:val="00766A2E"/>
    <w:rsid w:val="007670E3"/>
    <w:rsid w:val="00767A78"/>
    <w:rsid w:val="00770B09"/>
    <w:rsid w:val="00770D5B"/>
    <w:rsid w:val="007711C1"/>
    <w:rsid w:val="00771781"/>
    <w:rsid w:val="007728E3"/>
    <w:rsid w:val="00773729"/>
    <w:rsid w:val="007741DC"/>
    <w:rsid w:val="00774324"/>
    <w:rsid w:val="00774559"/>
    <w:rsid w:val="0077473F"/>
    <w:rsid w:val="0077494D"/>
    <w:rsid w:val="00774F05"/>
    <w:rsid w:val="007758A6"/>
    <w:rsid w:val="00775DBF"/>
    <w:rsid w:val="00776E11"/>
    <w:rsid w:val="00776F0A"/>
    <w:rsid w:val="007777D6"/>
    <w:rsid w:val="00777A87"/>
    <w:rsid w:val="0078025C"/>
    <w:rsid w:val="00780454"/>
    <w:rsid w:val="00780958"/>
    <w:rsid w:val="00782470"/>
    <w:rsid w:val="007824AC"/>
    <w:rsid w:val="00783911"/>
    <w:rsid w:val="00783DE0"/>
    <w:rsid w:val="00784308"/>
    <w:rsid w:val="00785BE6"/>
    <w:rsid w:val="0078620D"/>
    <w:rsid w:val="0078660E"/>
    <w:rsid w:val="00786791"/>
    <w:rsid w:val="00786BA8"/>
    <w:rsid w:val="00786C0F"/>
    <w:rsid w:val="00786F8C"/>
    <w:rsid w:val="00787B6A"/>
    <w:rsid w:val="0079092C"/>
    <w:rsid w:val="00791340"/>
    <w:rsid w:val="00791968"/>
    <w:rsid w:val="007919C8"/>
    <w:rsid w:val="00791C03"/>
    <w:rsid w:val="00791F24"/>
    <w:rsid w:val="00792028"/>
    <w:rsid w:val="00792050"/>
    <w:rsid w:val="00792665"/>
    <w:rsid w:val="00792F2B"/>
    <w:rsid w:val="00793276"/>
    <w:rsid w:val="007934A2"/>
    <w:rsid w:val="00793F2E"/>
    <w:rsid w:val="0079435E"/>
    <w:rsid w:val="007953CB"/>
    <w:rsid w:val="00795A70"/>
    <w:rsid w:val="007962C5"/>
    <w:rsid w:val="007966A3"/>
    <w:rsid w:val="007969EA"/>
    <w:rsid w:val="0079732F"/>
    <w:rsid w:val="00797335"/>
    <w:rsid w:val="007977CC"/>
    <w:rsid w:val="00797D80"/>
    <w:rsid w:val="007A0695"/>
    <w:rsid w:val="007A0826"/>
    <w:rsid w:val="007A11CF"/>
    <w:rsid w:val="007A1B57"/>
    <w:rsid w:val="007A1E55"/>
    <w:rsid w:val="007A23E6"/>
    <w:rsid w:val="007A3102"/>
    <w:rsid w:val="007A3728"/>
    <w:rsid w:val="007A3848"/>
    <w:rsid w:val="007A392A"/>
    <w:rsid w:val="007A3D0E"/>
    <w:rsid w:val="007A4F31"/>
    <w:rsid w:val="007A61B4"/>
    <w:rsid w:val="007A6A62"/>
    <w:rsid w:val="007B0946"/>
    <w:rsid w:val="007B0F1E"/>
    <w:rsid w:val="007B120C"/>
    <w:rsid w:val="007B12EA"/>
    <w:rsid w:val="007B15E9"/>
    <w:rsid w:val="007B1D68"/>
    <w:rsid w:val="007B1D6D"/>
    <w:rsid w:val="007B1F9D"/>
    <w:rsid w:val="007B45D0"/>
    <w:rsid w:val="007B466F"/>
    <w:rsid w:val="007B4CE9"/>
    <w:rsid w:val="007B51DC"/>
    <w:rsid w:val="007B56AA"/>
    <w:rsid w:val="007B61E5"/>
    <w:rsid w:val="007B64A2"/>
    <w:rsid w:val="007B67A2"/>
    <w:rsid w:val="007B69BD"/>
    <w:rsid w:val="007B6AFF"/>
    <w:rsid w:val="007B72BE"/>
    <w:rsid w:val="007B73B6"/>
    <w:rsid w:val="007B7873"/>
    <w:rsid w:val="007B79E8"/>
    <w:rsid w:val="007B7F48"/>
    <w:rsid w:val="007C15FC"/>
    <w:rsid w:val="007C1E39"/>
    <w:rsid w:val="007C215B"/>
    <w:rsid w:val="007C21B8"/>
    <w:rsid w:val="007C22A5"/>
    <w:rsid w:val="007C2654"/>
    <w:rsid w:val="007C26B4"/>
    <w:rsid w:val="007C28D2"/>
    <w:rsid w:val="007C2CC0"/>
    <w:rsid w:val="007C3109"/>
    <w:rsid w:val="007C31FE"/>
    <w:rsid w:val="007C3600"/>
    <w:rsid w:val="007C4075"/>
    <w:rsid w:val="007C4D8A"/>
    <w:rsid w:val="007C5094"/>
    <w:rsid w:val="007C5244"/>
    <w:rsid w:val="007C576D"/>
    <w:rsid w:val="007C5838"/>
    <w:rsid w:val="007C5C69"/>
    <w:rsid w:val="007C627E"/>
    <w:rsid w:val="007C67B2"/>
    <w:rsid w:val="007C6C75"/>
    <w:rsid w:val="007C748B"/>
    <w:rsid w:val="007C7B1D"/>
    <w:rsid w:val="007C7E1B"/>
    <w:rsid w:val="007D004A"/>
    <w:rsid w:val="007D06F2"/>
    <w:rsid w:val="007D1468"/>
    <w:rsid w:val="007D1B7A"/>
    <w:rsid w:val="007D219A"/>
    <w:rsid w:val="007D2246"/>
    <w:rsid w:val="007D2785"/>
    <w:rsid w:val="007D336D"/>
    <w:rsid w:val="007D3633"/>
    <w:rsid w:val="007D3F53"/>
    <w:rsid w:val="007D4619"/>
    <w:rsid w:val="007D4F84"/>
    <w:rsid w:val="007D53DB"/>
    <w:rsid w:val="007D544C"/>
    <w:rsid w:val="007D5820"/>
    <w:rsid w:val="007D65A8"/>
    <w:rsid w:val="007D66FF"/>
    <w:rsid w:val="007D70BB"/>
    <w:rsid w:val="007D71DE"/>
    <w:rsid w:val="007D7578"/>
    <w:rsid w:val="007D7F5C"/>
    <w:rsid w:val="007D7F96"/>
    <w:rsid w:val="007E0660"/>
    <w:rsid w:val="007E0A9D"/>
    <w:rsid w:val="007E1147"/>
    <w:rsid w:val="007E161A"/>
    <w:rsid w:val="007E2050"/>
    <w:rsid w:val="007E2483"/>
    <w:rsid w:val="007E33F6"/>
    <w:rsid w:val="007E3B46"/>
    <w:rsid w:val="007E44AE"/>
    <w:rsid w:val="007E48F8"/>
    <w:rsid w:val="007E4EA5"/>
    <w:rsid w:val="007E5087"/>
    <w:rsid w:val="007E5228"/>
    <w:rsid w:val="007E5A23"/>
    <w:rsid w:val="007E5A96"/>
    <w:rsid w:val="007E6CA5"/>
    <w:rsid w:val="007E6CE0"/>
    <w:rsid w:val="007E7D0B"/>
    <w:rsid w:val="007E7D7F"/>
    <w:rsid w:val="007F0804"/>
    <w:rsid w:val="007F0B7F"/>
    <w:rsid w:val="007F0FFC"/>
    <w:rsid w:val="007F16D1"/>
    <w:rsid w:val="007F17AA"/>
    <w:rsid w:val="007F2A0E"/>
    <w:rsid w:val="007F322C"/>
    <w:rsid w:val="007F4037"/>
    <w:rsid w:val="007F43DA"/>
    <w:rsid w:val="007F4478"/>
    <w:rsid w:val="007F465E"/>
    <w:rsid w:val="007F5B8C"/>
    <w:rsid w:val="007F71B7"/>
    <w:rsid w:val="007F7F7A"/>
    <w:rsid w:val="00800A16"/>
    <w:rsid w:val="00801F00"/>
    <w:rsid w:val="008023E5"/>
    <w:rsid w:val="00802617"/>
    <w:rsid w:val="00802769"/>
    <w:rsid w:val="008028DA"/>
    <w:rsid w:val="008029C7"/>
    <w:rsid w:val="008030D8"/>
    <w:rsid w:val="00803320"/>
    <w:rsid w:val="00803B28"/>
    <w:rsid w:val="0080480D"/>
    <w:rsid w:val="00804A3B"/>
    <w:rsid w:val="00805704"/>
    <w:rsid w:val="008058CE"/>
    <w:rsid w:val="00805F2B"/>
    <w:rsid w:val="00806451"/>
    <w:rsid w:val="0080678F"/>
    <w:rsid w:val="00806C02"/>
    <w:rsid w:val="00806FA5"/>
    <w:rsid w:val="00807011"/>
    <w:rsid w:val="00807519"/>
    <w:rsid w:val="00807600"/>
    <w:rsid w:val="008078D0"/>
    <w:rsid w:val="00807B17"/>
    <w:rsid w:val="00807E9E"/>
    <w:rsid w:val="00810112"/>
    <w:rsid w:val="00810230"/>
    <w:rsid w:val="00810543"/>
    <w:rsid w:val="00810BDE"/>
    <w:rsid w:val="00810C35"/>
    <w:rsid w:val="00811492"/>
    <w:rsid w:val="0081183D"/>
    <w:rsid w:val="0081265A"/>
    <w:rsid w:val="008127B4"/>
    <w:rsid w:val="00812ED3"/>
    <w:rsid w:val="00813009"/>
    <w:rsid w:val="0081315B"/>
    <w:rsid w:val="00813833"/>
    <w:rsid w:val="008139B3"/>
    <w:rsid w:val="00813DF0"/>
    <w:rsid w:val="0081428A"/>
    <w:rsid w:val="0081430D"/>
    <w:rsid w:val="008148E5"/>
    <w:rsid w:val="00814AFC"/>
    <w:rsid w:val="00814DC6"/>
    <w:rsid w:val="008152EE"/>
    <w:rsid w:val="00815B54"/>
    <w:rsid w:val="00815EB1"/>
    <w:rsid w:val="0081686D"/>
    <w:rsid w:val="00816D41"/>
    <w:rsid w:val="008170F1"/>
    <w:rsid w:val="00817C5D"/>
    <w:rsid w:val="00820316"/>
    <w:rsid w:val="0082050A"/>
    <w:rsid w:val="00820C6E"/>
    <w:rsid w:val="00821A7C"/>
    <w:rsid w:val="00822192"/>
    <w:rsid w:val="00823834"/>
    <w:rsid w:val="00823C11"/>
    <w:rsid w:val="00824DDB"/>
    <w:rsid w:val="0082503C"/>
    <w:rsid w:val="0082517D"/>
    <w:rsid w:val="0082679C"/>
    <w:rsid w:val="00826F9E"/>
    <w:rsid w:val="00827229"/>
    <w:rsid w:val="0082759B"/>
    <w:rsid w:val="00827964"/>
    <w:rsid w:val="00827B16"/>
    <w:rsid w:val="00827CFA"/>
    <w:rsid w:val="00827DCA"/>
    <w:rsid w:val="00827FCB"/>
    <w:rsid w:val="00830151"/>
    <w:rsid w:val="0083053D"/>
    <w:rsid w:val="00830CA2"/>
    <w:rsid w:val="00830F94"/>
    <w:rsid w:val="0083114A"/>
    <w:rsid w:val="008318F1"/>
    <w:rsid w:val="00831995"/>
    <w:rsid w:val="00831FC6"/>
    <w:rsid w:val="008329CE"/>
    <w:rsid w:val="008330CE"/>
    <w:rsid w:val="00833128"/>
    <w:rsid w:val="008333A8"/>
    <w:rsid w:val="0083352A"/>
    <w:rsid w:val="0083371C"/>
    <w:rsid w:val="00833E7D"/>
    <w:rsid w:val="00834512"/>
    <w:rsid w:val="00835836"/>
    <w:rsid w:val="008359B9"/>
    <w:rsid w:val="00835AD6"/>
    <w:rsid w:val="00835C9A"/>
    <w:rsid w:val="008364F5"/>
    <w:rsid w:val="0083692A"/>
    <w:rsid w:val="00836B99"/>
    <w:rsid w:val="00836D71"/>
    <w:rsid w:val="008372C2"/>
    <w:rsid w:val="0083773F"/>
    <w:rsid w:val="0083799A"/>
    <w:rsid w:val="00837D3F"/>
    <w:rsid w:val="008407EC"/>
    <w:rsid w:val="008409D7"/>
    <w:rsid w:val="008411C3"/>
    <w:rsid w:val="00841248"/>
    <w:rsid w:val="008412B6"/>
    <w:rsid w:val="008420AB"/>
    <w:rsid w:val="008425E3"/>
    <w:rsid w:val="0084262E"/>
    <w:rsid w:val="00842733"/>
    <w:rsid w:val="00842FA9"/>
    <w:rsid w:val="00843150"/>
    <w:rsid w:val="00843245"/>
    <w:rsid w:val="00844066"/>
    <w:rsid w:val="0084409D"/>
    <w:rsid w:val="008447EA"/>
    <w:rsid w:val="00844FEA"/>
    <w:rsid w:val="00846442"/>
    <w:rsid w:val="008466EA"/>
    <w:rsid w:val="008478DF"/>
    <w:rsid w:val="00847D35"/>
    <w:rsid w:val="00850077"/>
    <w:rsid w:val="00850320"/>
    <w:rsid w:val="0085097D"/>
    <w:rsid w:val="00851A6B"/>
    <w:rsid w:val="00851B6E"/>
    <w:rsid w:val="00852F97"/>
    <w:rsid w:val="008535ED"/>
    <w:rsid w:val="00853D08"/>
    <w:rsid w:val="00854AC0"/>
    <w:rsid w:val="00855C71"/>
    <w:rsid w:val="008563B1"/>
    <w:rsid w:val="00857488"/>
    <w:rsid w:val="00857626"/>
    <w:rsid w:val="008577A6"/>
    <w:rsid w:val="00857A86"/>
    <w:rsid w:val="00857B4F"/>
    <w:rsid w:val="00857D87"/>
    <w:rsid w:val="00857EA4"/>
    <w:rsid w:val="0086020E"/>
    <w:rsid w:val="008622BD"/>
    <w:rsid w:val="00862AC8"/>
    <w:rsid w:val="00862C4F"/>
    <w:rsid w:val="00863459"/>
    <w:rsid w:val="00863EF5"/>
    <w:rsid w:val="00864553"/>
    <w:rsid w:val="00865D67"/>
    <w:rsid w:val="008667C4"/>
    <w:rsid w:val="00866C71"/>
    <w:rsid w:val="00867452"/>
    <w:rsid w:val="00867F65"/>
    <w:rsid w:val="00867FB6"/>
    <w:rsid w:val="00870C62"/>
    <w:rsid w:val="00870E23"/>
    <w:rsid w:val="00871064"/>
    <w:rsid w:val="00871212"/>
    <w:rsid w:val="0087153D"/>
    <w:rsid w:val="008715E8"/>
    <w:rsid w:val="0087258C"/>
    <w:rsid w:val="008729B0"/>
    <w:rsid w:val="00872C6A"/>
    <w:rsid w:val="0087378E"/>
    <w:rsid w:val="00873B90"/>
    <w:rsid w:val="00873D0A"/>
    <w:rsid w:val="00874874"/>
    <w:rsid w:val="008749F6"/>
    <w:rsid w:val="00874BA2"/>
    <w:rsid w:val="00874BAB"/>
    <w:rsid w:val="00874CFD"/>
    <w:rsid w:val="0087574E"/>
    <w:rsid w:val="00877C07"/>
    <w:rsid w:val="00880A32"/>
    <w:rsid w:val="0088100D"/>
    <w:rsid w:val="00881336"/>
    <w:rsid w:val="008817EC"/>
    <w:rsid w:val="00881AEF"/>
    <w:rsid w:val="00881C3A"/>
    <w:rsid w:val="00881C60"/>
    <w:rsid w:val="00882D4E"/>
    <w:rsid w:val="00883572"/>
    <w:rsid w:val="008855DD"/>
    <w:rsid w:val="00885B7F"/>
    <w:rsid w:val="008863A2"/>
    <w:rsid w:val="00886D1D"/>
    <w:rsid w:val="0088780A"/>
    <w:rsid w:val="00887A66"/>
    <w:rsid w:val="00887EC2"/>
    <w:rsid w:val="00890890"/>
    <w:rsid w:val="00890A9F"/>
    <w:rsid w:val="00892BE6"/>
    <w:rsid w:val="008940D8"/>
    <w:rsid w:val="00894566"/>
    <w:rsid w:val="00894633"/>
    <w:rsid w:val="008955E5"/>
    <w:rsid w:val="0089571C"/>
    <w:rsid w:val="008961AA"/>
    <w:rsid w:val="00896328"/>
    <w:rsid w:val="00896770"/>
    <w:rsid w:val="00896C6D"/>
    <w:rsid w:val="0089771A"/>
    <w:rsid w:val="00897FE8"/>
    <w:rsid w:val="0089CB52"/>
    <w:rsid w:val="008A028D"/>
    <w:rsid w:val="008A1300"/>
    <w:rsid w:val="008A1F9A"/>
    <w:rsid w:val="008A20F6"/>
    <w:rsid w:val="008A28DC"/>
    <w:rsid w:val="008A292F"/>
    <w:rsid w:val="008A2B51"/>
    <w:rsid w:val="008A2B5B"/>
    <w:rsid w:val="008A2FE1"/>
    <w:rsid w:val="008A31AC"/>
    <w:rsid w:val="008A3662"/>
    <w:rsid w:val="008A3C42"/>
    <w:rsid w:val="008A519B"/>
    <w:rsid w:val="008A54DA"/>
    <w:rsid w:val="008A58A8"/>
    <w:rsid w:val="008A5A00"/>
    <w:rsid w:val="008A5D58"/>
    <w:rsid w:val="008A7FA7"/>
    <w:rsid w:val="008B028D"/>
    <w:rsid w:val="008B0379"/>
    <w:rsid w:val="008B0627"/>
    <w:rsid w:val="008B0C2B"/>
    <w:rsid w:val="008B0C92"/>
    <w:rsid w:val="008B0DD7"/>
    <w:rsid w:val="008B1DF0"/>
    <w:rsid w:val="008B222B"/>
    <w:rsid w:val="008B24AD"/>
    <w:rsid w:val="008B290D"/>
    <w:rsid w:val="008B3407"/>
    <w:rsid w:val="008B3B76"/>
    <w:rsid w:val="008B3C81"/>
    <w:rsid w:val="008B45F0"/>
    <w:rsid w:val="008B4607"/>
    <w:rsid w:val="008B4BA1"/>
    <w:rsid w:val="008B4CF5"/>
    <w:rsid w:val="008B5E4A"/>
    <w:rsid w:val="008B5EA6"/>
    <w:rsid w:val="008B601D"/>
    <w:rsid w:val="008B6885"/>
    <w:rsid w:val="008B6893"/>
    <w:rsid w:val="008B6C65"/>
    <w:rsid w:val="008B7186"/>
    <w:rsid w:val="008B7204"/>
    <w:rsid w:val="008B7B9B"/>
    <w:rsid w:val="008B7CD5"/>
    <w:rsid w:val="008C042A"/>
    <w:rsid w:val="008C1407"/>
    <w:rsid w:val="008C14E2"/>
    <w:rsid w:val="008C1AD5"/>
    <w:rsid w:val="008C1F3B"/>
    <w:rsid w:val="008C233D"/>
    <w:rsid w:val="008C2641"/>
    <w:rsid w:val="008C2712"/>
    <w:rsid w:val="008C2719"/>
    <w:rsid w:val="008C2E2B"/>
    <w:rsid w:val="008C3323"/>
    <w:rsid w:val="008C36F7"/>
    <w:rsid w:val="008C3C70"/>
    <w:rsid w:val="008C4132"/>
    <w:rsid w:val="008C4464"/>
    <w:rsid w:val="008C4A3C"/>
    <w:rsid w:val="008C515D"/>
    <w:rsid w:val="008C5B9B"/>
    <w:rsid w:val="008C6285"/>
    <w:rsid w:val="008C66F4"/>
    <w:rsid w:val="008C6907"/>
    <w:rsid w:val="008C7512"/>
    <w:rsid w:val="008C7ABB"/>
    <w:rsid w:val="008D024F"/>
    <w:rsid w:val="008D044E"/>
    <w:rsid w:val="008D0BC4"/>
    <w:rsid w:val="008D0BDB"/>
    <w:rsid w:val="008D21AF"/>
    <w:rsid w:val="008D2255"/>
    <w:rsid w:val="008D2427"/>
    <w:rsid w:val="008D305A"/>
    <w:rsid w:val="008D3206"/>
    <w:rsid w:val="008D3516"/>
    <w:rsid w:val="008D36D9"/>
    <w:rsid w:val="008D44A1"/>
    <w:rsid w:val="008D4A39"/>
    <w:rsid w:val="008D4D43"/>
    <w:rsid w:val="008D5096"/>
    <w:rsid w:val="008D515D"/>
    <w:rsid w:val="008D52C7"/>
    <w:rsid w:val="008D5CE8"/>
    <w:rsid w:val="008D6138"/>
    <w:rsid w:val="008D62E9"/>
    <w:rsid w:val="008D6764"/>
    <w:rsid w:val="008D6F1A"/>
    <w:rsid w:val="008D75D1"/>
    <w:rsid w:val="008E0657"/>
    <w:rsid w:val="008E0CFA"/>
    <w:rsid w:val="008E0DCD"/>
    <w:rsid w:val="008E183E"/>
    <w:rsid w:val="008E1CB9"/>
    <w:rsid w:val="008E1EAA"/>
    <w:rsid w:val="008E27A9"/>
    <w:rsid w:val="008E38FD"/>
    <w:rsid w:val="008E41CD"/>
    <w:rsid w:val="008E51D5"/>
    <w:rsid w:val="008E677F"/>
    <w:rsid w:val="008E68EA"/>
    <w:rsid w:val="008E6F06"/>
    <w:rsid w:val="008E7A1D"/>
    <w:rsid w:val="008E7ED2"/>
    <w:rsid w:val="008E7F14"/>
    <w:rsid w:val="008F046D"/>
    <w:rsid w:val="008F063D"/>
    <w:rsid w:val="008F087A"/>
    <w:rsid w:val="008F0C73"/>
    <w:rsid w:val="008F17DF"/>
    <w:rsid w:val="008F1879"/>
    <w:rsid w:val="008F1AE5"/>
    <w:rsid w:val="008F2811"/>
    <w:rsid w:val="008F2E27"/>
    <w:rsid w:val="008F430A"/>
    <w:rsid w:val="008F45A2"/>
    <w:rsid w:val="008F4780"/>
    <w:rsid w:val="008F652E"/>
    <w:rsid w:val="008F655C"/>
    <w:rsid w:val="008F65DE"/>
    <w:rsid w:val="008F6946"/>
    <w:rsid w:val="008F75F8"/>
    <w:rsid w:val="00901493"/>
    <w:rsid w:val="0090170E"/>
    <w:rsid w:val="00901893"/>
    <w:rsid w:val="009019A1"/>
    <w:rsid w:val="00901B4C"/>
    <w:rsid w:val="00901D3D"/>
    <w:rsid w:val="0090295B"/>
    <w:rsid w:val="00902DF9"/>
    <w:rsid w:val="0090374A"/>
    <w:rsid w:val="00903AED"/>
    <w:rsid w:val="009055C4"/>
    <w:rsid w:val="009056F4"/>
    <w:rsid w:val="00905FB6"/>
    <w:rsid w:val="00907013"/>
    <w:rsid w:val="00907185"/>
    <w:rsid w:val="0090728A"/>
    <w:rsid w:val="009072DF"/>
    <w:rsid w:val="0090755C"/>
    <w:rsid w:val="00907587"/>
    <w:rsid w:val="00907780"/>
    <w:rsid w:val="00907B8A"/>
    <w:rsid w:val="0091005B"/>
    <w:rsid w:val="009104CB"/>
    <w:rsid w:val="009106F5"/>
    <w:rsid w:val="00910B17"/>
    <w:rsid w:val="00911819"/>
    <w:rsid w:val="009135B0"/>
    <w:rsid w:val="00913A1F"/>
    <w:rsid w:val="00914B78"/>
    <w:rsid w:val="00914B86"/>
    <w:rsid w:val="00915305"/>
    <w:rsid w:val="00915D3F"/>
    <w:rsid w:val="00915DF8"/>
    <w:rsid w:val="0091628F"/>
    <w:rsid w:val="0091730C"/>
    <w:rsid w:val="00917C03"/>
    <w:rsid w:val="009212EB"/>
    <w:rsid w:val="009221F5"/>
    <w:rsid w:val="00922504"/>
    <w:rsid w:val="00922595"/>
    <w:rsid w:val="009231C2"/>
    <w:rsid w:val="009245F7"/>
    <w:rsid w:val="00924B1D"/>
    <w:rsid w:val="0092562D"/>
    <w:rsid w:val="009256B7"/>
    <w:rsid w:val="0092695B"/>
    <w:rsid w:val="00926DCC"/>
    <w:rsid w:val="009274C9"/>
    <w:rsid w:val="0092762B"/>
    <w:rsid w:val="00927787"/>
    <w:rsid w:val="00927FA1"/>
    <w:rsid w:val="0093081E"/>
    <w:rsid w:val="00930DE9"/>
    <w:rsid w:val="00930F3B"/>
    <w:rsid w:val="00931919"/>
    <w:rsid w:val="00931A26"/>
    <w:rsid w:val="009328D9"/>
    <w:rsid w:val="00933445"/>
    <w:rsid w:val="009335C2"/>
    <w:rsid w:val="009336EA"/>
    <w:rsid w:val="00933919"/>
    <w:rsid w:val="009340E9"/>
    <w:rsid w:val="009343A5"/>
    <w:rsid w:val="00934481"/>
    <w:rsid w:val="0093498F"/>
    <w:rsid w:val="00935228"/>
    <w:rsid w:val="009352C6"/>
    <w:rsid w:val="009352E7"/>
    <w:rsid w:val="0093584F"/>
    <w:rsid w:val="00935B4F"/>
    <w:rsid w:val="009370A4"/>
    <w:rsid w:val="0094013B"/>
    <w:rsid w:val="00940A80"/>
    <w:rsid w:val="00940C34"/>
    <w:rsid w:val="00940C6A"/>
    <w:rsid w:val="00941457"/>
    <w:rsid w:val="00941FC6"/>
    <w:rsid w:val="00942272"/>
    <w:rsid w:val="009429DF"/>
    <w:rsid w:val="00943292"/>
    <w:rsid w:val="00943A3C"/>
    <w:rsid w:val="00943BA5"/>
    <w:rsid w:val="00944C9B"/>
    <w:rsid w:val="009450D8"/>
    <w:rsid w:val="00945230"/>
    <w:rsid w:val="009455D5"/>
    <w:rsid w:val="00946217"/>
    <w:rsid w:val="00946A46"/>
    <w:rsid w:val="00946AC7"/>
    <w:rsid w:val="00946D6B"/>
    <w:rsid w:val="00947449"/>
    <w:rsid w:val="00950337"/>
    <w:rsid w:val="00950603"/>
    <w:rsid w:val="0095142E"/>
    <w:rsid w:val="00951591"/>
    <w:rsid w:val="009515A5"/>
    <w:rsid w:val="00951C67"/>
    <w:rsid w:val="00951F2B"/>
    <w:rsid w:val="0095227C"/>
    <w:rsid w:val="00953B67"/>
    <w:rsid w:val="009546C9"/>
    <w:rsid w:val="00960265"/>
    <w:rsid w:val="009603D5"/>
    <w:rsid w:val="0096080A"/>
    <w:rsid w:val="00960AF1"/>
    <w:rsid w:val="00960F6C"/>
    <w:rsid w:val="00961B44"/>
    <w:rsid w:val="0096200C"/>
    <w:rsid w:val="00962106"/>
    <w:rsid w:val="00962419"/>
    <w:rsid w:val="00962751"/>
    <w:rsid w:val="00962CD4"/>
    <w:rsid w:val="00962D2D"/>
    <w:rsid w:val="00963AB3"/>
    <w:rsid w:val="00963C26"/>
    <w:rsid w:val="00963F60"/>
    <w:rsid w:val="009644D7"/>
    <w:rsid w:val="00964B27"/>
    <w:rsid w:val="00964F9B"/>
    <w:rsid w:val="0096529C"/>
    <w:rsid w:val="00965301"/>
    <w:rsid w:val="00965843"/>
    <w:rsid w:val="0096730E"/>
    <w:rsid w:val="00967817"/>
    <w:rsid w:val="00967A23"/>
    <w:rsid w:val="00967DD0"/>
    <w:rsid w:val="00970443"/>
    <w:rsid w:val="00970BEB"/>
    <w:rsid w:val="009714BA"/>
    <w:rsid w:val="00971770"/>
    <w:rsid w:val="00971E54"/>
    <w:rsid w:val="0097286C"/>
    <w:rsid w:val="00972FDC"/>
    <w:rsid w:val="009736BB"/>
    <w:rsid w:val="009743C1"/>
    <w:rsid w:val="0097462D"/>
    <w:rsid w:val="00974C00"/>
    <w:rsid w:val="00976636"/>
    <w:rsid w:val="00976741"/>
    <w:rsid w:val="00976C18"/>
    <w:rsid w:val="0097713B"/>
    <w:rsid w:val="009771B0"/>
    <w:rsid w:val="0097756F"/>
    <w:rsid w:val="009776D8"/>
    <w:rsid w:val="00977C4A"/>
    <w:rsid w:val="0097B3CA"/>
    <w:rsid w:val="0097E7C2"/>
    <w:rsid w:val="00980427"/>
    <w:rsid w:val="0098091F"/>
    <w:rsid w:val="00980D28"/>
    <w:rsid w:val="0098131B"/>
    <w:rsid w:val="0098260F"/>
    <w:rsid w:val="00982DAD"/>
    <w:rsid w:val="009832CF"/>
    <w:rsid w:val="00983981"/>
    <w:rsid w:val="00983A4D"/>
    <w:rsid w:val="00983BA3"/>
    <w:rsid w:val="0098402E"/>
    <w:rsid w:val="0098412C"/>
    <w:rsid w:val="009843B6"/>
    <w:rsid w:val="00984600"/>
    <w:rsid w:val="00984623"/>
    <w:rsid w:val="009852E1"/>
    <w:rsid w:val="00985682"/>
    <w:rsid w:val="0098604E"/>
    <w:rsid w:val="00986260"/>
    <w:rsid w:val="009865A1"/>
    <w:rsid w:val="00991126"/>
    <w:rsid w:val="00991640"/>
    <w:rsid w:val="00991FA0"/>
    <w:rsid w:val="0099248F"/>
    <w:rsid w:val="00992C92"/>
    <w:rsid w:val="00993272"/>
    <w:rsid w:val="0099578B"/>
    <w:rsid w:val="00995B94"/>
    <w:rsid w:val="0099632C"/>
    <w:rsid w:val="0099699C"/>
    <w:rsid w:val="00996DE5"/>
    <w:rsid w:val="00997942"/>
    <w:rsid w:val="009979DA"/>
    <w:rsid w:val="00997FEB"/>
    <w:rsid w:val="009A089D"/>
    <w:rsid w:val="009A0A17"/>
    <w:rsid w:val="009A11DC"/>
    <w:rsid w:val="009A13CC"/>
    <w:rsid w:val="009A1497"/>
    <w:rsid w:val="009A1AE1"/>
    <w:rsid w:val="009A2F37"/>
    <w:rsid w:val="009A3102"/>
    <w:rsid w:val="009A384B"/>
    <w:rsid w:val="009A394B"/>
    <w:rsid w:val="009A40C6"/>
    <w:rsid w:val="009A42C1"/>
    <w:rsid w:val="009A51EB"/>
    <w:rsid w:val="009A5272"/>
    <w:rsid w:val="009A5970"/>
    <w:rsid w:val="009A620C"/>
    <w:rsid w:val="009A70E8"/>
    <w:rsid w:val="009A74CA"/>
    <w:rsid w:val="009B0158"/>
    <w:rsid w:val="009B0C51"/>
    <w:rsid w:val="009B0E04"/>
    <w:rsid w:val="009B0E8C"/>
    <w:rsid w:val="009B175C"/>
    <w:rsid w:val="009B1F82"/>
    <w:rsid w:val="009B2614"/>
    <w:rsid w:val="009B2708"/>
    <w:rsid w:val="009B3942"/>
    <w:rsid w:val="009B40C1"/>
    <w:rsid w:val="009B5543"/>
    <w:rsid w:val="009B5852"/>
    <w:rsid w:val="009B5A4C"/>
    <w:rsid w:val="009B606D"/>
    <w:rsid w:val="009B6775"/>
    <w:rsid w:val="009B6FAE"/>
    <w:rsid w:val="009C13CE"/>
    <w:rsid w:val="009C21DA"/>
    <w:rsid w:val="009C2F2E"/>
    <w:rsid w:val="009C3B25"/>
    <w:rsid w:val="009C3E76"/>
    <w:rsid w:val="009C47C8"/>
    <w:rsid w:val="009C48A2"/>
    <w:rsid w:val="009C48C7"/>
    <w:rsid w:val="009C4C03"/>
    <w:rsid w:val="009C4C3F"/>
    <w:rsid w:val="009C50CC"/>
    <w:rsid w:val="009C5103"/>
    <w:rsid w:val="009C58AB"/>
    <w:rsid w:val="009C59EA"/>
    <w:rsid w:val="009C5C35"/>
    <w:rsid w:val="009C5FDE"/>
    <w:rsid w:val="009C6071"/>
    <w:rsid w:val="009C6106"/>
    <w:rsid w:val="009C6E15"/>
    <w:rsid w:val="009C6EB8"/>
    <w:rsid w:val="009C7A06"/>
    <w:rsid w:val="009C7A69"/>
    <w:rsid w:val="009D0760"/>
    <w:rsid w:val="009D0FA9"/>
    <w:rsid w:val="009D1477"/>
    <w:rsid w:val="009D2875"/>
    <w:rsid w:val="009D3730"/>
    <w:rsid w:val="009D4A18"/>
    <w:rsid w:val="009D62AD"/>
    <w:rsid w:val="009D64EB"/>
    <w:rsid w:val="009D6581"/>
    <w:rsid w:val="009D6BCE"/>
    <w:rsid w:val="009D7129"/>
    <w:rsid w:val="009D7520"/>
    <w:rsid w:val="009D7604"/>
    <w:rsid w:val="009E0084"/>
    <w:rsid w:val="009E0431"/>
    <w:rsid w:val="009E0755"/>
    <w:rsid w:val="009E091F"/>
    <w:rsid w:val="009E1271"/>
    <w:rsid w:val="009E135D"/>
    <w:rsid w:val="009E1AE9"/>
    <w:rsid w:val="009E2416"/>
    <w:rsid w:val="009E244C"/>
    <w:rsid w:val="009E496B"/>
    <w:rsid w:val="009E4AE0"/>
    <w:rsid w:val="009E5409"/>
    <w:rsid w:val="009E54D7"/>
    <w:rsid w:val="009E6B52"/>
    <w:rsid w:val="009E7363"/>
    <w:rsid w:val="009E786F"/>
    <w:rsid w:val="009E7E1D"/>
    <w:rsid w:val="009F06A9"/>
    <w:rsid w:val="009F0BD0"/>
    <w:rsid w:val="009F1092"/>
    <w:rsid w:val="009F140A"/>
    <w:rsid w:val="009F2CB7"/>
    <w:rsid w:val="009F37C2"/>
    <w:rsid w:val="009F3995"/>
    <w:rsid w:val="009F3D16"/>
    <w:rsid w:val="009F4438"/>
    <w:rsid w:val="009F455F"/>
    <w:rsid w:val="009F4920"/>
    <w:rsid w:val="009F49A9"/>
    <w:rsid w:val="009F5B0C"/>
    <w:rsid w:val="009F614A"/>
    <w:rsid w:val="009F64A7"/>
    <w:rsid w:val="009F66EC"/>
    <w:rsid w:val="009F6A68"/>
    <w:rsid w:val="009F6BB5"/>
    <w:rsid w:val="009F74D7"/>
    <w:rsid w:val="009F7BAB"/>
    <w:rsid w:val="00A0029E"/>
    <w:rsid w:val="00A0033C"/>
    <w:rsid w:val="00A00A3C"/>
    <w:rsid w:val="00A01225"/>
    <w:rsid w:val="00A0193A"/>
    <w:rsid w:val="00A01EFD"/>
    <w:rsid w:val="00A022CB"/>
    <w:rsid w:val="00A02CC7"/>
    <w:rsid w:val="00A0309E"/>
    <w:rsid w:val="00A03143"/>
    <w:rsid w:val="00A034E5"/>
    <w:rsid w:val="00A03818"/>
    <w:rsid w:val="00A03ECD"/>
    <w:rsid w:val="00A03F78"/>
    <w:rsid w:val="00A045EF"/>
    <w:rsid w:val="00A0478B"/>
    <w:rsid w:val="00A05D62"/>
    <w:rsid w:val="00A05D9F"/>
    <w:rsid w:val="00A05F49"/>
    <w:rsid w:val="00A05FBF"/>
    <w:rsid w:val="00A063BA"/>
    <w:rsid w:val="00A0692D"/>
    <w:rsid w:val="00A06965"/>
    <w:rsid w:val="00A069C5"/>
    <w:rsid w:val="00A0732B"/>
    <w:rsid w:val="00A07511"/>
    <w:rsid w:val="00A10FBE"/>
    <w:rsid w:val="00A111B8"/>
    <w:rsid w:val="00A112D8"/>
    <w:rsid w:val="00A11697"/>
    <w:rsid w:val="00A11977"/>
    <w:rsid w:val="00A119E7"/>
    <w:rsid w:val="00A11A4F"/>
    <w:rsid w:val="00A11AE0"/>
    <w:rsid w:val="00A11C04"/>
    <w:rsid w:val="00A12578"/>
    <w:rsid w:val="00A12D9B"/>
    <w:rsid w:val="00A12E0C"/>
    <w:rsid w:val="00A131E2"/>
    <w:rsid w:val="00A1328A"/>
    <w:rsid w:val="00A13533"/>
    <w:rsid w:val="00A13DB5"/>
    <w:rsid w:val="00A13DE4"/>
    <w:rsid w:val="00A13E18"/>
    <w:rsid w:val="00A140F0"/>
    <w:rsid w:val="00A14539"/>
    <w:rsid w:val="00A14B34"/>
    <w:rsid w:val="00A14BB1"/>
    <w:rsid w:val="00A15B1C"/>
    <w:rsid w:val="00A15C7B"/>
    <w:rsid w:val="00A16AFB"/>
    <w:rsid w:val="00A16CC2"/>
    <w:rsid w:val="00A178A0"/>
    <w:rsid w:val="00A2131C"/>
    <w:rsid w:val="00A213DA"/>
    <w:rsid w:val="00A21B8C"/>
    <w:rsid w:val="00A21C05"/>
    <w:rsid w:val="00A21CCC"/>
    <w:rsid w:val="00A21F67"/>
    <w:rsid w:val="00A21F89"/>
    <w:rsid w:val="00A227B8"/>
    <w:rsid w:val="00A22F16"/>
    <w:rsid w:val="00A23705"/>
    <w:rsid w:val="00A237D2"/>
    <w:rsid w:val="00A242DE"/>
    <w:rsid w:val="00A249DF"/>
    <w:rsid w:val="00A24D39"/>
    <w:rsid w:val="00A250FE"/>
    <w:rsid w:val="00A25226"/>
    <w:rsid w:val="00A25299"/>
    <w:rsid w:val="00A254A2"/>
    <w:rsid w:val="00A25658"/>
    <w:rsid w:val="00A25F77"/>
    <w:rsid w:val="00A25FB8"/>
    <w:rsid w:val="00A26221"/>
    <w:rsid w:val="00A271E9"/>
    <w:rsid w:val="00A27BB2"/>
    <w:rsid w:val="00A307CA"/>
    <w:rsid w:val="00A30AAC"/>
    <w:rsid w:val="00A310A2"/>
    <w:rsid w:val="00A312A5"/>
    <w:rsid w:val="00A3198E"/>
    <w:rsid w:val="00A31AF7"/>
    <w:rsid w:val="00A31B2A"/>
    <w:rsid w:val="00A31B7F"/>
    <w:rsid w:val="00A34215"/>
    <w:rsid w:val="00A348E7"/>
    <w:rsid w:val="00A34D54"/>
    <w:rsid w:val="00A3528D"/>
    <w:rsid w:val="00A35B1D"/>
    <w:rsid w:val="00A35D22"/>
    <w:rsid w:val="00A35D2A"/>
    <w:rsid w:val="00A35E86"/>
    <w:rsid w:val="00A3648F"/>
    <w:rsid w:val="00A36C24"/>
    <w:rsid w:val="00A370C9"/>
    <w:rsid w:val="00A3767C"/>
    <w:rsid w:val="00A378DA"/>
    <w:rsid w:val="00A401D7"/>
    <w:rsid w:val="00A4051A"/>
    <w:rsid w:val="00A40900"/>
    <w:rsid w:val="00A409D9"/>
    <w:rsid w:val="00A40EFF"/>
    <w:rsid w:val="00A40F9E"/>
    <w:rsid w:val="00A41595"/>
    <w:rsid w:val="00A41BBD"/>
    <w:rsid w:val="00A42289"/>
    <w:rsid w:val="00A42D17"/>
    <w:rsid w:val="00A432C1"/>
    <w:rsid w:val="00A4362B"/>
    <w:rsid w:val="00A43D32"/>
    <w:rsid w:val="00A442BD"/>
    <w:rsid w:val="00A442DD"/>
    <w:rsid w:val="00A4518C"/>
    <w:rsid w:val="00A4545F"/>
    <w:rsid w:val="00A455F1"/>
    <w:rsid w:val="00A460BF"/>
    <w:rsid w:val="00A46FE3"/>
    <w:rsid w:val="00A478E2"/>
    <w:rsid w:val="00A47923"/>
    <w:rsid w:val="00A47996"/>
    <w:rsid w:val="00A47EBA"/>
    <w:rsid w:val="00A502EA"/>
    <w:rsid w:val="00A504FB"/>
    <w:rsid w:val="00A504FF"/>
    <w:rsid w:val="00A505EC"/>
    <w:rsid w:val="00A509CB"/>
    <w:rsid w:val="00A50CD4"/>
    <w:rsid w:val="00A514AD"/>
    <w:rsid w:val="00A515C3"/>
    <w:rsid w:val="00A52853"/>
    <w:rsid w:val="00A52AF6"/>
    <w:rsid w:val="00A531EF"/>
    <w:rsid w:val="00A53972"/>
    <w:rsid w:val="00A53A29"/>
    <w:rsid w:val="00A54207"/>
    <w:rsid w:val="00A54A9F"/>
    <w:rsid w:val="00A54EA2"/>
    <w:rsid w:val="00A560F9"/>
    <w:rsid w:val="00A574AE"/>
    <w:rsid w:val="00A576AC"/>
    <w:rsid w:val="00A57CFD"/>
    <w:rsid w:val="00A6023B"/>
    <w:rsid w:val="00A6046D"/>
    <w:rsid w:val="00A607C5"/>
    <w:rsid w:val="00A608A7"/>
    <w:rsid w:val="00A609D9"/>
    <w:rsid w:val="00A60CB8"/>
    <w:rsid w:val="00A617E9"/>
    <w:rsid w:val="00A618B6"/>
    <w:rsid w:val="00A62D4B"/>
    <w:rsid w:val="00A63066"/>
    <w:rsid w:val="00A6352C"/>
    <w:rsid w:val="00A6449F"/>
    <w:rsid w:val="00A65899"/>
    <w:rsid w:val="00A65D8F"/>
    <w:rsid w:val="00A66099"/>
    <w:rsid w:val="00A679BD"/>
    <w:rsid w:val="00A7020D"/>
    <w:rsid w:val="00A71676"/>
    <w:rsid w:val="00A7305A"/>
    <w:rsid w:val="00A73629"/>
    <w:rsid w:val="00A73955"/>
    <w:rsid w:val="00A73A80"/>
    <w:rsid w:val="00A73A8C"/>
    <w:rsid w:val="00A741A7"/>
    <w:rsid w:val="00A74231"/>
    <w:rsid w:val="00A742EB"/>
    <w:rsid w:val="00A754E7"/>
    <w:rsid w:val="00A75FC9"/>
    <w:rsid w:val="00A763D3"/>
    <w:rsid w:val="00A76609"/>
    <w:rsid w:val="00A766D5"/>
    <w:rsid w:val="00A76DF3"/>
    <w:rsid w:val="00A770FB"/>
    <w:rsid w:val="00A77576"/>
    <w:rsid w:val="00A802C2"/>
    <w:rsid w:val="00A80B4F"/>
    <w:rsid w:val="00A81278"/>
    <w:rsid w:val="00A816D7"/>
    <w:rsid w:val="00A816DE"/>
    <w:rsid w:val="00A8284B"/>
    <w:rsid w:val="00A8287B"/>
    <w:rsid w:val="00A8291A"/>
    <w:rsid w:val="00A82A56"/>
    <w:rsid w:val="00A83730"/>
    <w:rsid w:val="00A83796"/>
    <w:rsid w:val="00A8503C"/>
    <w:rsid w:val="00A852D4"/>
    <w:rsid w:val="00A85663"/>
    <w:rsid w:val="00A85755"/>
    <w:rsid w:val="00A858A3"/>
    <w:rsid w:val="00A8631D"/>
    <w:rsid w:val="00A87EB5"/>
    <w:rsid w:val="00A904B6"/>
    <w:rsid w:val="00A915DB"/>
    <w:rsid w:val="00A91B4D"/>
    <w:rsid w:val="00A92040"/>
    <w:rsid w:val="00A9241A"/>
    <w:rsid w:val="00A9264E"/>
    <w:rsid w:val="00A926BC"/>
    <w:rsid w:val="00A931BE"/>
    <w:rsid w:val="00A9354D"/>
    <w:rsid w:val="00A93A75"/>
    <w:rsid w:val="00A94D31"/>
    <w:rsid w:val="00A95AF4"/>
    <w:rsid w:val="00A96482"/>
    <w:rsid w:val="00A96DD9"/>
    <w:rsid w:val="00A96F61"/>
    <w:rsid w:val="00A9702E"/>
    <w:rsid w:val="00A97258"/>
    <w:rsid w:val="00A973C8"/>
    <w:rsid w:val="00AA0698"/>
    <w:rsid w:val="00AA0A8E"/>
    <w:rsid w:val="00AA0BE0"/>
    <w:rsid w:val="00AA0C1B"/>
    <w:rsid w:val="00AA1260"/>
    <w:rsid w:val="00AA13DA"/>
    <w:rsid w:val="00AA1937"/>
    <w:rsid w:val="00AA1C15"/>
    <w:rsid w:val="00AA2D03"/>
    <w:rsid w:val="00AA39D3"/>
    <w:rsid w:val="00AA3C88"/>
    <w:rsid w:val="00AA4B29"/>
    <w:rsid w:val="00AA4C2F"/>
    <w:rsid w:val="00AA5169"/>
    <w:rsid w:val="00AA5521"/>
    <w:rsid w:val="00AA5B52"/>
    <w:rsid w:val="00AA5C05"/>
    <w:rsid w:val="00AA5FFF"/>
    <w:rsid w:val="00AA6536"/>
    <w:rsid w:val="00AA77DD"/>
    <w:rsid w:val="00AA7E0B"/>
    <w:rsid w:val="00AB0176"/>
    <w:rsid w:val="00AB034B"/>
    <w:rsid w:val="00AB0394"/>
    <w:rsid w:val="00AB0AFC"/>
    <w:rsid w:val="00AB17E0"/>
    <w:rsid w:val="00AB18BC"/>
    <w:rsid w:val="00AB1E33"/>
    <w:rsid w:val="00AB2070"/>
    <w:rsid w:val="00AB2264"/>
    <w:rsid w:val="00AB2358"/>
    <w:rsid w:val="00AB2501"/>
    <w:rsid w:val="00AB2B3D"/>
    <w:rsid w:val="00AB3325"/>
    <w:rsid w:val="00AB4268"/>
    <w:rsid w:val="00AB44C4"/>
    <w:rsid w:val="00AB45A3"/>
    <w:rsid w:val="00AB4B10"/>
    <w:rsid w:val="00AB6289"/>
    <w:rsid w:val="00AB7608"/>
    <w:rsid w:val="00AC0102"/>
    <w:rsid w:val="00AC0DDD"/>
    <w:rsid w:val="00AC1BC9"/>
    <w:rsid w:val="00AC28C0"/>
    <w:rsid w:val="00AC2B57"/>
    <w:rsid w:val="00AC2B6D"/>
    <w:rsid w:val="00AC2E4F"/>
    <w:rsid w:val="00AC2FEA"/>
    <w:rsid w:val="00AC41BC"/>
    <w:rsid w:val="00AC4314"/>
    <w:rsid w:val="00AC443D"/>
    <w:rsid w:val="00AC4B96"/>
    <w:rsid w:val="00AC5549"/>
    <w:rsid w:val="00AC6DA3"/>
    <w:rsid w:val="00AC6F69"/>
    <w:rsid w:val="00AD03E7"/>
    <w:rsid w:val="00AD070A"/>
    <w:rsid w:val="00AD1773"/>
    <w:rsid w:val="00AD1AA2"/>
    <w:rsid w:val="00AD1B78"/>
    <w:rsid w:val="00AD3883"/>
    <w:rsid w:val="00AD3A97"/>
    <w:rsid w:val="00AD3B18"/>
    <w:rsid w:val="00AD430C"/>
    <w:rsid w:val="00AD4349"/>
    <w:rsid w:val="00AD46ED"/>
    <w:rsid w:val="00AD5761"/>
    <w:rsid w:val="00AD598B"/>
    <w:rsid w:val="00AD5ADC"/>
    <w:rsid w:val="00AD7677"/>
    <w:rsid w:val="00AD79FD"/>
    <w:rsid w:val="00AE0370"/>
    <w:rsid w:val="00AE0999"/>
    <w:rsid w:val="00AE0D80"/>
    <w:rsid w:val="00AE0E89"/>
    <w:rsid w:val="00AE0F23"/>
    <w:rsid w:val="00AE145F"/>
    <w:rsid w:val="00AE2A20"/>
    <w:rsid w:val="00AE2DB8"/>
    <w:rsid w:val="00AE3C96"/>
    <w:rsid w:val="00AE44BF"/>
    <w:rsid w:val="00AE45AC"/>
    <w:rsid w:val="00AE4A32"/>
    <w:rsid w:val="00AE4F76"/>
    <w:rsid w:val="00AE61B5"/>
    <w:rsid w:val="00AE6652"/>
    <w:rsid w:val="00AE724D"/>
    <w:rsid w:val="00AE7D27"/>
    <w:rsid w:val="00AE7E09"/>
    <w:rsid w:val="00AF0F46"/>
    <w:rsid w:val="00AF187A"/>
    <w:rsid w:val="00AF19D8"/>
    <w:rsid w:val="00AF1CCD"/>
    <w:rsid w:val="00AF2950"/>
    <w:rsid w:val="00AF3184"/>
    <w:rsid w:val="00AF407B"/>
    <w:rsid w:val="00AF414C"/>
    <w:rsid w:val="00AF457B"/>
    <w:rsid w:val="00AF464F"/>
    <w:rsid w:val="00AF500E"/>
    <w:rsid w:val="00AF5904"/>
    <w:rsid w:val="00AF59C6"/>
    <w:rsid w:val="00AF6B6E"/>
    <w:rsid w:val="00AF7264"/>
    <w:rsid w:val="00B0027F"/>
    <w:rsid w:val="00B00809"/>
    <w:rsid w:val="00B00B41"/>
    <w:rsid w:val="00B00B55"/>
    <w:rsid w:val="00B00ED0"/>
    <w:rsid w:val="00B0166B"/>
    <w:rsid w:val="00B020A6"/>
    <w:rsid w:val="00B020D9"/>
    <w:rsid w:val="00B034A9"/>
    <w:rsid w:val="00B0352D"/>
    <w:rsid w:val="00B03A63"/>
    <w:rsid w:val="00B03BE7"/>
    <w:rsid w:val="00B04AF8"/>
    <w:rsid w:val="00B04EE9"/>
    <w:rsid w:val="00B062D0"/>
    <w:rsid w:val="00B078FE"/>
    <w:rsid w:val="00B07D33"/>
    <w:rsid w:val="00B106A5"/>
    <w:rsid w:val="00B10C39"/>
    <w:rsid w:val="00B10F2A"/>
    <w:rsid w:val="00B10FF7"/>
    <w:rsid w:val="00B1123F"/>
    <w:rsid w:val="00B11B2D"/>
    <w:rsid w:val="00B1260D"/>
    <w:rsid w:val="00B128E7"/>
    <w:rsid w:val="00B12DEB"/>
    <w:rsid w:val="00B1362E"/>
    <w:rsid w:val="00B13953"/>
    <w:rsid w:val="00B13C94"/>
    <w:rsid w:val="00B13FFD"/>
    <w:rsid w:val="00B154F7"/>
    <w:rsid w:val="00B15E1D"/>
    <w:rsid w:val="00B1769C"/>
    <w:rsid w:val="00B207CF"/>
    <w:rsid w:val="00B207F1"/>
    <w:rsid w:val="00B20C0B"/>
    <w:rsid w:val="00B224AB"/>
    <w:rsid w:val="00B225CA"/>
    <w:rsid w:val="00B2263A"/>
    <w:rsid w:val="00B22DEC"/>
    <w:rsid w:val="00B247D3"/>
    <w:rsid w:val="00B2576A"/>
    <w:rsid w:val="00B25786"/>
    <w:rsid w:val="00B259F6"/>
    <w:rsid w:val="00B26202"/>
    <w:rsid w:val="00B26747"/>
    <w:rsid w:val="00B26DB2"/>
    <w:rsid w:val="00B26E27"/>
    <w:rsid w:val="00B26E86"/>
    <w:rsid w:val="00B2706A"/>
    <w:rsid w:val="00B27580"/>
    <w:rsid w:val="00B301A0"/>
    <w:rsid w:val="00B3026D"/>
    <w:rsid w:val="00B30654"/>
    <w:rsid w:val="00B308A5"/>
    <w:rsid w:val="00B30AE7"/>
    <w:rsid w:val="00B31122"/>
    <w:rsid w:val="00B312C1"/>
    <w:rsid w:val="00B315C1"/>
    <w:rsid w:val="00B31864"/>
    <w:rsid w:val="00B31D44"/>
    <w:rsid w:val="00B32282"/>
    <w:rsid w:val="00B3241E"/>
    <w:rsid w:val="00B329C1"/>
    <w:rsid w:val="00B32D9B"/>
    <w:rsid w:val="00B32E9C"/>
    <w:rsid w:val="00B350E5"/>
    <w:rsid w:val="00B35579"/>
    <w:rsid w:val="00B3574A"/>
    <w:rsid w:val="00B35897"/>
    <w:rsid w:val="00B36F86"/>
    <w:rsid w:val="00B379E5"/>
    <w:rsid w:val="00B40B3F"/>
    <w:rsid w:val="00B41671"/>
    <w:rsid w:val="00B434FA"/>
    <w:rsid w:val="00B4395D"/>
    <w:rsid w:val="00B44A18"/>
    <w:rsid w:val="00B4572C"/>
    <w:rsid w:val="00B457C0"/>
    <w:rsid w:val="00B458F0"/>
    <w:rsid w:val="00B46017"/>
    <w:rsid w:val="00B46122"/>
    <w:rsid w:val="00B50690"/>
    <w:rsid w:val="00B52936"/>
    <w:rsid w:val="00B52C5F"/>
    <w:rsid w:val="00B53167"/>
    <w:rsid w:val="00B53CBD"/>
    <w:rsid w:val="00B53D14"/>
    <w:rsid w:val="00B5485B"/>
    <w:rsid w:val="00B54868"/>
    <w:rsid w:val="00B54881"/>
    <w:rsid w:val="00B54C3F"/>
    <w:rsid w:val="00B556CF"/>
    <w:rsid w:val="00B559FD"/>
    <w:rsid w:val="00B55BA7"/>
    <w:rsid w:val="00B5609F"/>
    <w:rsid w:val="00B5639E"/>
    <w:rsid w:val="00B56EB5"/>
    <w:rsid w:val="00B56EBC"/>
    <w:rsid w:val="00B56FDB"/>
    <w:rsid w:val="00B57307"/>
    <w:rsid w:val="00B5754A"/>
    <w:rsid w:val="00B578CD"/>
    <w:rsid w:val="00B57969"/>
    <w:rsid w:val="00B601A1"/>
    <w:rsid w:val="00B603A6"/>
    <w:rsid w:val="00B6050E"/>
    <w:rsid w:val="00B616C3"/>
    <w:rsid w:val="00B62812"/>
    <w:rsid w:val="00B63726"/>
    <w:rsid w:val="00B643AC"/>
    <w:rsid w:val="00B648E1"/>
    <w:rsid w:val="00B64D51"/>
    <w:rsid w:val="00B65030"/>
    <w:rsid w:val="00B652F4"/>
    <w:rsid w:val="00B65449"/>
    <w:rsid w:val="00B657E4"/>
    <w:rsid w:val="00B65C8F"/>
    <w:rsid w:val="00B670F3"/>
    <w:rsid w:val="00B679D1"/>
    <w:rsid w:val="00B70450"/>
    <w:rsid w:val="00B70559"/>
    <w:rsid w:val="00B70612"/>
    <w:rsid w:val="00B70705"/>
    <w:rsid w:val="00B715B8"/>
    <w:rsid w:val="00B71C87"/>
    <w:rsid w:val="00B7337F"/>
    <w:rsid w:val="00B7375F"/>
    <w:rsid w:val="00B73C16"/>
    <w:rsid w:val="00B7460E"/>
    <w:rsid w:val="00B7471C"/>
    <w:rsid w:val="00B74AB7"/>
    <w:rsid w:val="00B74AD2"/>
    <w:rsid w:val="00B75303"/>
    <w:rsid w:val="00B75FA6"/>
    <w:rsid w:val="00B7604C"/>
    <w:rsid w:val="00B762D3"/>
    <w:rsid w:val="00B76527"/>
    <w:rsid w:val="00B7688B"/>
    <w:rsid w:val="00B77199"/>
    <w:rsid w:val="00B77283"/>
    <w:rsid w:val="00B77887"/>
    <w:rsid w:val="00B80392"/>
    <w:rsid w:val="00B80C71"/>
    <w:rsid w:val="00B80D20"/>
    <w:rsid w:val="00B81485"/>
    <w:rsid w:val="00B815DE"/>
    <w:rsid w:val="00B8191C"/>
    <w:rsid w:val="00B82475"/>
    <w:rsid w:val="00B834B0"/>
    <w:rsid w:val="00B834C3"/>
    <w:rsid w:val="00B83F68"/>
    <w:rsid w:val="00B841D7"/>
    <w:rsid w:val="00B843CE"/>
    <w:rsid w:val="00B8510A"/>
    <w:rsid w:val="00B857F0"/>
    <w:rsid w:val="00B859BE"/>
    <w:rsid w:val="00B85B17"/>
    <w:rsid w:val="00B86505"/>
    <w:rsid w:val="00B87406"/>
    <w:rsid w:val="00B8762E"/>
    <w:rsid w:val="00B87FB1"/>
    <w:rsid w:val="00B90B2B"/>
    <w:rsid w:val="00B90E1B"/>
    <w:rsid w:val="00B9115D"/>
    <w:rsid w:val="00B918E0"/>
    <w:rsid w:val="00B92843"/>
    <w:rsid w:val="00B93027"/>
    <w:rsid w:val="00B93165"/>
    <w:rsid w:val="00B9317A"/>
    <w:rsid w:val="00B93B09"/>
    <w:rsid w:val="00B9425A"/>
    <w:rsid w:val="00B9444E"/>
    <w:rsid w:val="00B94F53"/>
    <w:rsid w:val="00B9525E"/>
    <w:rsid w:val="00B9539F"/>
    <w:rsid w:val="00B959A9"/>
    <w:rsid w:val="00B95A4E"/>
    <w:rsid w:val="00B962C1"/>
    <w:rsid w:val="00B972B9"/>
    <w:rsid w:val="00BA0638"/>
    <w:rsid w:val="00BA082F"/>
    <w:rsid w:val="00BA08C2"/>
    <w:rsid w:val="00BA15A8"/>
    <w:rsid w:val="00BA17B4"/>
    <w:rsid w:val="00BA17BD"/>
    <w:rsid w:val="00BA1C71"/>
    <w:rsid w:val="00BA23B5"/>
    <w:rsid w:val="00BA286C"/>
    <w:rsid w:val="00BA3160"/>
    <w:rsid w:val="00BA3AC6"/>
    <w:rsid w:val="00BA3B43"/>
    <w:rsid w:val="00BA4AA6"/>
    <w:rsid w:val="00BA522A"/>
    <w:rsid w:val="00BA5304"/>
    <w:rsid w:val="00BA54F1"/>
    <w:rsid w:val="00BA5A54"/>
    <w:rsid w:val="00BA7254"/>
    <w:rsid w:val="00BB06F4"/>
    <w:rsid w:val="00BB08F5"/>
    <w:rsid w:val="00BB0CA0"/>
    <w:rsid w:val="00BB1374"/>
    <w:rsid w:val="00BB1520"/>
    <w:rsid w:val="00BB1902"/>
    <w:rsid w:val="00BB1971"/>
    <w:rsid w:val="00BB2D9F"/>
    <w:rsid w:val="00BB3A31"/>
    <w:rsid w:val="00BB4CCB"/>
    <w:rsid w:val="00BB4F3F"/>
    <w:rsid w:val="00BB5267"/>
    <w:rsid w:val="00BB65BB"/>
    <w:rsid w:val="00BB670A"/>
    <w:rsid w:val="00BB6BD6"/>
    <w:rsid w:val="00BB6C3D"/>
    <w:rsid w:val="00BB6F1D"/>
    <w:rsid w:val="00BB7179"/>
    <w:rsid w:val="00BB78CB"/>
    <w:rsid w:val="00BC05BD"/>
    <w:rsid w:val="00BC07A8"/>
    <w:rsid w:val="00BC123D"/>
    <w:rsid w:val="00BC2538"/>
    <w:rsid w:val="00BC2EAC"/>
    <w:rsid w:val="00BC3425"/>
    <w:rsid w:val="00BC350A"/>
    <w:rsid w:val="00BC3861"/>
    <w:rsid w:val="00BC3D73"/>
    <w:rsid w:val="00BC3E79"/>
    <w:rsid w:val="00BC3F84"/>
    <w:rsid w:val="00BC4A52"/>
    <w:rsid w:val="00BC500C"/>
    <w:rsid w:val="00BC5284"/>
    <w:rsid w:val="00BC5448"/>
    <w:rsid w:val="00BC5468"/>
    <w:rsid w:val="00BC54DE"/>
    <w:rsid w:val="00BC5604"/>
    <w:rsid w:val="00BC5BD6"/>
    <w:rsid w:val="00BC5EDA"/>
    <w:rsid w:val="00BC612E"/>
    <w:rsid w:val="00BC6252"/>
    <w:rsid w:val="00BC637F"/>
    <w:rsid w:val="00BC6764"/>
    <w:rsid w:val="00BC79F7"/>
    <w:rsid w:val="00BC7B6B"/>
    <w:rsid w:val="00BC7C3A"/>
    <w:rsid w:val="00BC7EB0"/>
    <w:rsid w:val="00BD0A17"/>
    <w:rsid w:val="00BD0B5D"/>
    <w:rsid w:val="00BD0DDB"/>
    <w:rsid w:val="00BD1132"/>
    <w:rsid w:val="00BD16FA"/>
    <w:rsid w:val="00BD1746"/>
    <w:rsid w:val="00BD1A6B"/>
    <w:rsid w:val="00BD29A8"/>
    <w:rsid w:val="00BD2A38"/>
    <w:rsid w:val="00BD2C52"/>
    <w:rsid w:val="00BD2D54"/>
    <w:rsid w:val="00BD3A27"/>
    <w:rsid w:val="00BD3F70"/>
    <w:rsid w:val="00BD4295"/>
    <w:rsid w:val="00BD4E99"/>
    <w:rsid w:val="00BD5BD4"/>
    <w:rsid w:val="00BD619F"/>
    <w:rsid w:val="00BD61A3"/>
    <w:rsid w:val="00BD62D7"/>
    <w:rsid w:val="00BD677A"/>
    <w:rsid w:val="00BD70CD"/>
    <w:rsid w:val="00BD7F5A"/>
    <w:rsid w:val="00BE02C3"/>
    <w:rsid w:val="00BE09A3"/>
    <w:rsid w:val="00BE11E7"/>
    <w:rsid w:val="00BE1799"/>
    <w:rsid w:val="00BE1D22"/>
    <w:rsid w:val="00BE1EE5"/>
    <w:rsid w:val="00BE2AF4"/>
    <w:rsid w:val="00BE3132"/>
    <w:rsid w:val="00BE3163"/>
    <w:rsid w:val="00BE4953"/>
    <w:rsid w:val="00BE51DA"/>
    <w:rsid w:val="00BE61CF"/>
    <w:rsid w:val="00BE6572"/>
    <w:rsid w:val="00BE7130"/>
    <w:rsid w:val="00BF0503"/>
    <w:rsid w:val="00BF1025"/>
    <w:rsid w:val="00BF1FDA"/>
    <w:rsid w:val="00BF2806"/>
    <w:rsid w:val="00BF34C8"/>
    <w:rsid w:val="00BF3B4D"/>
    <w:rsid w:val="00BF3DB6"/>
    <w:rsid w:val="00BF4932"/>
    <w:rsid w:val="00BF5126"/>
    <w:rsid w:val="00BF535B"/>
    <w:rsid w:val="00BF5809"/>
    <w:rsid w:val="00BF5ADE"/>
    <w:rsid w:val="00BF6147"/>
    <w:rsid w:val="00BF6663"/>
    <w:rsid w:val="00BF7416"/>
    <w:rsid w:val="00BF7671"/>
    <w:rsid w:val="00BF7750"/>
    <w:rsid w:val="00C004D7"/>
    <w:rsid w:val="00C01C45"/>
    <w:rsid w:val="00C02672"/>
    <w:rsid w:val="00C027A7"/>
    <w:rsid w:val="00C02997"/>
    <w:rsid w:val="00C02B13"/>
    <w:rsid w:val="00C0356D"/>
    <w:rsid w:val="00C04337"/>
    <w:rsid w:val="00C04DD1"/>
    <w:rsid w:val="00C04F6C"/>
    <w:rsid w:val="00C05097"/>
    <w:rsid w:val="00C0550A"/>
    <w:rsid w:val="00C07BA6"/>
    <w:rsid w:val="00C07D31"/>
    <w:rsid w:val="00C100BC"/>
    <w:rsid w:val="00C10BE8"/>
    <w:rsid w:val="00C10BF0"/>
    <w:rsid w:val="00C11825"/>
    <w:rsid w:val="00C11C12"/>
    <w:rsid w:val="00C11D7D"/>
    <w:rsid w:val="00C121F7"/>
    <w:rsid w:val="00C12BD5"/>
    <w:rsid w:val="00C12E1F"/>
    <w:rsid w:val="00C14391"/>
    <w:rsid w:val="00C1482C"/>
    <w:rsid w:val="00C162BA"/>
    <w:rsid w:val="00C165A2"/>
    <w:rsid w:val="00C1698B"/>
    <w:rsid w:val="00C17EFA"/>
    <w:rsid w:val="00C2035B"/>
    <w:rsid w:val="00C2091A"/>
    <w:rsid w:val="00C22409"/>
    <w:rsid w:val="00C22952"/>
    <w:rsid w:val="00C22F35"/>
    <w:rsid w:val="00C230EE"/>
    <w:rsid w:val="00C23544"/>
    <w:rsid w:val="00C23E4D"/>
    <w:rsid w:val="00C23E5B"/>
    <w:rsid w:val="00C241DB"/>
    <w:rsid w:val="00C24F23"/>
    <w:rsid w:val="00C250AC"/>
    <w:rsid w:val="00C2581F"/>
    <w:rsid w:val="00C27661"/>
    <w:rsid w:val="00C278AD"/>
    <w:rsid w:val="00C30017"/>
    <w:rsid w:val="00C304D5"/>
    <w:rsid w:val="00C317C2"/>
    <w:rsid w:val="00C318E1"/>
    <w:rsid w:val="00C323FA"/>
    <w:rsid w:val="00C333A5"/>
    <w:rsid w:val="00C333F0"/>
    <w:rsid w:val="00C33686"/>
    <w:rsid w:val="00C346AE"/>
    <w:rsid w:val="00C349C4"/>
    <w:rsid w:val="00C34E7E"/>
    <w:rsid w:val="00C35429"/>
    <w:rsid w:val="00C36851"/>
    <w:rsid w:val="00C36ACC"/>
    <w:rsid w:val="00C36C1E"/>
    <w:rsid w:val="00C400F8"/>
    <w:rsid w:val="00C40D09"/>
    <w:rsid w:val="00C40F09"/>
    <w:rsid w:val="00C41586"/>
    <w:rsid w:val="00C419CF"/>
    <w:rsid w:val="00C42B68"/>
    <w:rsid w:val="00C438EB"/>
    <w:rsid w:val="00C43CDD"/>
    <w:rsid w:val="00C43DD2"/>
    <w:rsid w:val="00C44970"/>
    <w:rsid w:val="00C450AB"/>
    <w:rsid w:val="00C45BE8"/>
    <w:rsid w:val="00C46CEA"/>
    <w:rsid w:val="00C46E2B"/>
    <w:rsid w:val="00C50303"/>
    <w:rsid w:val="00C510A0"/>
    <w:rsid w:val="00C52720"/>
    <w:rsid w:val="00C5285E"/>
    <w:rsid w:val="00C5399F"/>
    <w:rsid w:val="00C542FD"/>
    <w:rsid w:val="00C54A73"/>
    <w:rsid w:val="00C54ACC"/>
    <w:rsid w:val="00C5502B"/>
    <w:rsid w:val="00C55BD1"/>
    <w:rsid w:val="00C566AA"/>
    <w:rsid w:val="00C573C5"/>
    <w:rsid w:val="00C57A69"/>
    <w:rsid w:val="00C57D20"/>
    <w:rsid w:val="00C57DEE"/>
    <w:rsid w:val="00C60648"/>
    <w:rsid w:val="00C607AC"/>
    <w:rsid w:val="00C60F4A"/>
    <w:rsid w:val="00C627CA"/>
    <w:rsid w:val="00C62D29"/>
    <w:rsid w:val="00C63218"/>
    <w:rsid w:val="00C63744"/>
    <w:rsid w:val="00C64421"/>
    <w:rsid w:val="00C64685"/>
    <w:rsid w:val="00C64C7D"/>
    <w:rsid w:val="00C64DD3"/>
    <w:rsid w:val="00C64FE3"/>
    <w:rsid w:val="00C6557B"/>
    <w:rsid w:val="00C67604"/>
    <w:rsid w:val="00C70372"/>
    <w:rsid w:val="00C70D67"/>
    <w:rsid w:val="00C711B1"/>
    <w:rsid w:val="00C71CD5"/>
    <w:rsid w:val="00C7294A"/>
    <w:rsid w:val="00C72A8E"/>
    <w:rsid w:val="00C72B58"/>
    <w:rsid w:val="00C734B5"/>
    <w:rsid w:val="00C736D9"/>
    <w:rsid w:val="00C73F5F"/>
    <w:rsid w:val="00C73FE3"/>
    <w:rsid w:val="00C74305"/>
    <w:rsid w:val="00C748DA"/>
    <w:rsid w:val="00C7537C"/>
    <w:rsid w:val="00C75A76"/>
    <w:rsid w:val="00C75FB2"/>
    <w:rsid w:val="00C75FB5"/>
    <w:rsid w:val="00C76B65"/>
    <w:rsid w:val="00C773B1"/>
    <w:rsid w:val="00C77C9E"/>
    <w:rsid w:val="00C802F6"/>
    <w:rsid w:val="00C80697"/>
    <w:rsid w:val="00C80CF6"/>
    <w:rsid w:val="00C8121F"/>
    <w:rsid w:val="00C81740"/>
    <w:rsid w:val="00C81C22"/>
    <w:rsid w:val="00C81D26"/>
    <w:rsid w:val="00C81DF9"/>
    <w:rsid w:val="00C81F65"/>
    <w:rsid w:val="00C822C9"/>
    <w:rsid w:val="00C82DB4"/>
    <w:rsid w:val="00C8318B"/>
    <w:rsid w:val="00C83D0F"/>
    <w:rsid w:val="00C84EF6"/>
    <w:rsid w:val="00C855D6"/>
    <w:rsid w:val="00C85659"/>
    <w:rsid w:val="00C8589C"/>
    <w:rsid w:val="00C85903"/>
    <w:rsid w:val="00C85C3E"/>
    <w:rsid w:val="00C86312"/>
    <w:rsid w:val="00C86697"/>
    <w:rsid w:val="00C8775B"/>
    <w:rsid w:val="00C87994"/>
    <w:rsid w:val="00C87A51"/>
    <w:rsid w:val="00C90999"/>
    <w:rsid w:val="00C91152"/>
    <w:rsid w:val="00C91CE4"/>
    <w:rsid w:val="00C92360"/>
    <w:rsid w:val="00C92D64"/>
    <w:rsid w:val="00C93050"/>
    <w:rsid w:val="00C9335A"/>
    <w:rsid w:val="00C9339E"/>
    <w:rsid w:val="00C93985"/>
    <w:rsid w:val="00C9573E"/>
    <w:rsid w:val="00C95C1C"/>
    <w:rsid w:val="00C95DBD"/>
    <w:rsid w:val="00C9640B"/>
    <w:rsid w:val="00C965C4"/>
    <w:rsid w:val="00C96E33"/>
    <w:rsid w:val="00C97174"/>
    <w:rsid w:val="00C9729B"/>
    <w:rsid w:val="00C978E2"/>
    <w:rsid w:val="00C97ADE"/>
    <w:rsid w:val="00CA0175"/>
    <w:rsid w:val="00CA0A9E"/>
    <w:rsid w:val="00CA14D7"/>
    <w:rsid w:val="00CA1666"/>
    <w:rsid w:val="00CA1E18"/>
    <w:rsid w:val="00CA1E19"/>
    <w:rsid w:val="00CA1F09"/>
    <w:rsid w:val="00CA230F"/>
    <w:rsid w:val="00CA248F"/>
    <w:rsid w:val="00CA2EBB"/>
    <w:rsid w:val="00CA2F7D"/>
    <w:rsid w:val="00CA383D"/>
    <w:rsid w:val="00CA3BA4"/>
    <w:rsid w:val="00CA3EC4"/>
    <w:rsid w:val="00CA3F73"/>
    <w:rsid w:val="00CA4153"/>
    <w:rsid w:val="00CA43D6"/>
    <w:rsid w:val="00CA48D1"/>
    <w:rsid w:val="00CA48ED"/>
    <w:rsid w:val="00CA4A8A"/>
    <w:rsid w:val="00CA54E2"/>
    <w:rsid w:val="00CA5679"/>
    <w:rsid w:val="00CA5A35"/>
    <w:rsid w:val="00CA5B1F"/>
    <w:rsid w:val="00CA5F48"/>
    <w:rsid w:val="00CA6178"/>
    <w:rsid w:val="00CA6B38"/>
    <w:rsid w:val="00CA7AB1"/>
    <w:rsid w:val="00CA7BEA"/>
    <w:rsid w:val="00CB0045"/>
    <w:rsid w:val="00CB00A7"/>
    <w:rsid w:val="00CB1F23"/>
    <w:rsid w:val="00CB3472"/>
    <w:rsid w:val="00CB3E51"/>
    <w:rsid w:val="00CB4062"/>
    <w:rsid w:val="00CB4DAA"/>
    <w:rsid w:val="00CB4E22"/>
    <w:rsid w:val="00CB56EF"/>
    <w:rsid w:val="00CB60D9"/>
    <w:rsid w:val="00CB64E3"/>
    <w:rsid w:val="00CB686B"/>
    <w:rsid w:val="00CC0E33"/>
    <w:rsid w:val="00CC11C0"/>
    <w:rsid w:val="00CC1333"/>
    <w:rsid w:val="00CC19B0"/>
    <w:rsid w:val="00CC2CD5"/>
    <w:rsid w:val="00CC322F"/>
    <w:rsid w:val="00CC3437"/>
    <w:rsid w:val="00CC364F"/>
    <w:rsid w:val="00CC383E"/>
    <w:rsid w:val="00CC3EF1"/>
    <w:rsid w:val="00CC58B3"/>
    <w:rsid w:val="00CC66EB"/>
    <w:rsid w:val="00CC6AD5"/>
    <w:rsid w:val="00CD0619"/>
    <w:rsid w:val="00CD1296"/>
    <w:rsid w:val="00CD1E31"/>
    <w:rsid w:val="00CD1E43"/>
    <w:rsid w:val="00CD2069"/>
    <w:rsid w:val="00CD2274"/>
    <w:rsid w:val="00CD277D"/>
    <w:rsid w:val="00CD2CB2"/>
    <w:rsid w:val="00CD3281"/>
    <w:rsid w:val="00CD3892"/>
    <w:rsid w:val="00CD38DE"/>
    <w:rsid w:val="00CD45FB"/>
    <w:rsid w:val="00CD559F"/>
    <w:rsid w:val="00CD5C3B"/>
    <w:rsid w:val="00CD626B"/>
    <w:rsid w:val="00CD7237"/>
    <w:rsid w:val="00CD7F4C"/>
    <w:rsid w:val="00CE0553"/>
    <w:rsid w:val="00CE09D6"/>
    <w:rsid w:val="00CE0EE2"/>
    <w:rsid w:val="00CE160D"/>
    <w:rsid w:val="00CE19F8"/>
    <w:rsid w:val="00CE1DF0"/>
    <w:rsid w:val="00CE21D5"/>
    <w:rsid w:val="00CE28CF"/>
    <w:rsid w:val="00CE3B01"/>
    <w:rsid w:val="00CE3D9D"/>
    <w:rsid w:val="00CE4078"/>
    <w:rsid w:val="00CE4205"/>
    <w:rsid w:val="00CE4C88"/>
    <w:rsid w:val="00CE4FB5"/>
    <w:rsid w:val="00CE502C"/>
    <w:rsid w:val="00CE5313"/>
    <w:rsid w:val="00CE5DB8"/>
    <w:rsid w:val="00CE6320"/>
    <w:rsid w:val="00CE66C5"/>
    <w:rsid w:val="00CE6740"/>
    <w:rsid w:val="00CE6C1F"/>
    <w:rsid w:val="00CF002A"/>
    <w:rsid w:val="00CF0737"/>
    <w:rsid w:val="00CF1612"/>
    <w:rsid w:val="00CF1621"/>
    <w:rsid w:val="00CF1BBD"/>
    <w:rsid w:val="00CF1D57"/>
    <w:rsid w:val="00CF2414"/>
    <w:rsid w:val="00CF2846"/>
    <w:rsid w:val="00CF3969"/>
    <w:rsid w:val="00CF396C"/>
    <w:rsid w:val="00CF39C5"/>
    <w:rsid w:val="00CF51A0"/>
    <w:rsid w:val="00CF5267"/>
    <w:rsid w:val="00CF5E3F"/>
    <w:rsid w:val="00CF5F82"/>
    <w:rsid w:val="00CF6134"/>
    <w:rsid w:val="00CF6978"/>
    <w:rsid w:val="00CF6992"/>
    <w:rsid w:val="00CF6FC0"/>
    <w:rsid w:val="00CF6FF9"/>
    <w:rsid w:val="00CF73BD"/>
    <w:rsid w:val="00CF7A0F"/>
    <w:rsid w:val="00CF7C2C"/>
    <w:rsid w:val="00D00744"/>
    <w:rsid w:val="00D0180C"/>
    <w:rsid w:val="00D01917"/>
    <w:rsid w:val="00D01BA3"/>
    <w:rsid w:val="00D02251"/>
    <w:rsid w:val="00D02409"/>
    <w:rsid w:val="00D0252D"/>
    <w:rsid w:val="00D0299B"/>
    <w:rsid w:val="00D029D2"/>
    <w:rsid w:val="00D02ED2"/>
    <w:rsid w:val="00D03A43"/>
    <w:rsid w:val="00D04439"/>
    <w:rsid w:val="00D05267"/>
    <w:rsid w:val="00D0531B"/>
    <w:rsid w:val="00D05AD2"/>
    <w:rsid w:val="00D06932"/>
    <w:rsid w:val="00D0693C"/>
    <w:rsid w:val="00D0717D"/>
    <w:rsid w:val="00D076FA"/>
    <w:rsid w:val="00D10CCA"/>
    <w:rsid w:val="00D11A0B"/>
    <w:rsid w:val="00D11C1C"/>
    <w:rsid w:val="00D12194"/>
    <w:rsid w:val="00D13C1C"/>
    <w:rsid w:val="00D13DF0"/>
    <w:rsid w:val="00D141B6"/>
    <w:rsid w:val="00D14977"/>
    <w:rsid w:val="00D14A12"/>
    <w:rsid w:val="00D15937"/>
    <w:rsid w:val="00D15B07"/>
    <w:rsid w:val="00D15B64"/>
    <w:rsid w:val="00D16C00"/>
    <w:rsid w:val="00D1714D"/>
    <w:rsid w:val="00D17657"/>
    <w:rsid w:val="00D1788D"/>
    <w:rsid w:val="00D17A4A"/>
    <w:rsid w:val="00D17C50"/>
    <w:rsid w:val="00D17CEB"/>
    <w:rsid w:val="00D17EFF"/>
    <w:rsid w:val="00D219A2"/>
    <w:rsid w:val="00D21C8F"/>
    <w:rsid w:val="00D21F09"/>
    <w:rsid w:val="00D22E64"/>
    <w:rsid w:val="00D22EBE"/>
    <w:rsid w:val="00D23058"/>
    <w:rsid w:val="00D231D9"/>
    <w:rsid w:val="00D23415"/>
    <w:rsid w:val="00D255C5"/>
    <w:rsid w:val="00D25F93"/>
    <w:rsid w:val="00D26618"/>
    <w:rsid w:val="00D26944"/>
    <w:rsid w:val="00D26B59"/>
    <w:rsid w:val="00D26D95"/>
    <w:rsid w:val="00D27177"/>
    <w:rsid w:val="00D27383"/>
    <w:rsid w:val="00D309E2"/>
    <w:rsid w:val="00D30DB0"/>
    <w:rsid w:val="00D30E11"/>
    <w:rsid w:val="00D31537"/>
    <w:rsid w:val="00D321E0"/>
    <w:rsid w:val="00D336E1"/>
    <w:rsid w:val="00D3372B"/>
    <w:rsid w:val="00D346A3"/>
    <w:rsid w:val="00D34FA2"/>
    <w:rsid w:val="00D351A2"/>
    <w:rsid w:val="00D359A4"/>
    <w:rsid w:val="00D37139"/>
    <w:rsid w:val="00D3755E"/>
    <w:rsid w:val="00D37708"/>
    <w:rsid w:val="00D4011E"/>
    <w:rsid w:val="00D409EC"/>
    <w:rsid w:val="00D417DE"/>
    <w:rsid w:val="00D41B04"/>
    <w:rsid w:val="00D4211F"/>
    <w:rsid w:val="00D42BB3"/>
    <w:rsid w:val="00D42CA4"/>
    <w:rsid w:val="00D43610"/>
    <w:rsid w:val="00D43CF3"/>
    <w:rsid w:val="00D44247"/>
    <w:rsid w:val="00D450E0"/>
    <w:rsid w:val="00D45A64"/>
    <w:rsid w:val="00D45D2C"/>
    <w:rsid w:val="00D45F76"/>
    <w:rsid w:val="00D46150"/>
    <w:rsid w:val="00D46992"/>
    <w:rsid w:val="00D46E32"/>
    <w:rsid w:val="00D47566"/>
    <w:rsid w:val="00D47690"/>
    <w:rsid w:val="00D4791C"/>
    <w:rsid w:val="00D50925"/>
    <w:rsid w:val="00D51251"/>
    <w:rsid w:val="00D51690"/>
    <w:rsid w:val="00D51C7F"/>
    <w:rsid w:val="00D5330E"/>
    <w:rsid w:val="00D5369B"/>
    <w:rsid w:val="00D541A6"/>
    <w:rsid w:val="00D547D4"/>
    <w:rsid w:val="00D55356"/>
    <w:rsid w:val="00D5576C"/>
    <w:rsid w:val="00D558FD"/>
    <w:rsid w:val="00D55A76"/>
    <w:rsid w:val="00D55D55"/>
    <w:rsid w:val="00D55EB3"/>
    <w:rsid w:val="00D55EB7"/>
    <w:rsid w:val="00D5636E"/>
    <w:rsid w:val="00D5668E"/>
    <w:rsid w:val="00D56BAF"/>
    <w:rsid w:val="00D56DC3"/>
    <w:rsid w:val="00D60546"/>
    <w:rsid w:val="00D60968"/>
    <w:rsid w:val="00D60ADF"/>
    <w:rsid w:val="00D627D8"/>
    <w:rsid w:val="00D62A91"/>
    <w:rsid w:val="00D62B50"/>
    <w:rsid w:val="00D63004"/>
    <w:rsid w:val="00D636B7"/>
    <w:rsid w:val="00D63808"/>
    <w:rsid w:val="00D64037"/>
    <w:rsid w:val="00D6484A"/>
    <w:rsid w:val="00D650E4"/>
    <w:rsid w:val="00D65668"/>
    <w:rsid w:val="00D663F1"/>
    <w:rsid w:val="00D666F0"/>
    <w:rsid w:val="00D670A9"/>
    <w:rsid w:val="00D671FF"/>
    <w:rsid w:val="00D67373"/>
    <w:rsid w:val="00D67721"/>
    <w:rsid w:val="00D67F9F"/>
    <w:rsid w:val="00D67FDA"/>
    <w:rsid w:val="00D70469"/>
    <w:rsid w:val="00D71305"/>
    <w:rsid w:val="00D72325"/>
    <w:rsid w:val="00D72377"/>
    <w:rsid w:val="00D72A8F"/>
    <w:rsid w:val="00D72DE8"/>
    <w:rsid w:val="00D733A6"/>
    <w:rsid w:val="00D74D69"/>
    <w:rsid w:val="00D75233"/>
    <w:rsid w:val="00D75CA7"/>
    <w:rsid w:val="00D76962"/>
    <w:rsid w:val="00D80E90"/>
    <w:rsid w:val="00D82188"/>
    <w:rsid w:val="00D8363D"/>
    <w:rsid w:val="00D83F38"/>
    <w:rsid w:val="00D84977"/>
    <w:rsid w:val="00D852B9"/>
    <w:rsid w:val="00D85ADF"/>
    <w:rsid w:val="00D85BC4"/>
    <w:rsid w:val="00D862D8"/>
    <w:rsid w:val="00D8636B"/>
    <w:rsid w:val="00D86DA4"/>
    <w:rsid w:val="00D9001C"/>
    <w:rsid w:val="00D903E3"/>
    <w:rsid w:val="00D90D06"/>
    <w:rsid w:val="00D90EA3"/>
    <w:rsid w:val="00D914C1"/>
    <w:rsid w:val="00D9240E"/>
    <w:rsid w:val="00D939E8"/>
    <w:rsid w:val="00D93CAC"/>
    <w:rsid w:val="00D94086"/>
    <w:rsid w:val="00D942F2"/>
    <w:rsid w:val="00D94376"/>
    <w:rsid w:val="00D943F8"/>
    <w:rsid w:val="00D946E5"/>
    <w:rsid w:val="00D955AC"/>
    <w:rsid w:val="00D9560D"/>
    <w:rsid w:val="00D967E9"/>
    <w:rsid w:val="00D970BD"/>
    <w:rsid w:val="00D9748D"/>
    <w:rsid w:val="00D97A0E"/>
    <w:rsid w:val="00DA02B2"/>
    <w:rsid w:val="00DA0E50"/>
    <w:rsid w:val="00DA1147"/>
    <w:rsid w:val="00DA1F12"/>
    <w:rsid w:val="00DA20F5"/>
    <w:rsid w:val="00DA21DE"/>
    <w:rsid w:val="00DA283B"/>
    <w:rsid w:val="00DA2D86"/>
    <w:rsid w:val="00DA3169"/>
    <w:rsid w:val="00DA3325"/>
    <w:rsid w:val="00DA3C9A"/>
    <w:rsid w:val="00DA4A3D"/>
    <w:rsid w:val="00DA5646"/>
    <w:rsid w:val="00DA6F80"/>
    <w:rsid w:val="00DA7462"/>
    <w:rsid w:val="00DA76E3"/>
    <w:rsid w:val="00DB0CA3"/>
    <w:rsid w:val="00DB12F9"/>
    <w:rsid w:val="00DB139F"/>
    <w:rsid w:val="00DB275C"/>
    <w:rsid w:val="00DB2C2D"/>
    <w:rsid w:val="00DB2F6D"/>
    <w:rsid w:val="00DB352A"/>
    <w:rsid w:val="00DB4854"/>
    <w:rsid w:val="00DB4DED"/>
    <w:rsid w:val="00DB56F3"/>
    <w:rsid w:val="00DB5BB5"/>
    <w:rsid w:val="00DB5CE1"/>
    <w:rsid w:val="00DB6ACC"/>
    <w:rsid w:val="00DB6B37"/>
    <w:rsid w:val="00DB6DD5"/>
    <w:rsid w:val="00DB70DC"/>
    <w:rsid w:val="00DB734E"/>
    <w:rsid w:val="00DB7855"/>
    <w:rsid w:val="00DB796B"/>
    <w:rsid w:val="00DB7EC6"/>
    <w:rsid w:val="00DC0E53"/>
    <w:rsid w:val="00DC151F"/>
    <w:rsid w:val="00DC267A"/>
    <w:rsid w:val="00DC2F50"/>
    <w:rsid w:val="00DC3158"/>
    <w:rsid w:val="00DC429F"/>
    <w:rsid w:val="00DC4F25"/>
    <w:rsid w:val="00DC5488"/>
    <w:rsid w:val="00DC57DD"/>
    <w:rsid w:val="00DC5EB2"/>
    <w:rsid w:val="00DC612F"/>
    <w:rsid w:val="00DC691C"/>
    <w:rsid w:val="00DC7101"/>
    <w:rsid w:val="00DC789C"/>
    <w:rsid w:val="00DC7F30"/>
    <w:rsid w:val="00DC7F80"/>
    <w:rsid w:val="00DD00F3"/>
    <w:rsid w:val="00DD09CB"/>
    <w:rsid w:val="00DD0D37"/>
    <w:rsid w:val="00DD0EED"/>
    <w:rsid w:val="00DD1FFF"/>
    <w:rsid w:val="00DD238F"/>
    <w:rsid w:val="00DD3C6D"/>
    <w:rsid w:val="00DD5C8D"/>
    <w:rsid w:val="00DD5DB7"/>
    <w:rsid w:val="00DD6117"/>
    <w:rsid w:val="00DD6157"/>
    <w:rsid w:val="00DD6C02"/>
    <w:rsid w:val="00DD6FD8"/>
    <w:rsid w:val="00DD70DE"/>
    <w:rsid w:val="00DD72C4"/>
    <w:rsid w:val="00DE06CA"/>
    <w:rsid w:val="00DE0FFA"/>
    <w:rsid w:val="00DE12B9"/>
    <w:rsid w:val="00DE2C6C"/>
    <w:rsid w:val="00DE2CFC"/>
    <w:rsid w:val="00DE2F81"/>
    <w:rsid w:val="00DE33E2"/>
    <w:rsid w:val="00DE3C12"/>
    <w:rsid w:val="00DE4461"/>
    <w:rsid w:val="00DE4843"/>
    <w:rsid w:val="00DE5A2F"/>
    <w:rsid w:val="00DE607C"/>
    <w:rsid w:val="00DE65D8"/>
    <w:rsid w:val="00DE69EA"/>
    <w:rsid w:val="00DE714B"/>
    <w:rsid w:val="00DE735E"/>
    <w:rsid w:val="00DE7A8B"/>
    <w:rsid w:val="00DE7E74"/>
    <w:rsid w:val="00DF13CA"/>
    <w:rsid w:val="00DF17ED"/>
    <w:rsid w:val="00DF1AD7"/>
    <w:rsid w:val="00DF224E"/>
    <w:rsid w:val="00DF27E9"/>
    <w:rsid w:val="00DF3278"/>
    <w:rsid w:val="00DF394C"/>
    <w:rsid w:val="00DF3F56"/>
    <w:rsid w:val="00DF47E4"/>
    <w:rsid w:val="00DF4A2A"/>
    <w:rsid w:val="00DF4E21"/>
    <w:rsid w:val="00DF5214"/>
    <w:rsid w:val="00DF52C9"/>
    <w:rsid w:val="00DF54EE"/>
    <w:rsid w:val="00DF5C85"/>
    <w:rsid w:val="00DF5FBE"/>
    <w:rsid w:val="00DF6188"/>
    <w:rsid w:val="00DF71CE"/>
    <w:rsid w:val="00DF7D02"/>
    <w:rsid w:val="00E003A0"/>
    <w:rsid w:val="00E003EE"/>
    <w:rsid w:val="00E01768"/>
    <w:rsid w:val="00E02473"/>
    <w:rsid w:val="00E03F6E"/>
    <w:rsid w:val="00E0453C"/>
    <w:rsid w:val="00E04DE8"/>
    <w:rsid w:val="00E04E75"/>
    <w:rsid w:val="00E05B01"/>
    <w:rsid w:val="00E060E4"/>
    <w:rsid w:val="00E061C5"/>
    <w:rsid w:val="00E103CF"/>
    <w:rsid w:val="00E1047C"/>
    <w:rsid w:val="00E117C6"/>
    <w:rsid w:val="00E11B69"/>
    <w:rsid w:val="00E12409"/>
    <w:rsid w:val="00E128E9"/>
    <w:rsid w:val="00E12F15"/>
    <w:rsid w:val="00E1326E"/>
    <w:rsid w:val="00E13645"/>
    <w:rsid w:val="00E140AD"/>
    <w:rsid w:val="00E142E9"/>
    <w:rsid w:val="00E14A1B"/>
    <w:rsid w:val="00E14FAD"/>
    <w:rsid w:val="00E14FD4"/>
    <w:rsid w:val="00E15174"/>
    <w:rsid w:val="00E15672"/>
    <w:rsid w:val="00E15C12"/>
    <w:rsid w:val="00E15E21"/>
    <w:rsid w:val="00E16B32"/>
    <w:rsid w:val="00E16EDF"/>
    <w:rsid w:val="00E20318"/>
    <w:rsid w:val="00E208EB"/>
    <w:rsid w:val="00E20939"/>
    <w:rsid w:val="00E20DB1"/>
    <w:rsid w:val="00E21660"/>
    <w:rsid w:val="00E21733"/>
    <w:rsid w:val="00E2180F"/>
    <w:rsid w:val="00E22146"/>
    <w:rsid w:val="00E22E36"/>
    <w:rsid w:val="00E2327C"/>
    <w:rsid w:val="00E23C14"/>
    <w:rsid w:val="00E23CBA"/>
    <w:rsid w:val="00E24161"/>
    <w:rsid w:val="00E24225"/>
    <w:rsid w:val="00E244E5"/>
    <w:rsid w:val="00E24950"/>
    <w:rsid w:val="00E24DC1"/>
    <w:rsid w:val="00E251D7"/>
    <w:rsid w:val="00E2582C"/>
    <w:rsid w:val="00E25E0D"/>
    <w:rsid w:val="00E25F15"/>
    <w:rsid w:val="00E2760B"/>
    <w:rsid w:val="00E30440"/>
    <w:rsid w:val="00E30963"/>
    <w:rsid w:val="00E30B7E"/>
    <w:rsid w:val="00E3113F"/>
    <w:rsid w:val="00E32295"/>
    <w:rsid w:val="00E3240D"/>
    <w:rsid w:val="00E32A9E"/>
    <w:rsid w:val="00E32BD1"/>
    <w:rsid w:val="00E33061"/>
    <w:rsid w:val="00E332AF"/>
    <w:rsid w:val="00E3380D"/>
    <w:rsid w:val="00E33973"/>
    <w:rsid w:val="00E33ABB"/>
    <w:rsid w:val="00E33C65"/>
    <w:rsid w:val="00E33F98"/>
    <w:rsid w:val="00E34AD9"/>
    <w:rsid w:val="00E34B50"/>
    <w:rsid w:val="00E34DC4"/>
    <w:rsid w:val="00E35551"/>
    <w:rsid w:val="00E358C1"/>
    <w:rsid w:val="00E36798"/>
    <w:rsid w:val="00E36979"/>
    <w:rsid w:val="00E37408"/>
    <w:rsid w:val="00E37DCB"/>
    <w:rsid w:val="00E4047C"/>
    <w:rsid w:val="00E40A15"/>
    <w:rsid w:val="00E40D8E"/>
    <w:rsid w:val="00E4118E"/>
    <w:rsid w:val="00E416CC"/>
    <w:rsid w:val="00E41F39"/>
    <w:rsid w:val="00E41FE9"/>
    <w:rsid w:val="00E42557"/>
    <w:rsid w:val="00E4255F"/>
    <w:rsid w:val="00E42A64"/>
    <w:rsid w:val="00E4301E"/>
    <w:rsid w:val="00E4315C"/>
    <w:rsid w:val="00E43290"/>
    <w:rsid w:val="00E448F5"/>
    <w:rsid w:val="00E44A69"/>
    <w:rsid w:val="00E44D1E"/>
    <w:rsid w:val="00E451D5"/>
    <w:rsid w:val="00E45217"/>
    <w:rsid w:val="00E4557A"/>
    <w:rsid w:val="00E456DC"/>
    <w:rsid w:val="00E4580B"/>
    <w:rsid w:val="00E46DA6"/>
    <w:rsid w:val="00E4769E"/>
    <w:rsid w:val="00E47736"/>
    <w:rsid w:val="00E47DFF"/>
    <w:rsid w:val="00E507DC"/>
    <w:rsid w:val="00E50901"/>
    <w:rsid w:val="00E51495"/>
    <w:rsid w:val="00E5173A"/>
    <w:rsid w:val="00E518AE"/>
    <w:rsid w:val="00E51976"/>
    <w:rsid w:val="00E51BA2"/>
    <w:rsid w:val="00E52910"/>
    <w:rsid w:val="00E52D26"/>
    <w:rsid w:val="00E531F8"/>
    <w:rsid w:val="00E53C03"/>
    <w:rsid w:val="00E54746"/>
    <w:rsid w:val="00E552EF"/>
    <w:rsid w:val="00E55851"/>
    <w:rsid w:val="00E563DA"/>
    <w:rsid w:val="00E5673D"/>
    <w:rsid w:val="00E567FB"/>
    <w:rsid w:val="00E5753D"/>
    <w:rsid w:val="00E5778A"/>
    <w:rsid w:val="00E578D2"/>
    <w:rsid w:val="00E57A25"/>
    <w:rsid w:val="00E60E5B"/>
    <w:rsid w:val="00E61F32"/>
    <w:rsid w:val="00E62227"/>
    <w:rsid w:val="00E62A51"/>
    <w:rsid w:val="00E63727"/>
    <w:rsid w:val="00E63EA0"/>
    <w:rsid w:val="00E63EDF"/>
    <w:rsid w:val="00E658D9"/>
    <w:rsid w:val="00E65B0F"/>
    <w:rsid w:val="00E65D00"/>
    <w:rsid w:val="00E65DC5"/>
    <w:rsid w:val="00E66AAE"/>
    <w:rsid w:val="00E66C2A"/>
    <w:rsid w:val="00E67599"/>
    <w:rsid w:val="00E70A60"/>
    <w:rsid w:val="00E71078"/>
    <w:rsid w:val="00E716DF"/>
    <w:rsid w:val="00E71C2D"/>
    <w:rsid w:val="00E71F0C"/>
    <w:rsid w:val="00E72854"/>
    <w:rsid w:val="00E72DD4"/>
    <w:rsid w:val="00E72FD9"/>
    <w:rsid w:val="00E735F5"/>
    <w:rsid w:val="00E736F7"/>
    <w:rsid w:val="00E73918"/>
    <w:rsid w:val="00E73947"/>
    <w:rsid w:val="00E746E6"/>
    <w:rsid w:val="00E74A23"/>
    <w:rsid w:val="00E765FF"/>
    <w:rsid w:val="00E76815"/>
    <w:rsid w:val="00E76AA0"/>
    <w:rsid w:val="00E77025"/>
    <w:rsid w:val="00E7758D"/>
    <w:rsid w:val="00E777D6"/>
    <w:rsid w:val="00E8006C"/>
    <w:rsid w:val="00E801FF"/>
    <w:rsid w:val="00E80BCE"/>
    <w:rsid w:val="00E81552"/>
    <w:rsid w:val="00E81FAB"/>
    <w:rsid w:val="00E8228C"/>
    <w:rsid w:val="00E8288A"/>
    <w:rsid w:val="00E82917"/>
    <w:rsid w:val="00E830F4"/>
    <w:rsid w:val="00E83545"/>
    <w:rsid w:val="00E845A1"/>
    <w:rsid w:val="00E84CA0"/>
    <w:rsid w:val="00E85C3D"/>
    <w:rsid w:val="00E86D64"/>
    <w:rsid w:val="00E87857"/>
    <w:rsid w:val="00E878E8"/>
    <w:rsid w:val="00E90516"/>
    <w:rsid w:val="00E90550"/>
    <w:rsid w:val="00E91EB5"/>
    <w:rsid w:val="00E92953"/>
    <w:rsid w:val="00E92FE1"/>
    <w:rsid w:val="00E93680"/>
    <w:rsid w:val="00E9381F"/>
    <w:rsid w:val="00E93B72"/>
    <w:rsid w:val="00E9443C"/>
    <w:rsid w:val="00E948AA"/>
    <w:rsid w:val="00E94C28"/>
    <w:rsid w:val="00E94F09"/>
    <w:rsid w:val="00E958B1"/>
    <w:rsid w:val="00E9619C"/>
    <w:rsid w:val="00E96FB0"/>
    <w:rsid w:val="00E97127"/>
    <w:rsid w:val="00E9715B"/>
    <w:rsid w:val="00E97549"/>
    <w:rsid w:val="00E9782B"/>
    <w:rsid w:val="00E97C43"/>
    <w:rsid w:val="00EA010F"/>
    <w:rsid w:val="00EA03D5"/>
    <w:rsid w:val="00EA0E13"/>
    <w:rsid w:val="00EA1EA6"/>
    <w:rsid w:val="00EA319E"/>
    <w:rsid w:val="00EA448A"/>
    <w:rsid w:val="00EA4499"/>
    <w:rsid w:val="00EA44CF"/>
    <w:rsid w:val="00EA49BF"/>
    <w:rsid w:val="00EA4DFF"/>
    <w:rsid w:val="00EA610A"/>
    <w:rsid w:val="00EA73FC"/>
    <w:rsid w:val="00EA7C53"/>
    <w:rsid w:val="00EA7FB9"/>
    <w:rsid w:val="00EB033F"/>
    <w:rsid w:val="00EB1466"/>
    <w:rsid w:val="00EB1728"/>
    <w:rsid w:val="00EB1C6A"/>
    <w:rsid w:val="00EB219D"/>
    <w:rsid w:val="00EB27AC"/>
    <w:rsid w:val="00EB30D6"/>
    <w:rsid w:val="00EB3481"/>
    <w:rsid w:val="00EB3CFB"/>
    <w:rsid w:val="00EB4363"/>
    <w:rsid w:val="00EB477F"/>
    <w:rsid w:val="00EB560E"/>
    <w:rsid w:val="00EB5839"/>
    <w:rsid w:val="00EB5989"/>
    <w:rsid w:val="00EB6275"/>
    <w:rsid w:val="00EB64C2"/>
    <w:rsid w:val="00EB689E"/>
    <w:rsid w:val="00EB72EF"/>
    <w:rsid w:val="00EC04B6"/>
    <w:rsid w:val="00EC0DAD"/>
    <w:rsid w:val="00EC16E6"/>
    <w:rsid w:val="00EC2074"/>
    <w:rsid w:val="00EC31C8"/>
    <w:rsid w:val="00EC3BF0"/>
    <w:rsid w:val="00EC405E"/>
    <w:rsid w:val="00EC4F64"/>
    <w:rsid w:val="00EC531B"/>
    <w:rsid w:val="00EC56E5"/>
    <w:rsid w:val="00EC6937"/>
    <w:rsid w:val="00EC6FA3"/>
    <w:rsid w:val="00ED0EEB"/>
    <w:rsid w:val="00ED1822"/>
    <w:rsid w:val="00ED1A04"/>
    <w:rsid w:val="00ED1B31"/>
    <w:rsid w:val="00ED1D00"/>
    <w:rsid w:val="00ED22DE"/>
    <w:rsid w:val="00ED2D6D"/>
    <w:rsid w:val="00ED3006"/>
    <w:rsid w:val="00ED306A"/>
    <w:rsid w:val="00ED3849"/>
    <w:rsid w:val="00ED4234"/>
    <w:rsid w:val="00ED504D"/>
    <w:rsid w:val="00ED520E"/>
    <w:rsid w:val="00ED5465"/>
    <w:rsid w:val="00ED6104"/>
    <w:rsid w:val="00ED6166"/>
    <w:rsid w:val="00ED6295"/>
    <w:rsid w:val="00ED6500"/>
    <w:rsid w:val="00ED6861"/>
    <w:rsid w:val="00ED6EA6"/>
    <w:rsid w:val="00ED719A"/>
    <w:rsid w:val="00ED7693"/>
    <w:rsid w:val="00ED7FAF"/>
    <w:rsid w:val="00EE0E66"/>
    <w:rsid w:val="00EE1060"/>
    <w:rsid w:val="00EE13BC"/>
    <w:rsid w:val="00EE1A38"/>
    <w:rsid w:val="00EE1A3E"/>
    <w:rsid w:val="00EE1B60"/>
    <w:rsid w:val="00EE2088"/>
    <w:rsid w:val="00EE28E9"/>
    <w:rsid w:val="00EE2F05"/>
    <w:rsid w:val="00EE32DC"/>
    <w:rsid w:val="00EE33D3"/>
    <w:rsid w:val="00EE3B62"/>
    <w:rsid w:val="00EE3C06"/>
    <w:rsid w:val="00EE4674"/>
    <w:rsid w:val="00EE4AEF"/>
    <w:rsid w:val="00EE50D9"/>
    <w:rsid w:val="00EE5374"/>
    <w:rsid w:val="00EE57CD"/>
    <w:rsid w:val="00EE6330"/>
    <w:rsid w:val="00EE6CEB"/>
    <w:rsid w:val="00EE6D48"/>
    <w:rsid w:val="00EE6F0F"/>
    <w:rsid w:val="00EE7287"/>
    <w:rsid w:val="00EE7C2C"/>
    <w:rsid w:val="00EF0273"/>
    <w:rsid w:val="00EF02EE"/>
    <w:rsid w:val="00EF0639"/>
    <w:rsid w:val="00EF0A94"/>
    <w:rsid w:val="00EF0CCE"/>
    <w:rsid w:val="00EF0ECC"/>
    <w:rsid w:val="00EF128B"/>
    <w:rsid w:val="00EF15F8"/>
    <w:rsid w:val="00EF1939"/>
    <w:rsid w:val="00EF1AB6"/>
    <w:rsid w:val="00EF1D6A"/>
    <w:rsid w:val="00EF1F45"/>
    <w:rsid w:val="00EF2005"/>
    <w:rsid w:val="00EF218B"/>
    <w:rsid w:val="00EF289F"/>
    <w:rsid w:val="00EF3425"/>
    <w:rsid w:val="00EF34AE"/>
    <w:rsid w:val="00EF4C9B"/>
    <w:rsid w:val="00EF53B0"/>
    <w:rsid w:val="00EF5400"/>
    <w:rsid w:val="00EF5BB9"/>
    <w:rsid w:val="00EF642E"/>
    <w:rsid w:val="00EF648E"/>
    <w:rsid w:val="00EF7554"/>
    <w:rsid w:val="00EF7B96"/>
    <w:rsid w:val="00EF7DBB"/>
    <w:rsid w:val="00F00191"/>
    <w:rsid w:val="00F01149"/>
    <w:rsid w:val="00F01806"/>
    <w:rsid w:val="00F01A9B"/>
    <w:rsid w:val="00F0205E"/>
    <w:rsid w:val="00F020CC"/>
    <w:rsid w:val="00F02A55"/>
    <w:rsid w:val="00F0377C"/>
    <w:rsid w:val="00F043F1"/>
    <w:rsid w:val="00F04D8B"/>
    <w:rsid w:val="00F04FC6"/>
    <w:rsid w:val="00F04FD8"/>
    <w:rsid w:val="00F051AE"/>
    <w:rsid w:val="00F0574A"/>
    <w:rsid w:val="00F05F9F"/>
    <w:rsid w:val="00F061D6"/>
    <w:rsid w:val="00F062DF"/>
    <w:rsid w:val="00F06479"/>
    <w:rsid w:val="00F06BB1"/>
    <w:rsid w:val="00F073DD"/>
    <w:rsid w:val="00F074B2"/>
    <w:rsid w:val="00F07E9B"/>
    <w:rsid w:val="00F102A6"/>
    <w:rsid w:val="00F10547"/>
    <w:rsid w:val="00F10CFE"/>
    <w:rsid w:val="00F11C38"/>
    <w:rsid w:val="00F11C66"/>
    <w:rsid w:val="00F128A4"/>
    <w:rsid w:val="00F12A31"/>
    <w:rsid w:val="00F1390A"/>
    <w:rsid w:val="00F13BC3"/>
    <w:rsid w:val="00F13E43"/>
    <w:rsid w:val="00F1400D"/>
    <w:rsid w:val="00F145CD"/>
    <w:rsid w:val="00F14639"/>
    <w:rsid w:val="00F15377"/>
    <w:rsid w:val="00F15531"/>
    <w:rsid w:val="00F15626"/>
    <w:rsid w:val="00F156E7"/>
    <w:rsid w:val="00F157E6"/>
    <w:rsid w:val="00F15D95"/>
    <w:rsid w:val="00F16097"/>
    <w:rsid w:val="00F16282"/>
    <w:rsid w:val="00F16924"/>
    <w:rsid w:val="00F17094"/>
    <w:rsid w:val="00F174B0"/>
    <w:rsid w:val="00F1773E"/>
    <w:rsid w:val="00F17A81"/>
    <w:rsid w:val="00F20BA0"/>
    <w:rsid w:val="00F20F4B"/>
    <w:rsid w:val="00F21270"/>
    <w:rsid w:val="00F21469"/>
    <w:rsid w:val="00F217A9"/>
    <w:rsid w:val="00F21973"/>
    <w:rsid w:val="00F22245"/>
    <w:rsid w:val="00F228CF"/>
    <w:rsid w:val="00F22CFB"/>
    <w:rsid w:val="00F23FED"/>
    <w:rsid w:val="00F249FC"/>
    <w:rsid w:val="00F262E6"/>
    <w:rsid w:val="00F2678E"/>
    <w:rsid w:val="00F27F76"/>
    <w:rsid w:val="00F304DA"/>
    <w:rsid w:val="00F30595"/>
    <w:rsid w:val="00F308E7"/>
    <w:rsid w:val="00F3093E"/>
    <w:rsid w:val="00F30ADE"/>
    <w:rsid w:val="00F30FA8"/>
    <w:rsid w:val="00F3108E"/>
    <w:rsid w:val="00F31244"/>
    <w:rsid w:val="00F31FBE"/>
    <w:rsid w:val="00F32035"/>
    <w:rsid w:val="00F32174"/>
    <w:rsid w:val="00F3293D"/>
    <w:rsid w:val="00F33335"/>
    <w:rsid w:val="00F33429"/>
    <w:rsid w:val="00F335F9"/>
    <w:rsid w:val="00F337E3"/>
    <w:rsid w:val="00F33828"/>
    <w:rsid w:val="00F33937"/>
    <w:rsid w:val="00F33BBA"/>
    <w:rsid w:val="00F340A5"/>
    <w:rsid w:val="00F3460B"/>
    <w:rsid w:val="00F3520F"/>
    <w:rsid w:val="00F3571B"/>
    <w:rsid w:val="00F35736"/>
    <w:rsid w:val="00F35D59"/>
    <w:rsid w:val="00F363DB"/>
    <w:rsid w:val="00F403AC"/>
    <w:rsid w:val="00F40BF7"/>
    <w:rsid w:val="00F41A52"/>
    <w:rsid w:val="00F41ED0"/>
    <w:rsid w:val="00F42018"/>
    <w:rsid w:val="00F427AC"/>
    <w:rsid w:val="00F42D54"/>
    <w:rsid w:val="00F43593"/>
    <w:rsid w:val="00F435D7"/>
    <w:rsid w:val="00F43C30"/>
    <w:rsid w:val="00F440C7"/>
    <w:rsid w:val="00F45778"/>
    <w:rsid w:val="00F458ED"/>
    <w:rsid w:val="00F46BB9"/>
    <w:rsid w:val="00F46E49"/>
    <w:rsid w:val="00F476DD"/>
    <w:rsid w:val="00F4791E"/>
    <w:rsid w:val="00F47EDA"/>
    <w:rsid w:val="00F5010B"/>
    <w:rsid w:val="00F505C6"/>
    <w:rsid w:val="00F510B0"/>
    <w:rsid w:val="00F51242"/>
    <w:rsid w:val="00F5214E"/>
    <w:rsid w:val="00F52901"/>
    <w:rsid w:val="00F53BAA"/>
    <w:rsid w:val="00F5418E"/>
    <w:rsid w:val="00F54272"/>
    <w:rsid w:val="00F55AE3"/>
    <w:rsid w:val="00F563C3"/>
    <w:rsid w:val="00F56F1C"/>
    <w:rsid w:val="00F577CC"/>
    <w:rsid w:val="00F57DD0"/>
    <w:rsid w:val="00F5EBB3"/>
    <w:rsid w:val="00F600CC"/>
    <w:rsid w:val="00F61121"/>
    <w:rsid w:val="00F6171A"/>
    <w:rsid w:val="00F6266A"/>
    <w:rsid w:val="00F6270B"/>
    <w:rsid w:val="00F6283D"/>
    <w:rsid w:val="00F630AC"/>
    <w:rsid w:val="00F63304"/>
    <w:rsid w:val="00F635F9"/>
    <w:rsid w:val="00F63EF4"/>
    <w:rsid w:val="00F643D3"/>
    <w:rsid w:val="00F66C64"/>
    <w:rsid w:val="00F66FE2"/>
    <w:rsid w:val="00F67660"/>
    <w:rsid w:val="00F679C5"/>
    <w:rsid w:val="00F67BC1"/>
    <w:rsid w:val="00F701B2"/>
    <w:rsid w:val="00F7054D"/>
    <w:rsid w:val="00F70F28"/>
    <w:rsid w:val="00F71E01"/>
    <w:rsid w:val="00F72C07"/>
    <w:rsid w:val="00F73377"/>
    <w:rsid w:val="00F74211"/>
    <w:rsid w:val="00F74260"/>
    <w:rsid w:val="00F74291"/>
    <w:rsid w:val="00F749E6"/>
    <w:rsid w:val="00F752D7"/>
    <w:rsid w:val="00F75A10"/>
    <w:rsid w:val="00F7701C"/>
    <w:rsid w:val="00F80257"/>
    <w:rsid w:val="00F803C3"/>
    <w:rsid w:val="00F80669"/>
    <w:rsid w:val="00F80DB3"/>
    <w:rsid w:val="00F81132"/>
    <w:rsid w:val="00F81457"/>
    <w:rsid w:val="00F81F56"/>
    <w:rsid w:val="00F8206D"/>
    <w:rsid w:val="00F8232B"/>
    <w:rsid w:val="00F82B13"/>
    <w:rsid w:val="00F82E21"/>
    <w:rsid w:val="00F83905"/>
    <w:rsid w:val="00F839C7"/>
    <w:rsid w:val="00F8678A"/>
    <w:rsid w:val="00F870BC"/>
    <w:rsid w:val="00F87402"/>
    <w:rsid w:val="00F87AE1"/>
    <w:rsid w:val="00F904CC"/>
    <w:rsid w:val="00F90B85"/>
    <w:rsid w:val="00F90F27"/>
    <w:rsid w:val="00F9115F"/>
    <w:rsid w:val="00F91391"/>
    <w:rsid w:val="00F91CFD"/>
    <w:rsid w:val="00F91E8F"/>
    <w:rsid w:val="00F9208D"/>
    <w:rsid w:val="00F92985"/>
    <w:rsid w:val="00F92C81"/>
    <w:rsid w:val="00F93255"/>
    <w:rsid w:val="00F936B2"/>
    <w:rsid w:val="00F948D3"/>
    <w:rsid w:val="00F94A9F"/>
    <w:rsid w:val="00F94C30"/>
    <w:rsid w:val="00F94ED2"/>
    <w:rsid w:val="00F950B3"/>
    <w:rsid w:val="00F953A3"/>
    <w:rsid w:val="00F96019"/>
    <w:rsid w:val="00F96075"/>
    <w:rsid w:val="00F96849"/>
    <w:rsid w:val="00F96CA3"/>
    <w:rsid w:val="00F97271"/>
    <w:rsid w:val="00F97E34"/>
    <w:rsid w:val="00FA0409"/>
    <w:rsid w:val="00FA0915"/>
    <w:rsid w:val="00FA16BA"/>
    <w:rsid w:val="00FA1DBF"/>
    <w:rsid w:val="00FA2055"/>
    <w:rsid w:val="00FA2CE0"/>
    <w:rsid w:val="00FA2E70"/>
    <w:rsid w:val="00FA2F91"/>
    <w:rsid w:val="00FA3274"/>
    <w:rsid w:val="00FA3498"/>
    <w:rsid w:val="00FA3706"/>
    <w:rsid w:val="00FA37BB"/>
    <w:rsid w:val="00FA3ADC"/>
    <w:rsid w:val="00FA3D44"/>
    <w:rsid w:val="00FA43D1"/>
    <w:rsid w:val="00FA455C"/>
    <w:rsid w:val="00FA48F7"/>
    <w:rsid w:val="00FA4AFD"/>
    <w:rsid w:val="00FA4ECF"/>
    <w:rsid w:val="00FA6476"/>
    <w:rsid w:val="00FA716C"/>
    <w:rsid w:val="00FA7A3C"/>
    <w:rsid w:val="00FB0902"/>
    <w:rsid w:val="00FB1067"/>
    <w:rsid w:val="00FB22D7"/>
    <w:rsid w:val="00FB22EB"/>
    <w:rsid w:val="00FB2357"/>
    <w:rsid w:val="00FB23BF"/>
    <w:rsid w:val="00FB287D"/>
    <w:rsid w:val="00FB29CC"/>
    <w:rsid w:val="00FB3B59"/>
    <w:rsid w:val="00FB4647"/>
    <w:rsid w:val="00FB5357"/>
    <w:rsid w:val="00FB55E2"/>
    <w:rsid w:val="00FB5738"/>
    <w:rsid w:val="00FB5C73"/>
    <w:rsid w:val="00FB61C0"/>
    <w:rsid w:val="00FB6553"/>
    <w:rsid w:val="00FB69C2"/>
    <w:rsid w:val="00FB6FE5"/>
    <w:rsid w:val="00FB7D41"/>
    <w:rsid w:val="00FC0329"/>
    <w:rsid w:val="00FC0996"/>
    <w:rsid w:val="00FC0AD0"/>
    <w:rsid w:val="00FC1296"/>
    <w:rsid w:val="00FC2671"/>
    <w:rsid w:val="00FC283A"/>
    <w:rsid w:val="00FC3A87"/>
    <w:rsid w:val="00FC3E9F"/>
    <w:rsid w:val="00FC60F0"/>
    <w:rsid w:val="00FC65F8"/>
    <w:rsid w:val="00FC6825"/>
    <w:rsid w:val="00FC69FB"/>
    <w:rsid w:val="00FC751D"/>
    <w:rsid w:val="00FC7931"/>
    <w:rsid w:val="00FD023E"/>
    <w:rsid w:val="00FD041B"/>
    <w:rsid w:val="00FD08FD"/>
    <w:rsid w:val="00FD1258"/>
    <w:rsid w:val="00FD1644"/>
    <w:rsid w:val="00FD16A4"/>
    <w:rsid w:val="00FD19CE"/>
    <w:rsid w:val="00FD2152"/>
    <w:rsid w:val="00FD2B00"/>
    <w:rsid w:val="00FD2F27"/>
    <w:rsid w:val="00FD4358"/>
    <w:rsid w:val="00FD48D4"/>
    <w:rsid w:val="00FD4B53"/>
    <w:rsid w:val="00FD4C32"/>
    <w:rsid w:val="00FD4FEF"/>
    <w:rsid w:val="00FD62BD"/>
    <w:rsid w:val="00FD7305"/>
    <w:rsid w:val="00FD7495"/>
    <w:rsid w:val="00FD7BA6"/>
    <w:rsid w:val="00FD7D94"/>
    <w:rsid w:val="00FD7E85"/>
    <w:rsid w:val="00FE094C"/>
    <w:rsid w:val="00FE0DCD"/>
    <w:rsid w:val="00FE1575"/>
    <w:rsid w:val="00FE1BFD"/>
    <w:rsid w:val="00FE2077"/>
    <w:rsid w:val="00FE2364"/>
    <w:rsid w:val="00FE2D4A"/>
    <w:rsid w:val="00FE2F19"/>
    <w:rsid w:val="00FE303B"/>
    <w:rsid w:val="00FE31E6"/>
    <w:rsid w:val="00FE3B31"/>
    <w:rsid w:val="00FE3B32"/>
    <w:rsid w:val="00FE3C0E"/>
    <w:rsid w:val="00FE3F65"/>
    <w:rsid w:val="00FE3FEC"/>
    <w:rsid w:val="00FE40C0"/>
    <w:rsid w:val="00FE4891"/>
    <w:rsid w:val="00FE674B"/>
    <w:rsid w:val="00FE6875"/>
    <w:rsid w:val="00FE6BB9"/>
    <w:rsid w:val="00FE6D9A"/>
    <w:rsid w:val="00FE6FE0"/>
    <w:rsid w:val="00FE7F2D"/>
    <w:rsid w:val="00FF08C7"/>
    <w:rsid w:val="00FF1843"/>
    <w:rsid w:val="00FF1A6E"/>
    <w:rsid w:val="00FF1B57"/>
    <w:rsid w:val="00FF209E"/>
    <w:rsid w:val="00FF3B96"/>
    <w:rsid w:val="00FF4191"/>
    <w:rsid w:val="00FF459D"/>
    <w:rsid w:val="00FF4B19"/>
    <w:rsid w:val="00FF542E"/>
    <w:rsid w:val="00FF7770"/>
    <w:rsid w:val="00FF7A73"/>
    <w:rsid w:val="00FF7ECB"/>
    <w:rsid w:val="012B3D81"/>
    <w:rsid w:val="0177FEB8"/>
    <w:rsid w:val="01981963"/>
    <w:rsid w:val="019A7EFE"/>
    <w:rsid w:val="01A8CB3B"/>
    <w:rsid w:val="01E98E69"/>
    <w:rsid w:val="01FC1932"/>
    <w:rsid w:val="02059A4B"/>
    <w:rsid w:val="02361965"/>
    <w:rsid w:val="02651013"/>
    <w:rsid w:val="02B17036"/>
    <w:rsid w:val="02BAA4CC"/>
    <w:rsid w:val="02D26373"/>
    <w:rsid w:val="02E517C0"/>
    <w:rsid w:val="032AD6FF"/>
    <w:rsid w:val="034F76FB"/>
    <w:rsid w:val="036C58CE"/>
    <w:rsid w:val="0396F654"/>
    <w:rsid w:val="0443D400"/>
    <w:rsid w:val="04552F67"/>
    <w:rsid w:val="0460CC1B"/>
    <w:rsid w:val="0476B863"/>
    <w:rsid w:val="04969E61"/>
    <w:rsid w:val="04CE7A66"/>
    <w:rsid w:val="04F88B7D"/>
    <w:rsid w:val="051447FE"/>
    <w:rsid w:val="05214DAC"/>
    <w:rsid w:val="05294C68"/>
    <w:rsid w:val="0529BC4D"/>
    <w:rsid w:val="053ABD06"/>
    <w:rsid w:val="053F51B5"/>
    <w:rsid w:val="0547A101"/>
    <w:rsid w:val="05614595"/>
    <w:rsid w:val="056A4885"/>
    <w:rsid w:val="057BEF28"/>
    <w:rsid w:val="05A1AFFB"/>
    <w:rsid w:val="05A48855"/>
    <w:rsid w:val="05C23A02"/>
    <w:rsid w:val="05E9728E"/>
    <w:rsid w:val="061381A1"/>
    <w:rsid w:val="0634736F"/>
    <w:rsid w:val="067BD627"/>
    <w:rsid w:val="0686AA64"/>
    <w:rsid w:val="068DFE52"/>
    <w:rsid w:val="06A9E5A5"/>
    <w:rsid w:val="06AD139C"/>
    <w:rsid w:val="06C217B1"/>
    <w:rsid w:val="06C35899"/>
    <w:rsid w:val="0711590B"/>
    <w:rsid w:val="072177CC"/>
    <w:rsid w:val="073EC9F6"/>
    <w:rsid w:val="0740E30D"/>
    <w:rsid w:val="07496952"/>
    <w:rsid w:val="075ABA9B"/>
    <w:rsid w:val="0761FCBE"/>
    <w:rsid w:val="07683A44"/>
    <w:rsid w:val="0770F9E0"/>
    <w:rsid w:val="077D5F86"/>
    <w:rsid w:val="07AB7393"/>
    <w:rsid w:val="07BC0BE1"/>
    <w:rsid w:val="07C6A823"/>
    <w:rsid w:val="07DFEB10"/>
    <w:rsid w:val="07ECD853"/>
    <w:rsid w:val="07FCE0B7"/>
    <w:rsid w:val="080B2676"/>
    <w:rsid w:val="080C1655"/>
    <w:rsid w:val="0810F732"/>
    <w:rsid w:val="082F2FEF"/>
    <w:rsid w:val="08615D0F"/>
    <w:rsid w:val="087138AB"/>
    <w:rsid w:val="08AE3F0A"/>
    <w:rsid w:val="08BB0997"/>
    <w:rsid w:val="08F364D2"/>
    <w:rsid w:val="09066D60"/>
    <w:rsid w:val="09320439"/>
    <w:rsid w:val="094DDC30"/>
    <w:rsid w:val="09689994"/>
    <w:rsid w:val="096B49E8"/>
    <w:rsid w:val="0986A70A"/>
    <w:rsid w:val="098A7AC6"/>
    <w:rsid w:val="098BFB1C"/>
    <w:rsid w:val="09A08703"/>
    <w:rsid w:val="09CEB375"/>
    <w:rsid w:val="09D7B686"/>
    <w:rsid w:val="09EC0971"/>
    <w:rsid w:val="09F3DAF2"/>
    <w:rsid w:val="09F666B6"/>
    <w:rsid w:val="0A586BA3"/>
    <w:rsid w:val="0A672855"/>
    <w:rsid w:val="0A8AD804"/>
    <w:rsid w:val="0AA5117E"/>
    <w:rsid w:val="0AAF9B74"/>
    <w:rsid w:val="0AE6C6BB"/>
    <w:rsid w:val="0AF0EF82"/>
    <w:rsid w:val="0AF30E00"/>
    <w:rsid w:val="0B22C0B5"/>
    <w:rsid w:val="0B237F97"/>
    <w:rsid w:val="0B43BF24"/>
    <w:rsid w:val="0B693B61"/>
    <w:rsid w:val="0B6E4F1C"/>
    <w:rsid w:val="0B7A2ABC"/>
    <w:rsid w:val="0B8A6F7C"/>
    <w:rsid w:val="0B9AFBD4"/>
    <w:rsid w:val="0BB82CDD"/>
    <w:rsid w:val="0C199F39"/>
    <w:rsid w:val="0C1A0766"/>
    <w:rsid w:val="0C7B68B9"/>
    <w:rsid w:val="0C8A59DE"/>
    <w:rsid w:val="0CA0558A"/>
    <w:rsid w:val="0CA4CB01"/>
    <w:rsid w:val="0CB2C4BB"/>
    <w:rsid w:val="0CE2FF5A"/>
    <w:rsid w:val="0CE32E1B"/>
    <w:rsid w:val="0CF9C620"/>
    <w:rsid w:val="0D062B82"/>
    <w:rsid w:val="0D0F7426"/>
    <w:rsid w:val="0D407F09"/>
    <w:rsid w:val="0D5F0027"/>
    <w:rsid w:val="0D876443"/>
    <w:rsid w:val="0D9F6471"/>
    <w:rsid w:val="0DB71D9F"/>
    <w:rsid w:val="0DC9E95E"/>
    <w:rsid w:val="0DCEA0B9"/>
    <w:rsid w:val="0DDBCD3D"/>
    <w:rsid w:val="0E0A0A74"/>
    <w:rsid w:val="0E175DE5"/>
    <w:rsid w:val="0E5DCE27"/>
    <w:rsid w:val="0E81D6FE"/>
    <w:rsid w:val="0E959681"/>
    <w:rsid w:val="0EB2CF3D"/>
    <w:rsid w:val="0EB4A9CF"/>
    <w:rsid w:val="0EBA879E"/>
    <w:rsid w:val="0EC58AC3"/>
    <w:rsid w:val="0ED82A6A"/>
    <w:rsid w:val="0EDE35E6"/>
    <w:rsid w:val="0EE4B586"/>
    <w:rsid w:val="0EEF9F44"/>
    <w:rsid w:val="0F20253B"/>
    <w:rsid w:val="0F55B753"/>
    <w:rsid w:val="0F7F5390"/>
    <w:rsid w:val="0F856227"/>
    <w:rsid w:val="0F88A6D5"/>
    <w:rsid w:val="0FA45278"/>
    <w:rsid w:val="0FA5DAD5"/>
    <w:rsid w:val="0FC5412C"/>
    <w:rsid w:val="0FDFB78F"/>
    <w:rsid w:val="0FFA6C98"/>
    <w:rsid w:val="103166E2"/>
    <w:rsid w:val="108F150F"/>
    <w:rsid w:val="109D631D"/>
    <w:rsid w:val="10B367DC"/>
    <w:rsid w:val="10BB631E"/>
    <w:rsid w:val="10BDA2AC"/>
    <w:rsid w:val="10C1D390"/>
    <w:rsid w:val="10FB6B3A"/>
    <w:rsid w:val="10FE47AF"/>
    <w:rsid w:val="11059F3C"/>
    <w:rsid w:val="11428196"/>
    <w:rsid w:val="1164867E"/>
    <w:rsid w:val="116636C2"/>
    <w:rsid w:val="11683645"/>
    <w:rsid w:val="11BFBEF6"/>
    <w:rsid w:val="11E47678"/>
    <w:rsid w:val="12024070"/>
    <w:rsid w:val="121BF2E9"/>
    <w:rsid w:val="1270CCF8"/>
    <w:rsid w:val="127B988F"/>
    <w:rsid w:val="12A640D8"/>
    <w:rsid w:val="12AF2C5F"/>
    <w:rsid w:val="12B66ADB"/>
    <w:rsid w:val="12CE92E1"/>
    <w:rsid w:val="12D73AFA"/>
    <w:rsid w:val="12F1962A"/>
    <w:rsid w:val="12F25528"/>
    <w:rsid w:val="12F257C4"/>
    <w:rsid w:val="13418B5A"/>
    <w:rsid w:val="134E8896"/>
    <w:rsid w:val="1350297C"/>
    <w:rsid w:val="136AB2EA"/>
    <w:rsid w:val="139323C4"/>
    <w:rsid w:val="139D68F3"/>
    <w:rsid w:val="13E55290"/>
    <w:rsid w:val="13EE97DD"/>
    <w:rsid w:val="13F5D562"/>
    <w:rsid w:val="13F64431"/>
    <w:rsid w:val="140D125E"/>
    <w:rsid w:val="141D7153"/>
    <w:rsid w:val="1424CD4E"/>
    <w:rsid w:val="14416FA4"/>
    <w:rsid w:val="14BC73B5"/>
    <w:rsid w:val="14BEE3FD"/>
    <w:rsid w:val="14BFE54C"/>
    <w:rsid w:val="14C29991"/>
    <w:rsid w:val="14D17100"/>
    <w:rsid w:val="151CFCA3"/>
    <w:rsid w:val="156D7FA9"/>
    <w:rsid w:val="1576FA82"/>
    <w:rsid w:val="15E0DE8E"/>
    <w:rsid w:val="15E5C893"/>
    <w:rsid w:val="15EBA325"/>
    <w:rsid w:val="15F082D4"/>
    <w:rsid w:val="160080C4"/>
    <w:rsid w:val="1601E0C2"/>
    <w:rsid w:val="16033544"/>
    <w:rsid w:val="1606CE19"/>
    <w:rsid w:val="160ABF41"/>
    <w:rsid w:val="160EAD6A"/>
    <w:rsid w:val="166A7868"/>
    <w:rsid w:val="168673D8"/>
    <w:rsid w:val="168F7546"/>
    <w:rsid w:val="1694BE89"/>
    <w:rsid w:val="169F4384"/>
    <w:rsid w:val="172144BF"/>
    <w:rsid w:val="173BE0DC"/>
    <w:rsid w:val="17581210"/>
    <w:rsid w:val="1759C2E0"/>
    <w:rsid w:val="175A32E8"/>
    <w:rsid w:val="179A12A9"/>
    <w:rsid w:val="17C6B423"/>
    <w:rsid w:val="17D1716E"/>
    <w:rsid w:val="1839E681"/>
    <w:rsid w:val="183F9855"/>
    <w:rsid w:val="1850B429"/>
    <w:rsid w:val="1885F105"/>
    <w:rsid w:val="188D1543"/>
    <w:rsid w:val="18918D8A"/>
    <w:rsid w:val="189678A1"/>
    <w:rsid w:val="18B6CF43"/>
    <w:rsid w:val="18E07E4D"/>
    <w:rsid w:val="18E63176"/>
    <w:rsid w:val="18F8714B"/>
    <w:rsid w:val="18FC2953"/>
    <w:rsid w:val="19032311"/>
    <w:rsid w:val="1903C55C"/>
    <w:rsid w:val="192B285D"/>
    <w:rsid w:val="194D6D3A"/>
    <w:rsid w:val="19554961"/>
    <w:rsid w:val="196506C9"/>
    <w:rsid w:val="196CE47E"/>
    <w:rsid w:val="19855E47"/>
    <w:rsid w:val="199BCC39"/>
    <w:rsid w:val="199F2236"/>
    <w:rsid w:val="19C7B6D2"/>
    <w:rsid w:val="19D856E7"/>
    <w:rsid w:val="1A185EDD"/>
    <w:rsid w:val="1A242494"/>
    <w:rsid w:val="1A538A7A"/>
    <w:rsid w:val="1A8419C4"/>
    <w:rsid w:val="1AAC941D"/>
    <w:rsid w:val="1AAED3FE"/>
    <w:rsid w:val="1ACF4319"/>
    <w:rsid w:val="1AD19772"/>
    <w:rsid w:val="1AF3FAEB"/>
    <w:rsid w:val="1B66BD0F"/>
    <w:rsid w:val="1B6E1753"/>
    <w:rsid w:val="1B80B897"/>
    <w:rsid w:val="1B874707"/>
    <w:rsid w:val="1B8894CE"/>
    <w:rsid w:val="1B946134"/>
    <w:rsid w:val="1BE556C7"/>
    <w:rsid w:val="1BF15F16"/>
    <w:rsid w:val="1C15EDBA"/>
    <w:rsid w:val="1C25B66D"/>
    <w:rsid w:val="1C45A6A9"/>
    <w:rsid w:val="1C4C5990"/>
    <w:rsid w:val="1C64ADC7"/>
    <w:rsid w:val="1CBC9CED"/>
    <w:rsid w:val="1CDA083A"/>
    <w:rsid w:val="1D49E3CF"/>
    <w:rsid w:val="1D4B4EA9"/>
    <w:rsid w:val="1D54DD85"/>
    <w:rsid w:val="1D6F98B7"/>
    <w:rsid w:val="1D796D1C"/>
    <w:rsid w:val="1DA08008"/>
    <w:rsid w:val="1DA5EFE6"/>
    <w:rsid w:val="1DC2084D"/>
    <w:rsid w:val="1E0511D4"/>
    <w:rsid w:val="1E0D2578"/>
    <w:rsid w:val="1E47C87C"/>
    <w:rsid w:val="1E794675"/>
    <w:rsid w:val="1ED446C9"/>
    <w:rsid w:val="1ED5C320"/>
    <w:rsid w:val="1EDAD58D"/>
    <w:rsid w:val="1F90C44B"/>
    <w:rsid w:val="1F97E640"/>
    <w:rsid w:val="1FA68FEC"/>
    <w:rsid w:val="1FAA30E0"/>
    <w:rsid w:val="1FC15CF3"/>
    <w:rsid w:val="20158E1A"/>
    <w:rsid w:val="206F91F9"/>
    <w:rsid w:val="20AF41C4"/>
    <w:rsid w:val="20FF2C92"/>
    <w:rsid w:val="212DC908"/>
    <w:rsid w:val="212E4DF3"/>
    <w:rsid w:val="216C5580"/>
    <w:rsid w:val="21EFC49D"/>
    <w:rsid w:val="22111A56"/>
    <w:rsid w:val="221853D7"/>
    <w:rsid w:val="22249FF8"/>
    <w:rsid w:val="224735DC"/>
    <w:rsid w:val="225E36E2"/>
    <w:rsid w:val="227CFB47"/>
    <w:rsid w:val="22B4FF77"/>
    <w:rsid w:val="230742B0"/>
    <w:rsid w:val="231520BB"/>
    <w:rsid w:val="2365C6CC"/>
    <w:rsid w:val="2392D03C"/>
    <w:rsid w:val="239494ED"/>
    <w:rsid w:val="23C65D32"/>
    <w:rsid w:val="23D2F295"/>
    <w:rsid w:val="23DC16F8"/>
    <w:rsid w:val="2412E4DC"/>
    <w:rsid w:val="241D225A"/>
    <w:rsid w:val="2440C248"/>
    <w:rsid w:val="245F6D54"/>
    <w:rsid w:val="246D82A5"/>
    <w:rsid w:val="2470BDA5"/>
    <w:rsid w:val="247E9A34"/>
    <w:rsid w:val="2497A16A"/>
    <w:rsid w:val="24A7AD8B"/>
    <w:rsid w:val="24B030D5"/>
    <w:rsid w:val="24EBF3EC"/>
    <w:rsid w:val="24EC23CD"/>
    <w:rsid w:val="24EE354D"/>
    <w:rsid w:val="24F4BAFC"/>
    <w:rsid w:val="24FEFF49"/>
    <w:rsid w:val="2504267C"/>
    <w:rsid w:val="2533E9D4"/>
    <w:rsid w:val="253518AB"/>
    <w:rsid w:val="257B17E5"/>
    <w:rsid w:val="2587A138"/>
    <w:rsid w:val="25BEA8E2"/>
    <w:rsid w:val="25D22981"/>
    <w:rsid w:val="25F04A3F"/>
    <w:rsid w:val="26186A2E"/>
    <w:rsid w:val="2633E7B0"/>
    <w:rsid w:val="26366853"/>
    <w:rsid w:val="2639F5DC"/>
    <w:rsid w:val="2645CC3E"/>
    <w:rsid w:val="265A7E74"/>
    <w:rsid w:val="2668EC3E"/>
    <w:rsid w:val="26987864"/>
    <w:rsid w:val="26B167D4"/>
    <w:rsid w:val="26D071D1"/>
    <w:rsid w:val="26D6E4F9"/>
    <w:rsid w:val="26E0F10D"/>
    <w:rsid w:val="26E7F2FD"/>
    <w:rsid w:val="2712A053"/>
    <w:rsid w:val="272542AF"/>
    <w:rsid w:val="2737E748"/>
    <w:rsid w:val="273981CC"/>
    <w:rsid w:val="273A45F3"/>
    <w:rsid w:val="273C6BA7"/>
    <w:rsid w:val="273E5C2E"/>
    <w:rsid w:val="27496942"/>
    <w:rsid w:val="274E608E"/>
    <w:rsid w:val="276F86A9"/>
    <w:rsid w:val="2783ABF0"/>
    <w:rsid w:val="27842866"/>
    <w:rsid w:val="278B909E"/>
    <w:rsid w:val="27A52367"/>
    <w:rsid w:val="27AB50EA"/>
    <w:rsid w:val="27B0C57D"/>
    <w:rsid w:val="27BC2077"/>
    <w:rsid w:val="27C8D953"/>
    <w:rsid w:val="27F7B685"/>
    <w:rsid w:val="284A519E"/>
    <w:rsid w:val="28624CCE"/>
    <w:rsid w:val="2873DB85"/>
    <w:rsid w:val="28823D12"/>
    <w:rsid w:val="2885C131"/>
    <w:rsid w:val="28A0298E"/>
    <w:rsid w:val="28A6CD56"/>
    <w:rsid w:val="28B058C3"/>
    <w:rsid w:val="28BFF9F2"/>
    <w:rsid w:val="28C83629"/>
    <w:rsid w:val="28E174C4"/>
    <w:rsid w:val="28E2CA62"/>
    <w:rsid w:val="28F4B605"/>
    <w:rsid w:val="290EB46F"/>
    <w:rsid w:val="295D5450"/>
    <w:rsid w:val="298773E1"/>
    <w:rsid w:val="299A1115"/>
    <w:rsid w:val="29A1CE92"/>
    <w:rsid w:val="29BC7339"/>
    <w:rsid w:val="29EFF902"/>
    <w:rsid w:val="29F73DE2"/>
    <w:rsid w:val="29FFC11B"/>
    <w:rsid w:val="2A11CA6F"/>
    <w:rsid w:val="2A3BEC05"/>
    <w:rsid w:val="2A3D7B7B"/>
    <w:rsid w:val="2A680435"/>
    <w:rsid w:val="2A7FBFA4"/>
    <w:rsid w:val="2A8AAD80"/>
    <w:rsid w:val="2AAF094B"/>
    <w:rsid w:val="2ABA0059"/>
    <w:rsid w:val="2AC36A11"/>
    <w:rsid w:val="2AC946AA"/>
    <w:rsid w:val="2AE6BAC8"/>
    <w:rsid w:val="2AE8A165"/>
    <w:rsid w:val="2AEBDB51"/>
    <w:rsid w:val="2AF35B28"/>
    <w:rsid w:val="2AF404D8"/>
    <w:rsid w:val="2AF44BB4"/>
    <w:rsid w:val="2B1D8BEC"/>
    <w:rsid w:val="2B5F9CE2"/>
    <w:rsid w:val="2B69F940"/>
    <w:rsid w:val="2B78A9FB"/>
    <w:rsid w:val="2B984366"/>
    <w:rsid w:val="2BA0E6EE"/>
    <w:rsid w:val="2BB89414"/>
    <w:rsid w:val="2BB9711E"/>
    <w:rsid w:val="2C241408"/>
    <w:rsid w:val="2C49F834"/>
    <w:rsid w:val="2C84130E"/>
    <w:rsid w:val="2CB88A96"/>
    <w:rsid w:val="2CC3EBCD"/>
    <w:rsid w:val="2CEF7596"/>
    <w:rsid w:val="2CF3DE8E"/>
    <w:rsid w:val="2D04EC85"/>
    <w:rsid w:val="2D19542C"/>
    <w:rsid w:val="2D39B282"/>
    <w:rsid w:val="2D593E8E"/>
    <w:rsid w:val="2DAB4C15"/>
    <w:rsid w:val="2DC0E5C4"/>
    <w:rsid w:val="2DD1CA34"/>
    <w:rsid w:val="2DEBE5CC"/>
    <w:rsid w:val="2E18C739"/>
    <w:rsid w:val="2E202EDD"/>
    <w:rsid w:val="2E2626C0"/>
    <w:rsid w:val="2E28B410"/>
    <w:rsid w:val="2E2FF092"/>
    <w:rsid w:val="2E3B58FB"/>
    <w:rsid w:val="2E56D289"/>
    <w:rsid w:val="2E68449D"/>
    <w:rsid w:val="2E7DBD86"/>
    <w:rsid w:val="2E803961"/>
    <w:rsid w:val="2E8552ED"/>
    <w:rsid w:val="2E8A65D1"/>
    <w:rsid w:val="2EF64C03"/>
    <w:rsid w:val="2F0187EC"/>
    <w:rsid w:val="2F0B3DA6"/>
    <w:rsid w:val="2F245595"/>
    <w:rsid w:val="2F32E49E"/>
    <w:rsid w:val="2F4F7617"/>
    <w:rsid w:val="2FB5C3E2"/>
    <w:rsid w:val="2FB8492A"/>
    <w:rsid w:val="2FC4498C"/>
    <w:rsid w:val="2FDA6A82"/>
    <w:rsid w:val="2FEA767E"/>
    <w:rsid w:val="2FF3E922"/>
    <w:rsid w:val="306ADB51"/>
    <w:rsid w:val="306B5D1B"/>
    <w:rsid w:val="307E744F"/>
    <w:rsid w:val="30AB21C8"/>
    <w:rsid w:val="30BBC622"/>
    <w:rsid w:val="30C7CEB3"/>
    <w:rsid w:val="30CC5557"/>
    <w:rsid w:val="30D1B897"/>
    <w:rsid w:val="3114BE96"/>
    <w:rsid w:val="3119B224"/>
    <w:rsid w:val="311A3B15"/>
    <w:rsid w:val="311B151F"/>
    <w:rsid w:val="31205E9F"/>
    <w:rsid w:val="31587838"/>
    <w:rsid w:val="3169BFED"/>
    <w:rsid w:val="31769126"/>
    <w:rsid w:val="31AFEDBC"/>
    <w:rsid w:val="31BCB2AB"/>
    <w:rsid w:val="323F23C3"/>
    <w:rsid w:val="32531B17"/>
    <w:rsid w:val="32A0DAA1"/>
    <w:rsid w:val="32C009F0"/>
    <w:rsid w:val="32C96034"/>
    <w:rsid w:val="32F8AA96"/>
    <w:rsid w:val="33055B97"/>
    <w:rsid w:val="332B89BE"/>
    <w:rsid w:val="334F477E"/>
    <w:rsid w:val="33641E0E"/>
    <w:rsid w:val="3381AB50"/>
    <w:rsid w:val="338A8F20"/>
    <w:rsid w:val="338DB057"/>
    <w:rsid w:val="33988E19"/>
    <w:rsid w:val="33A8684F"/>
    <w:rsid w:val="33BD4652"/>
    <w:rsid w:val="33CD83B0"/>
    <w:rsid w:val="33F41699"/>
    <w:rsid w:val="33F44066"/>
    <w:rsid w:val="33F63B4A"/>
    <w:rsid w:val="33F7F33C"/>
    <w:rsid w:val="3424454C"/>
    <w:rsid w:val="343BA71D"/>
    <w:rsid w:val="343CAB02"/>
    <w:rsid w:val="345177C6"/>
    <w:rsid w:val="345719CF"/>
    <w:rsid w:val="3458B0D5"/>
    <w:rsid w:val="346F1767"/>
    <w:rsid w:val="3474E189"/>
    <w:rsid w:val="34918EA7"/>
    <w:rsid w:val="34A84593"/>
    <w:rsid w:val="34B5D502"/>
    <w:rsid w:val="34C7D6F4"/>
    <w:rsid w:val="352D530E"/>
    <w:rsid w:val="35310D24"/>
    <w:rsid w:val="35506692"/>
    <w:rsid w:val="3555D81B"/>
    <w:rsid w:val="3565DAB7"/>
    <w:rsid w:val="3572FB4A"/>
    <w:rsid w:val="3588EF37"/>
    <w:rsid w:val="35CB8398"/>
    <w:rsid w:val="35E4564E"/>
    <w:rsid w:val="35F1CCB3"/>
    <w:rsid w:val="35FB6689"/>
    <w:rsid w:val="366B96F3"/>
    <w:rsid w:val="367B3F83"/>
    <w:rsid w:val="36885E22"/>
    <w:rsid w:val="369244F5"/>
    <w:rsid w:val="36C13FB4"/>
    <w:rsid w:val="36D2D48B"/>
    <w:rsid w:val="36E38BE8"/>
    <w:rsid w:val="3722710F"/>
    <w:rsid w:val="374E1258"/>
    <w:rsid w:val="375F9CF3"/>
    <w:rsid w:val="3785ED3E"/>
    <w:rsid w:val="37908FBC"/>
    <w:rsid w:val="37AEF453"/>
    <w:rsid w:val="37C0C945"/>
    <w:rsid w:val="37CA2D7D"/>
    <w:rsid w:val="37D177CC"/>
    <w:rsid w:val="38D49AC0"/>
    <w:rsid w:val="38E4F262"/>
    <w:rsid w:val="390D9338"/>
    <w:rsid w:val="392133C7"/>
    <w:rsid w:val="3A02D556"/>
    <w:rsid w:val="3A0C43EA"/>
    <w:rsid w:val="3A1CF47C"/>
    <w:rsid w:val="3A2B1226"/>
    <w:rsid w:val="3A329EE7"/>
    <w:rsid w:val="3A32C03F"/>
    <w:rsid w:val="3A370716"/>
    <w:rsid w:val="3A523FFE"/>
    <w:rsid w:val="3A7941E3"/>
    <w:rsid w:val="3A7B308C"/>
    <w:rsid w:val="3A7F4BC2"/>
    <w:rsid w:val="3A942752"/>
    <w:rsid w:val="3AA1CDA9"/>
    <w:rsid w:val="3AB0CC41"/>
    <w:rsid w:val="3ACECDA5"/>
    <w:rsid w:val="3AD2EAF6"/>
    <w:rsid w:val="3AEE51A1"/>
    <w:rsid w:val="3AFEBB71"/>
    <w:rsid w:val="3B088AC7"/>
    <w:rsid w:val="3B1202F5"/>
    <w:rsid w:val="3B125D04"/>
    <w:rsid w:val="3B3BD949"/>
    <w:rsid w:val="3B4C1F8B"/>
    <w:rsid w:val="3B5CD8D4"/>
    <w:rsid w:val="3B676CC3"/>
    <w:rsid w:val="3B89D570"/>
    <w:rsid w:val="3B9C39A5"/>
    <w:rsid w:val="3BAB1D51"/>
    <w:rsid w:val="3BB38231"/>
    <w:rsid w:val="3BC03F3D"/>
    <w:rsid w:val="3BC08354"/>
    <w:rsid w:val="3BCB9D51"/>
    <w:rsid w:val="3C194EFE"/>
    <w:rsid w:val="3C219087"/>
    <w:rsid w:val="3C2A148A"/>
    <w:rsid w:val="3C3AB8E4"/>
    <w:rsid w:val="3C4CF76E"/>
    <w:rsid w:val="3CB79D21"/>
    <w:rsid w:val="3CCA0A3C"/>
    <w:rsid w:val="3D02CB94"/>
    <w:rsid w:val="3D0717B1"/>
    <w:rsid w:val="3D0C49CA"/>
    <w:rsid w:val="3D252EF6"/>
    <w:rsid w:val="3D54409F"/>
    <w:rsid w:val="3D581E78"/>
    <w:rsid w:val="3D59A8B6"/>
    <w:rsid w:val="3DAFD9F7"/>
    <w:rsid w:val="3DC41E9C"/>
    <w:rsid w:val="3DCC14F5"/>
    <w:rsid w:val="3DFCD150"/>
    <w:rsid w:val="3E0257D7"/>
    <w:rsid w:val="3E182553"/>
    <w:rsid w:val="3E238512"/>
    <w:rsid w:val="3E45FF4C"/>
    <w:rsid w:val="3E81B4F2"/>
    <w:rsid w:val="3E8413C5"/>
    <w:rsid w:val="3E851B9F"/>
    <w:rsid w:val="3EA1972F"/>
    <w:rsid w:val="3EC000EB"/>
    <w:rsid w:val="3EE7A06E"/>
    <w:rsid w:val="3EF690A4"/>
    <w:rsid w:val="3F1D6FAF"/>
    <w:rsid w:val="3F1EA3D9"/>
    <w:rsid w:val="3F36663D"/>
    <w:rsid w:val="3F613E98"/>
    <w:rsid w:val="3F743BBA"/>
    <w:rsid w:val="3F8DB6AF"/>
    <w:rsid w:val="3FA5C77D"/>
    <w:rsid w:val="3FD16D83"/>
    <w:rsid w:val="4018F374"/>
    <w:rsid w:val="4072D27F"/>
    <w:rsid w:val="40798C35"/>
    <w:rsid w:val="407ABBF6"/>
    <w:rsid w:val="408BF752"/>
    <w:rsid w:val="40BF45FE"/>
    <w:rsid w:val="40C83A3A"/>
    <w:rsid w:val="4101B012"/>
    <w:rsid w:val="41548BD1"/>
    <w:rsid w:val="4155F166"/>
    <w:rsid w:val="41565A5C"/>
    <w:rsid w:val="415FC0FF"/>
    <w:rsid w:val="41817548"/>
    <w:rsid w:val="41819E88"/>
    <w:rsid w:val="41AC5716"/>
    <w:rsid w:val="41CD34C3"/>
    <w:rsid w:val="41E0BBA7"/>
    <w:rsid w:val="41F21FE3"/>
    <w:rsid w:val="41FD1DB3"/>
    <w:rsid w:val="4201A6A2"/>
    <w:rsid w:val="4212C0B6"/>
    <w:rsid w:val="42409492"/>
    <w:rsid w:val="42A27AA8"/>
    <w:rsid w:val="42DC955A"/>
    <w:rsid w:val="42F22ABD"/>
    <w:rsid w:val="42F46C1A"/>
    <w:rsid w:val="432441E5"/>
    <w:rsid w:val="4329EFEE"/>
    <w:rsid w:val="43525AE4"/>
    <w:rsid w:val="437099F3"/>
    <w:rsid w:val="437D99EF"/>
    <w:rsid w:val="43A7B108"/>
    <w:rsid w:val="43C624E2"/>
    <w:rsid w:val="43D90075"/>
    <w:rsid w:val="44249228"/>
    <w:rsid w:val="4430B3DA"/>
    <w:rsid w:val="443C8DB9"/>
    <w:rsid w:val="445BC309"/>
    <w:rsid w:val="44621165"/>
    <w:rsid w:val="447D1B2F"/>
    <w:rsid w:val="44B8FC85"/>
    <w:rsid w:val="44C9ED7C"/>
    <w:rsid w:val="451F9B16"/>
    <w:rsid w:val="45280C92"/>
    <w:rsid w:val="45430201"/>
    <w:rsid w:val="4591FADE"/>
    <w:rsid w:val="45B2CB5C"/>
    <w:rsid w:val="45BC9917"/>
    <w:rsid w:val="45CD82A8"/>
    <w:rsid w:val="45DA9FAD"/>
    <w:rsid w:val="466EA70A"/>
    <w:rsid w:val="468F3909"/>
    <w:rsid w:val="46B5A9FB"/>
    <w:rsid w:val="46B69982"/>
    <w:rsid w:val="46BFE18C"/>
    <w:rsid w:val="470A9B38"/>
    <w:rsid w:val="472BF589"/>
    <w:rsid w:val="472C931E"/>
    <w:rsid w:val="4734AA7C"/>
    <w:rsid w:val="47376084"/>
    <w:rsid w:val="474B2E6A"/>
    <w:rsid w:val="475752A7"/>
    <w:rsid w:val="479F97CC"/>
    <w:rsid w:val="47A44A4A"/>
    <w:rsid w:val="47B468C0"/>
    <w:rsid w:val="47B62F9D"/>
    <w:rsid w:val="47BA0E6F"/>
    <w:rsid w:val="47E17CB0"/>
    <w:rsid w:val="47F5D92D"/>
    <w:rsid w:val="4836A683"/>
    <w:rsid w:val="4847060A"/>
    <w:rsid w:val="484EE444"/>
    <w:rsid w:val="4860F2A6"/>
    <w:rsid w:val="48851EBD"/>
    <w:rsid w:val="489E4AEA"/>
    <w:rsid w:val="48A51C6C"/>
    <w:rsid w:val="48E2353C"/>
    <w:rsid w:val="49003C00"/>
    <w:rsid w:val="4942C3FF"/>
    <w:rsid w:val="49617A00"/>
    <w:rsid w:val="497CA533"/>
    <w:rsid w:val="497E2C8A"/>
    <w:rsid w:val="49A3E6F8"/>
    <w:rsid w:val="49B38564"/>
    <w:rsid w:val="49C3935A"/>
    <w:rsid w:val="4A0E1CF3"/>
    <w:rsid w:val="4A177B79"/>
    <w:rsid w:val="4A3346EA"/>
    <w:rsid w:val="4A3B5438"/>
    <w:rsid w:val="4A43381F"/>
    <w:rsid w:val="4A50E0F6"/>
    <w:rsid w:val="4A74D70B"/>
    <w:rsid w:val="4A91C24B"/>
    <w:rsid w:val="4AA0CA03"/>
    <w:rsid w:val="4AC94AD6"/>
    <w:rsid w:val="4AC9AA62"/>
    <w:rsid w:val="4ACBC2E3"/>
    <w:rsid w:val="4B046D9E"/>
    <w:rsid w:val="4B187594"/>
    <w:rsid w:val="4B23C5F4"/>
    <w:rsid w:val="4B42E91F"/>
    <w:rsid w:val="4B4718E5"/>
    <w:rsid w:val="4B8883A6"/>
    <w:rsid w:val="4B8F608B"/>
    <w:rsid w:val="4B96957B"/>
    <w:rsid w:val="4BB85293"/>
    <w:rsid w:val="4BC1E2D1"/>
    <w:rsid w:val="4BE1D29E"/>
    <w:rsid w:val="4BEB8E14"/>
    <w:rsid w:val="4BEEA344"/>
    <w:rsid w:val="4C0E31CC"/>
    <w:rsid w:val="4C3BC301"/>
    <w:rsid w:val="4C5355F8"/>
    <w:rsid w:val="4C5BF91E"/>
    <w:rsid w:val="4C8977AE"/>
    <w:rsid w:val="4CE13BEF"/>
    <w:rsid w:val="4D08696C"/>
    <w:rsid w:val="4D0BE8E7"/>
    <w:rsid w:val="4D53AF69"/>
    <w:rsid w:val="4D651E68"/>
    <w:rsid w:val="4D892C6C"/>
    <w:rsid w:val="4D90A6F3"/>
    <w:rsid w:val="4D993B5C"/>
    <w:rsid w:val="4DAD3B16"/>
    <w:rsid w:val="4DADB51E"/>
    <w:rsid w:val="4DC352C1"/>
    <w:rsid w:val="4DCBF8B9"/>
    <w:rsid w:val="4DD4C823"/>
    <w:rsid w:val="4DEAE912"/>
    <w:rsid w:val="4DEFCB4E"/>
    <w:rsid w:val="4E0B8D39"/>
    <w:rsid w:val="4E16D8A7"/>
    <w:rsid w:val="4E3C392C"/>
    <w:rsid w:val="4E501656"/>
    <w:rsid w:val="4E67D850"/>
    <w:rsid w:val="4EC1B16C"/>
    <w:rsid w:val="4EF39AF3"/>
    <w:rsid w:val="4F22B382"/>
    <w:rsid w:val="4F24BE7E"/>
    <w:rsid w:val="4F52882E"/>
    <w:rsid w:val="4F596234"/>
    <w:rsid w:val="4F9AFBF5"/>
    <w:rsid w:val="4FB78568"/>
    <w:rsid w:val="4FD0DFA1"/>
    <w:rsid w:val="4FD1E2FE"/>
    <w:rsid w:val="50269193"/>
    <w:rsid w:val="502F2B52"/>
    <w:rsid w:val="5043F0D1"/>
    <w:rsid w:val="508BA884"/>
    <w:rsid w:val="50B44BA4"/>
    <w:rsid w:val="50E4D3F4"/>
    <w:rsid w:val="50EB2CFC"/>
    <w:rsid w:val="51104814"/>
    <w:rsid w:val="511E8DFE"/>
    <w:rsid w:val="511FCF00"/>
    <w:rsid w:val="512D4AA1"/>
    <w:rsid w:val="512FC4AC"/>
    <w:rsid w:val="514222A9"/>
    <w:rsid w:val="515355C9"/>
    <w:rsid w:val="51536388"/>
    <w:rsid w:val="5154353C"/>
    <w:rsid w:val="517D3A22"/>
    <w:rsid w:val="5195B295"/>
    <w:rsid w:val="5197D2F9"/>
    <w:rsid w:val="519D657F"/>
    <w:rsid w:val="51C7C87C"/>
    <w:rsid w:val="51F01304"/>
    <w:rsid w:val="51FF2A64"/>
    <w:rsid w:val="5219059C"/>
    <w:rsid w:val="5230F82E"/>
    <w:rsid w:val="524BFA9E"/>
    <w:rsid w:val="528986F4"/>
    <w:rsid w:val="52CE3AC9"/>
    <w:rsid w:val="52D15C0C"/>
    <w:rsid w:val="52EADEC6"/>
    <w:rsid w:val="53174EBB"/>
    <w:rsid w:val="53669863"/>
    <w:rsid w:val="5383F8FC"/>
    <w:rsid w:val="53DEAAA9"/>
    <w:rsid w:val="53EB06FF"/>
    <w:rsid w:val="53F522D5"/>
    <w:rsid w:val="5422B88E"/>
    <w:rsid w:val="543B9160"/>
    <w:rsid w:val="5462CB78"/>
    <w:rsid w:val="5463EB7F"/>
    <w:rsid w:val="54EBF0FB"/>
    <w:rsid w:val="54FD71D8"/>
    <w:rsid w:val="5514B23A"/>
    <w:rsid w:val="5561FF1F"/>
    <w:rsid w:val="557A7B0A"/>
    <w:rsid w:val="5582907B"/>
    <w:rsid w:val="55B01C67"/>
    <w:rsid w:val="55BF9D1F"/>
    <w:rsid w:val="55CA4FA0"/>
    <w:rsid w:val="5600C7A0"/>
    <w:rsid w:val="5601AE6E"/>
    <w:rsid w:val="560CCC28"/>
    <w:rsid w:val="5628202B"/>
    <w:rsid w:val="565FBDA8"/>
    <w:rsid w:val="566F3077"/>
    <w:rsid w:val="5670FA79"/>
    <w:rsid w:val="5679485B"/>
    <w:rsid w:val="56B5AED8"/>
    <w:rsid w:val="56C7121E"/>
    <w:rsid w:val="56E75D9F"/>
    <w:rsid w:val="56E7A427"/>
    <w:rsid w:val="56F3A06E"/>
    <w:rsid w:val="56FEF20B"/>
    <w:rsid w:val="571A5250"/>
    <w:rsid w:val="571E60DC"/>
    <w:rsid w:val="5720ED3C"/>
    <w:rsid w:val="572D3C32"/>
    <w:rsid w:val="57648CE2"/>
    <w:rsid w:val="577412E0"/>
    <w:rsid w:val="57813545"/>
    <w:rsid w:val="57901A24"/>
    <w:rsid w:val="579D567C"/>
    <w:rsid w:val="57AD329F"/>
    <w:rsid w:val="57B36863"/>
    <w:rsid w:val="57C31570"/>
    <w:rsid w:val="57D89823"/>
    <w:rsid w:val="57EA59BA"/>
    <w:rsid w:val="57ED5712"/>
    <w:rsid w:val="580BF36E"/>
    <w:rsid w:val="5810CCBB"/>
    <w:rsid w:val="58115A81"/>
    <w:rsid w:val="581DB2B6"/>
    <w:rsid w:val="5830DB1D"/>
    <w:rsid w:val="5867F192"/>
    <w:rsid w:val="58BFA88C"/>
    <w:rsid w:val="58E097CF"/>
    <w:rsid w:val="59540625"/>
    <w:rsid w:val="597EC78F"/>
    <w:rsid w:val="59FA03D4"/>
    <w:rsid w:val="5A0F7C1A"/>
    <w:rsid w:val="5A97C443"/>
    <w:rsid w:val="5AAFB866"/>
    <w:rsid w:val="5AB3CB3B"/>
    <w:rsid w:val="5AB64829"/>
    <w:rsid w:val="5ACA81E3"/>
    <w:rsid w:val="5AD0A2D4"/>
    <w:rsid w:val="5AE4947D"/>
    <w:rsid w:val="5AF9E0BA"/>
    <w:rsid w:val="5B093843"/>
    <w:rsid w:val="5B1BA064"/>
    <w:rsid w:val="5B3145A4"/>
    <w:rsid w:val="5B4971E2"/>
    <w:rsid w:val="5B4E94DE"/>
    <w:rsid w:val="5B4F5B10"/>
    <w:rsid w:val="5B4FCAD6"/>
    <w:rsid w:val="5B59E0DE"/>
    <w:rsid w:val="5B95DE15"/>
    <w:rsid w:val="5BA4F1D4"/>
    <w:rsid w:val="5BB9021F"/>
    <w:rsid w:val="5BBD7CAF"/>
    <w:rsid w:val="5BBDFA38"/>
    <w:rsid w:val="5BC4EAD5"/>
    <w:rsid w:val="5BD6D22F"/>
    <w:rsid w:val="5BDF3CC7"/>
    <w:rsid w:val="5BE88F46"/>
    <w:rsid w:val="5C17300E"/>
    <w:rsid w:val="5C19321C"/>
    <w:rsid w:val="5C425138"/>
    <w:rsid w:val="5C4E7619"/>
    <w:rsid w:val="5C81967E"/>
    <w:rsid w:val="5CA508A4"/>
    <w:rsid w:val="5CAB363D"/>
    <w:rsid w:val="5CBA369F"/>
    <w:rsid w:val="5CDFCDF9"/>
    <w:rsid w:val="5CF4A40D"/>
    <w:rsid w:val="5D279C57"/>
    <w:rsid w:val="5D298FB8"/>
    <w:rsid w:val="5D5DB0E4"/>
    <w:rsid w:val="5D65BCFD"/>
    <w:rsid w:val="5D8595DE"/>
    <w:rsid w:val="5D8C9DB8"/>
    <w:rsid w:val="5DAA414C"/>
    <w:rsid w:val="5DB5027D"/>
    <w:rsid w:val="5DBC8CF9"/>
    <w:rsid w:val="5DE0659A"/>
    <w:rsid w:val="5DE5F049"/>
    <w:rsid w:val="5DE7CD02"/>
    <w:rsid w:val="5DF13ACA"/>
    <w:rsid w:val="5E1AAF63"/>
    <w:rsid w:val="5E1BFB5C"/>
    <w:rsid w:val="5E219330"/>
    <w:rsid w:val="5E260E91"/>
    <w:rsid w:val="5E479154"/>
    <w:rsid w:val="5E4C9FE7"/>
    <w:rsid w:val="5E7CD1CC"/>
    <w:rsid w:val="5E80E75A"/>
    <w:rsid w:val="5E8E86C8"/>
    <w:rsid w:val="5EA89932"/>
    <w:rsid w:val="5EA95C8F"/>
    <w:rsid w:val="5EAA2C0C"/>
    <w:rsid w:val="5EABC290"/>
    <w:rsid w:val="5EB17DE5"/>
    <w:rsid w:val="5EB4C0CB"/>
    <w:rsid w:val="5EB8409E"/>
    <w:rsid w:val="5ED1F819"/>
    <w:rsid w:val="5EE091BB"/>
    <w:rsid w:val="5EFC6FB5"/>
    <w:rsid w:val="5F1DAAA4"/>
    <w:rsid w:val="5F203008"/>
    <w:rsid w:val="5F2FF79D"/>
    <w:rsid w:val="5F337981"/>
    <w:rsid w:val="5F40D4B6"/>
    <w:rsid w:val="5F5EAB1D"/>
    <w:rsid w:val="5F66F9FC"/>
    <w:rsid w:val="5F92EA8F"/>
    <w:rsid w:val="5F9CE9B6"/>
    <w:rsid w:val="5FADC523"/>
    <w:rsid w:val="5FBCC2F8"/>
    <w:rsid w:val="5FDD2E10"/>
    <w:rsid w:val="5FF83797"/>
    <w:rsid w:val="5FFD26C1"/>
    <w:rsid w:val="6001DEA3"/>
    <w:rsid w:val="60037D3F"/>
    <w:rsid w:val="600D9F3A"/>
    <w:rsid w:val="6023D358"/>
    <w:rsid w:val="605C7417"/>
    <w:rsid w:val="6065788A"/>
    <w:rsid w:val="60B30716"/>
    <w:rsid w:val="60BFCD06"/>
    <w:rsid w:val="60C4C935"/>
    <w:rsid w:val="611604C3"/>
    <w:rsid w:val="61292EF8"/>
    <w:rsid w:val="612E70E3"/>
    <w:rsid w:val="6167F33E"/>
    <w:rsid w:val="616BFB5D"/>
    <w:rsid w:val="619C3CC3"/>
    <w:rsid w:val="619C562B"/>
    <w:rsid w:val="61B0A6CB"/>
    <w:rsid w:val="61BE6FC3"/>
    <w:rsid w:val="61C647AD"/>
    <w:rsid w:val="61CBDDC4"/>
    <w:rsid w:val="61F4F3A5"/>
    <w:rsid w:val="620C9677"/>
    <w:rsid w:val="624A2928"/>
    <w:rsid w:val="626E67C9"/>
    <w:rsid w:val="62A1A929"/>
    <w:rsid w:val="62ABABF7"/>
    <w:rsid w:val="6301477D"/>
    <w:rsid w:val="636AF32B"/>
    <w:rsid w:val="638B5C69"/>
    <w:rsid w:val="6390C3C9"/>
    <w:rsid w:val="63A17481"/>
    <w:rsid w:val="63DBE0F4"/>
    <w:rsid w:val="63E3D689"/>
    <w:rsid w:val="646BAFF5"/>
    <w:rsid w:val="648A6F8F"/>
    <w:rsid w:val="649DB9FC"/>
    <w:rsid w:val="64B4BF23"/>
    <w:rsid w:val="64BB406F"/>
    <w:rsid w:val="64E89166"/>
    <w:rsid w:val="65077E58"/>
    <w:rsid w:val="650CA288"/>
    <w:rsid w:val="65366696"/>
    <w:rsid w:val="65685C17"/>
    <w:rsid w:val="6585C4FE"/>
    <w:rsid w:val="65CB32A5"/>
    <w:rsid w:val="65CCD54A"/>
    <w:rsid w:val="65DF6250"/>
    <w:rsid w:val="65F6325D"/>
    <w:rsid w:val="66245A73"/>
    <w:rsid w:val="662F70F8"/>
    <w:rsid w:val="663E95F7"/>
    <w:rsid w:val="6657D1DB"/>
    <w:rsid w:val="6668A392"/>
    <w:rsid w:val="6681A74D"/>
    <w:rsid w:val="6684E471"/>
    <w:rsid w:val="6688AFBC"/>
    <w:rsid w:val="66E695FD"/>
    <w:rsid w:val="66EE9132"/>
    <w:rsid w:val="66FD74C4"/>
    <w:rsid w:val="677438F2"/>
    <w:rsid w:val="67A7E5D6"/>
    <w:rsid w:val="67C1B642"/>
    <w:rsid w:val="67D0437B"/>
    <w:rsid w:val="67D152EA"/>
    <w:rsid w:val="67DBA8CF"/>
    <w:rsid w:val="67DF8B2F"/>
    <w:rsid w:val="67F13EEE"/>
    <w:rsid w:val="68250713"/>
    <w:rsid w:val="68462345"/>
    <w:rsid w:val="6852214C"/>
    <w:rsid w:val="685823C5"/>
    <w:rsid w:val="686921A0"/>
    <w:rsid w:val="68AFBC13"/>
    <w:rsid w:val="68C53A84"/>
    <w:rsid w:val="68CE6EA8"/>
    <w:rsid w:val="68D3BC71"/>
    <w:rsid w:val="68D68E4C"/>
    <w:rsid w:val="68D7788A"/>
    <w:rsid w:val="6912C3A0"/>
    <w:rsid w:val="69164541"/>
    <w:rsid w:val="69522523"/>
    <w:rsid w:val="6A0837BD"/>
    <w:rsid w:val="6A32B9BB"/>
    <w:rsid w:val="6A32C667"/>
    <w:rsid w:val="6A5597C6"/>
    <w:rsid w:val="6A62B725"/>
    <w:rsid w:val="6A670454"/>
    <w:rsid w:val="6A6B06DE"/>
    <w:rsid w:val="6AAE85DA"/>
    <w:rsid w:val="6AAF7C80"/>
    <w:rsid w:val="6ACC7574"/>
    <w:rsid w:val="6B35971F"/>
    <w:rsid w:val="6B45C30B"/>
    <w:rsid w:val="6B466992"/>
    <w:rsid w:val="6B5476A1"/>
    <w:rsid w:val="6B5FBBE6"/>
    <w:rsid w:val="6B658C9F"/>
    <w:rsid w:val="6B773378"/>
    <w:rsid w:val="6B7A11EE"/>
    <w:rsid w:val="6B7DC407"/>
    <w:rsid w:val="6B89D0A7"/>
    <w:rsid w:val="6BB531D8"/>
    <w:rsid w:val="6BE47A6B"/>
    <w:rsid w:val="6C002799"/>
    <w:rsid w:val="6C125CC4"/>
    <w:rsid w:val="6C42136D"/>
    <w:rsid w:val="6C777B26"/>
    <w:rsid w:val="6C8DB9B3"/>
    <w:rsid w:val="6C90AA42"/>
    <w:rsid w:val="6C9A6987"/>
    <w:rsid w:val="6C9D3C29"/>
    <w:rsid w:val="6CA6CAD7"/>
    <w:rsid w:val="6CB31CA6"/>
    <w:rsid w:val="6CB7398E"/>
    <w:rsid w:val="6CCB20AA"/>
    <w:rsid w:val="6CD28D0A"/>
    <w:rsid w:val="6CD55410"/>
    <w:rsid w:val="6D2AF1B3"/>
    <w:rsid w:val="6D444570"/>
    <w:rsid w:val="6D5C409C"/>
    <w:rsid w:val="6D7B6B0B"/>
    <w:rsid w:val="6DAAF167"/>
    <w:rsid w:val="6DFF02F8"/>
    <w:rsid w:val="6E099551"/>
    <w:rsid w:val="6E136F95"/>
    <w:rsid w:val="6E17CED2"/>
    <w:rsid w:val="6E2F5776"/>
    <w:rsid w:val="6E4F65C2"/>
    <w:rsid w:val="6E7B6D36"/>
    <w:rsid w:val="6EA3C392"/>
    <w:rsid w:val="6EA900AA"/>
    <w:rsid w:val="6EACF566"/>
    <w:rsid w:val="6EB6855C"/>
    <w:rsid w:val="6EBAB513"/>
    <w:rsid w:val="6ECB4C0E"/>
    <w:rsid w:val="6EE1258B"/>
    <w:rsid w:val="6EF4FF36"/>
    <w:rsid w:val="6F302C07"/>
    <w:rsid w:val="6F3C1AC8"/>
    <w:rsid w:val="6F3CB99A"/>
    <w:rsid w:val="6F4EC811"/>
    <w:rsid w:val="6F5B9AF0"/>
    <w:rsid w:val="6F5CCCEF"/>
    <w:rsid w:val="6F6AE914"/>
    <w:rsid w:val="6F6B689A"/>
    <w:rsid w:val="6F9F2B20"/>
    <w:rsid w:val="6FB777BE"/>
    <w:rsid w:val="6FB8CB59"/>
    <w:rsid w:val="6FE211D1"/>
    <w:rsid w:val="6FE3ECC1"/>
    <w:rsid w:val="6FEDCB17"/>
    <w:rsid w:val="6FEF3A00"/>
    <w:rsid w:val="706E4477"/>
    <w:rsid w:val="707E82E2"/>
    <w:rsid w:val="70DFBB62"/>
    <w:rsid w:val="7126853F"/>
    <w:rsid w:val="712B2F76"/>
    <w:rsid w:val="71331A03"/>
    <w:rsid w:val="72018468"/>
    <w:rsid w:val="721E69F2"/>
    <w:rsid w:val="72535AA6"/>
    <w:rsid w:val="7269485D"/>
    <w:rsid w:val="7275A3FC"/>
    <w:rsid w:val="728B77CF"/>
    <w:rsid w:val="728CDAC1"/>
    <w:rsid w:val="72A70B23"/>
    <w:rsid w:val="72B16192"/>
    <w:rsid w:val="72BCD133"/>
    <w:rsid w:val="72C63693"/>
    <w:rsid w:val="72F68C0E"/>
    <w:rsid w:val="72F809F6"/>
    <w:rsid w:val="72FE5664"/>
    <w:rsid w:val="7344D22B"/>
    <w:rsid w:val="734F47FB"/>
    <w:rsid w:val="738DB23E"/>
    <w:rsid w:val="73900C4B"/>
    <w:rsid w:val="73B4F4EB"/>
    <w:rsid w:val="73DD21C8"/>
    <w:rsid w:val="741257E4"/>
    <w:rsid w:val="74154F4D"/>
    <w:rsid w:val="7457DE6D"/>
    <w:rsid w:val="7468125E"/>
    <w:rsid w:val="748368CE"/>
    <w:rsid w:val="749A7898"/>
    <w:rsid w:val="74ABC4B2"/>
    <w:rsid w:val="7504ED61"/>
    <w:rsid w:val="752CB9DF"/>
    <w:rsid w:val="75311794"/>
    <w:rsid w:val="75403319"/>
    <w:rsid w:val="755645CE"/>
    <w:rsid w:val="75611939"/>
    <w:rsid w:val="75BAD772"/>
    <w:rsid w:val="75CE278A"/>
    <w:rsid w:val="75EE7A25"/>
    <w:rsid w:val="760061EA"/>
    <w:rsid w:val="7608E5ED"/>
    <w:rsid w:val="7650EC93"/>
    <w:rsid w:val="766EA0D4"/>
    <w:rsid w:val="76728288"/>
    <w:rsid w:val="768AE4FB"/>
    <w:rsid w:val="768BFD9A"/>
    <w:rsid w:val="769F988D"/>
    <w:rsid w:val="76CA7EDE"/>
    <w:rsid w:val="76D4DADB"/>
    <w:rsid w:val="7709F9E0"/>
    <w:rsid w:val="77579125"/>
    <w:rsid w:val="7781DEF3"/>
    <w:rsid w:val="77BA18E8"/>
    <w:rsid w:val="77BBFCFA"/>
    <w:rsid w:val="77DF8221"/>
    <w:rsid w:val="780A7135"/>
    <w:rsid w:val="780BD02E"/>
    <w:rsid w:val="78256B8A"/>
    <w:rsid w:val="783C8E23"/>
    <w:rsid w:val="783FF271"/>
    <w:rsid w:val="786203C1"/>
    <w:rsid w:val="7862B257"/>
    <w:rsid w:val="788583B8"/>
    <w:rsid w:val="7889496A"/>
    <w:rsid w:val="78A225AF"/>
    <w:rsid w:val="78C1A465"/>
    <w:rsid w:val="78C4D847"/>
    <w:rsid w:val="78D166FD"/>
    <w:rsid w:val="78E331AC"/>
    <w:rsid w:val="79168067"/>
    <w:rsid w:val="792010EE"/>
    <w:rsid w:val="7926276E"/>
    <w:rsid w:val="79387CF9"/>
    <w:rsid w:val="794E0D91"/>
    <w:rsid w:val="796C8812"/>
    <w:rsid w:val="7A023005"/>
    <w:rsid w:val="7A02A512"/>
    <w:rsid w:val="7A1094C8"/>
    <w:rsid w:val="7A348A5C"/>
    <w:rsid w:val="7A710EA1"/>
    <w:rsid w:val="7A9B1DE5"/>
    <w:rsid w:val="7AD92F00"/>
    <w:rsid w:val="7AD9CF6A"/>
    <w:rsid w:val="7B08BA17"/>
    <w:rsid w:val="7B097B12"/>
    <w:rsid w:val="7B1A9A06"/>
    <w:rsid w:val="7B44CCB8"/>
    <w:rsid w:val="7B4932BA"/>
    <w:rsid w:val="7B916881"/>
    <w:rsid w:val="7B9E0066"/>
    <w:rsid w:val="7BAD01A3"/>
    <w:rsid w:val="7BE061EB"/>
    <w:rsid w:val="7BEBB16E"/>
    <w:rsid w:val="7BFC21DA"/>
    <w:rsid w:val="7C017926"/>
    <w:rsid w:val="7C593B24"/>
    <w:rsid w:val="7C5B5958"/>
    <w:rsid w:val="7C6258F7"/>
    <w:rsid w:val="7C6A6A3E"/>
    <w:rsid w:val="7C7813EA"/>
    <w:rsid w:val="7C962D8D"/>
    <w:rsid w:val="7C9E8795"/>
    <w:rsid w:val="7CA53206"/>
    <w:rsid w:val="7CBA33B9"/>
    <w:rsid w:val="7CC45FEC"/>
    <w:rsid w:val="7D0D9EF0"/>
    <w:rsid w:val="7D2DF8C0"/>
    <w:rsid w:val="7D2EFA3A"/>
    <w:rsid w:val="7D4746FF"/>
    <w:rsid w:val="7D5232F2"/>
    <w:rsid w:val="7D5711FF"/>
    <w:rsid w:val="7D8B18F7"/>
    <w:rsid w:val="7D9E95DB"/>
    <w:rsid w:val="7DA8BE47"/>
    <w:rsid w:val="7DAE3EC3"/>
    <w:rsid w:val="7DBA54E5"/>
    <w:rsid w:val="7DC4E1EE"/>
    <w:rsid w:val="7DCF33B4"/>
    <w:rsid w:val="7DCFF9B9"/>
    <w:rsid w:val="7E1821AD"/>
    <w:rsid w:val="7E724680"/>
    <w:rsid w:val="7E8DC502"/>
    <w:rsid w:val="7EAB812B"/>
    <w:rsid w:val="7EBD3DB3"/>
    <w:rsid w:val="7EE826E0"/>
    <w:rsid w:val="7EFE6C79"/>
    <w:rsid w:val="7F0A56B0"/>
    <w:rsid w:val="7F0AC4E4"/>
    <w:rsid w:val="7F1ABB22"/>
    <w:rsid w:val="7F29171C"/>
    <w:rsid w:val="7F3C24BB"/>
    <w:rsid w:val="7F581298"/>
    <w:rsid w:val="7F74A518"/>
    <w:rsid w:val="7F775A51"/>
    <w:rsid w:val="7F80D34A"/>
    <w:rsid w:val="7FAD2F8B"/>
    <w:rsid w:val="7FEA7512"/>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523399"/>
  <w15:docId w15:val="{69C929DD-9531-4ACC-B843-907A2314C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link w:val="Heading1Char"/>
    <w:uiPriority w:val="9"/>
    <w:qFormat/>
    <w:pPr>
      <w:spacing w:line="375" w:lineRule="exact"/>
      <w:ind w:left="3167"/>
      <w:outlineLvl w:val="0"/>
    </w:pPr>
    <w:rPr>
      <w:b/>
      <w:bCs/>
      <w:sz w:val="32"/>
      <w:szCs w:val="32"/>
    </w:rPr>
  </w:style>
  <w:style w:type="paragraph" w:styleId="Heading2">
    <w:name w:val="heading 2"/>
    <w:basedOn w:val="Normal"/>
    <w:link w:val="Heading2Char"/>
    <w:uiPriority w:val="9"/>
    <w:unhideWhenUsed/>
    <w:qFormat/>
    <w:pPr>
      <w:spacing w:before="100" w:line="305" w:lineRule="exact"/>
      <w:ind w:left="250"/>
      <w:outlineLvl w:val="1"/>
    </w:pPr>
    <w:rPr>
      <w:b/>
      <w:bCs/>
      <w:sz w:val="26"/>
      <w:szCs w:val="26"/>
    </w:rPr>
  </w:style>
  <w:style w:type="paragraph" w:styleId="Heading3">
    <w:name w:val="heading 3"/>
    <w:basedOn w:val="Normal"/>
    <w:next w:val="Normal"/>
    <w:link w:val="Heading3Char"/>
    <w:uiPriority w:val="9"/>
    <w:unhideWhenUsed/>
    <w:qFormat/>
    <w:rsid w:val="00E92FE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aliases w:val="Κουκίδες"/>
    <w:basedOn w:val="Normal"/>
    <w:uiPriority w:val="1"/>
    <w:qFormat/>
    <w:pPr>
      <w:spacing w:line="266" w:lineRule="exact"/>
      <w:ind w:left="2103" w:hanging="241"/>
    </w:pPr>
  </w:style>
  <w:style w:type="paragraph" w:customStyle="1" w:styleId="TableParagraph">
    <w:name w:val="Table Paragraph"/>
    <w:basedOn w:val="Normal"/>
    <w:uiPriority w:val="1"/>
    <w:qFormat/>
    <w:pPr>
      <w:spacing w:line="220" w:lineRule="exact"/>
    </w:pPr>
  </w:style>
  <w:style w:type="character" w:styleId="CommentReference">
    <w:name w:val="annotation reference"/>
    <w:basedOn w:val="DefaultParagraphFont"/>
    <w:uiPriority w:val="99"/>
    <w:semiHidden/>
    <w:unhideWhenUsed/>
    <w:rsid w:val="004077B4"/>
    <w:rPr>
      <w:sz w:val="16"/>
      <w:szCs w:val="16"/>
    </w:rPr>
  </w:style>
  <w:style w:type="paragraph" w:styleId="CommentText">
    <w:name w:val="annotation text"/>
    <w:basedOn w:val="Normal"/>
    <w:link w:val="CommentTextChar"/>
    <w:uiPriority w:val="99"/>
    <w:unhideWhenUsed/>
    <w:rsid w:val="004077B4"/>
    <w:rPr>
      <w:sz w:val="20"/>
      <w:szCs w:val="20"/>
    </w:rPr>
  </w:style>
  <w:style w:type="character" w:customStyle="1" w:styleId="CommentTextChar">
    <w:name w:val="Comment Text Char"/>
    <w:basedOn w:val="DefaultParagraphFont"/>
    <w:link w:val="CommentText"/>
    <w:uiPriority w:val="99"/>
    <w:rsid w:val="004077B4"/>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4077B4"/>
    <w:rPr>
      <w:b/>
      <w:bCs/>
    </w:rPr>
  </w:style>
  <w:style w:type="character" w:customStyle="1" w:styleId="CommentSubjectChar">
    <w:name w:val="Comment Subject Char"/>
    <w:basedOn w:val="CommentTextChar"/>
    <w:link w:val="CommentSubject"/>
    <w:uiPriority w:val="99"/>
    <w:semiHidden/>
    <w:rsid w:val="004077B4"/>
    <w:rPr>
      <w:rFonts w:ascii="Calibri" w:eastAsia="Calibri" w:hAnsi="Calibri" w:cs="Calibri"/>
      <w:b/>
      <w:bCs/>
      <w:sz w:val="20"/>
      <w:szCs w:val="20"/>
    </w:rPr>
  </w:style>
  <w:style w:type="paragraph" w:styleId="NormalWeb">
    <w:name w:val="Normal (Web)"/>
    <w:basedOn w:val="Normal"/>
    <w:uiPriority w:val="99"/>
    <w:unhideWhenUsed/>
    <w:rsid w:val="00B70559"/>
    <w:pPr>
      <w:widowControl/>
      <w:autoSpaceDE/>
      <w:autoSpaceDN/>
      <w:spacing w:before="100" w:beforeAutospacing="1" w:after="100" w:afterAutospacing="1"/>
    </w:pPr>
    <w:rPr>
      <w:rFonts w:ascii="Times New Roman" w:eastAsia="Times New Roman" w:hAnsi="Times New Roman" w:cs="Times New Roman"/>
      <w:sz w:val="24"/>
      <w:szCs w:val="24"/>
      <w:lang w:val="el-GR" w:eastAsia="el-GR"/>
    </w:rPr>
  </w:style>
  <w:style w:type="character" w:styleId="Hyperlink">
    <w:name w:val="Hyperlink"/>
    <w:basedOn w:val="DefaultParagraphFont"/>
    <w:uiPriority w:val="99"/>
    <w:unhideWhenUsed/>
    <w:rsid w:val="009E7E1D"/>
    <w:rPr>
      <w:color w:val="0000FF" w:themeColor="hyperlink"/>
      <w:u w:val="single"/>
    </w:rPr>
  </w:style>
  <w:style w:type="character" w:customStyle="1" w:styleId="UnresolvedMention1">
    <w:name w:val="Unresolved Mention1"/>
    <w:basedOn w:val="DefaultParagraphFont"/>
    <w:uiPriority w:val="99"/>
    <w:semiHidden/>
    <w:unhideWhenUsed/>
    <w:rsid w:val="009E7E1D"/>
    <w:rPr>
      <w:color w:val="605E5C"/>
      <w:shd w:val="clear" w:color="auto" w:fill="E1DFDD"/>
    </w:rPr>
  </w:style>
  <w:style w:type="paragraph" w:styleId="Revision">
    <w:name w:val="Revision"/>
    <w:hidden/>
    <w:uiPriority w:val="99"/>
    <w:semiHidden/>
    <w:rsid w:val="00A23705"/>
    <w:pPr>
      <w:widowControl/>
      <w:autoSpaceDE/>
      <w:autoSpaceDN/>
    </w:pPr>
    <w:rPr>
      <w:rFonts w:ascii="Calibri" w:eastAsia="Calibri" w:hAnsi="Calibri" w:cs="Calibri"/>
    </w:rPr>
  </w:style>
  <w:style w:type="character" w:customStyle="1" w:styleId="NoSpacingChar">
    <w:name w:val="No Spacing Char"/>
    <w:basedOn w:val="DefaultParagraphFont"/>
    <w:link w:val="NoSpacing"/>
    <w:uiPriority w:val="1"/>
    <w:locked/>
    <w:rsid w:val="007261F5"/>
    <w:rPr>
      <w:rFonts w:ascii="Calibri" w:eastAsia="SimSun" w:hAnsi="Calibri" w:cs="Times New Roman"/>
      <w:sz w:val="20"/>
      <w:lang w:val="fr-BE"/>
    </w:rPr>
  </w:style>
  <w:style w:type="paragraph" w:styleId="NoSpacing">
    <w:name w:val="No Spacing"/>
    <w:basedOn w:val="Normal"/>
    <w:link w:val="NoSpacingChar"/>
    <w:uiPriority w:val="1"/>
    <w:qFormat/>
    <w:rsid w:val="007261F5"/>
    <w:pPr>
      <w:widowControl/>
      <w:autoSpaceDE/>
      <w:autoSpaceDN/>
    </w:pPr>
    <w:rPr>
      <w:rFonts w:eastAsia="SimSun" w:cs="Times New Roman"/>
      <w:sz w:val="20"/>
      <w:lang w:val="fr-BE"/>
    </w:rPr>
  </w:style>
  <w:style w:type="character" w:customStyle="1" w:styleId="BodyTextChar">
    <w:name w:val="Body Text Char"/>
    <w:basedOn w:val="DefaultParagraphFont"/>
    <w:link w:val="BodyText"/>
    <w:uiPriority w:val="1"/>
    <w:rsid w:val="00B74AB7"/>
    <w:rPr>
      <w:rFonts w:ascii="Calibri" w:eastAsia="Calibri" w:hAnsi="Calibri" w:cs="Calibri"/>
    </w:rPr>
  </w:style>
  <w:style w:type="paragraph" w:styleId="BalloonText">
    <w:name w:val="Balloon Text"/>
    <w:basedOn w:val="Normal"/>
    <w:link w:val="BalloonTextChar"/>
    <w:uiPriority w:val="99"/>
    <w:semiHidden/>
    <w:unhideWhenUsed/>
    <w:rsid w:val="006427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27D7"/>
    <w:rPr>
      <w:rFonts w:ascii="Segoe UI" w:eastAsia="Calibri" w:hAnsi="Segoe UI" w:cs="Segoe UI"/>
      <w:sz w:val="18"/>
      <w:szCs w:val="18"/>
    </w:rPr>
  </w:style>
  <w:style w:type="table" w:customStyle="1" w:styleId="MediumShading1-Accent11">
    <w:name w:val="Medium Shading 1 - Accent 11"/>
    <w:basedOn w:val="TableNormal"/>
    <w:uiPriority w:val="68"/>
    <w:rsid w:val="005E301F"/>
    <w:pPr>
      <w:widowControl/>
      <w:autoSpaceDE/>
      <w:autoSpaceDN/>
    </w:pPr>
    <w:rPr>
      <w:rFonts w:ascii="Calibri" w:eastAsia="Calibri" w:hAnsi="Calibri" w:cs="Times New Roman"/>
      <w:sz w:val="20"/>
      <w:szCs w:val="20"/>
      <w:lang w:val="el-GR" w:eastAsia="el-G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Firm5L1">
    <w:name w:val="Firm5_L1"/>
    <w:basedOn w:val="Normal"/>
    <w:next w:val="Firm5L2"/>
    <w:rsid w:val="005C4F0E"/>
    <w:pPr>
      <w:keepNext/>
      <w:widowControl/>
      <w:numPr>
        <w:numId w:val="20"/>
      </w:numPr>
      <w:autoSpaceDE/>
      <w:autoSpaceDN/>
      <w:spacing w:after="240"/>
      <w:jc w:val="both"/>
      <w:outlineLvl w:val="0"/>
    </w:pPr>
    <w:rPr>
      <w:rFonts w:ascii="Times New Roman" w:eastAsia="SimSun" w:hAnsi="Times New Roman" w:cs="Times New Roman"/>
      <w:b/>
      <w:sz w:val="18"/>
      <w:szCs w:val="20"/>
      <w:lang w:val="en-GB"/>
    </w:rPr>
  </w:style>
  <w:style w:type="paragraph" w:customStyle="1" w:styleId="Firm5L2">
    <w:name w:val="Firm5_L2"/>
    <w:basedOn w:val="Firm5L1"/>
    <w:next w:val="Firm5L3"/>
    <w:rsid w:val="005C4F0E"/>
    <w:pPr>
      <w:numPr>
        <w:ilvl w:val="1"/>
      </w:numPr>
      <w:outlineLvl w:val="1"/>
    </w:pPr>
  </w:style>
  <w:style w:type="paragraph" w:customStyle="1" w:styleId="Firm5L3">
    <w:name w:val="Firm5_L3"/>
    <w:basedOn w:val="Firm5L2"/>
    <w:rsid w:val="005C4F0E"/>
    <w:pPr>
      <w:numPr>
        <w:ilvl w:val="2"/>
      </w:numPr>
      <w:outlineLvl w:val="2"/>
    </w:pPr>
  </w:style>
  <w:style w:type="paragraph" w:customStyle="1" w:styleId="Firm5L4">
    <w:name w:val="Firm5_L4"/>
    <w:basedOn w:val="Firm5L3"/>
    <w:rsid w:val="005C4F0E"/>
    <w:pPr>
      <w:numPr>
        <w:ilvl w:val="3"/>
      </w:numPr>
      <w:tabs>
        <w:tab w:val="clear" w:pos="720"/>
        <w:tab w:val="num" w:pos="360"/>
      </w:tabs>
      <w:ind w:left="2880" w:hanging="360"/>
      <w:outlineLvl w:val="3"/>
    </w:pPr>
  </w:style>
  <w:style w:type="paragraph" w:customStyle="1" w:styleId="Firm5L5">
    <w:name w:val="Firm5_L5"/>
    <w:basedOn w:val="Firm5L4"/>
    <w:rsid w:val="005C4F0E"/>
    <w:pPr>
      <w:numPr>
        <w:ilvl w:val="4"/>
      </w:numPr>
      <w:tabs>
        <w:tab w:val="clear" w:pos="720"/>
        <w:tab w:val="num" w:pos="360"/>
      </w:tabs>
      <w:ind w:left="3600" w:hanging="360"/>
      <w:outlineLvl w:val="4"/>
    </w:pPr>
  </w:style>
  <w:style w:type="paragraph" w:customStyle="1" w:styleId="Firm5L6">
    <w:name w:val="Firm5_L6"/>
    <w:basedOn w:val="Firm5L5"/>
    <w:rsid w:val="005C4F0E"/>
    <w:pPr>
      <w:numPr>
        <w:ilvl w:val="5"/>
      </w:numPr>
      <w:tabs>
        <w:tab w:val="clear" w:pos="720"/>
        <w:tab w:val="num" w:pos="360"/>
      </w:tabs>
      <w:ind w:left="4320" w:hanging="360"/>
      <w:outlineLvl w:val="5"/>
    </w:pPr>
  </w:style>
  <w:style w:type="paragraph" w:customStyle="1" w:styleId="Firm5L7">
    <w:name w:val="Firm5_L7"/>
    <w:basedOn w:val="Firm5L6"/>
    <w:rsid w:val="005C4F0E"/>
    <w:pPr>
      <w:keepNext w:val="0"/>
      <w:numPr>
        <w:ilvl w:val="6"/>
      </w:numPr>
      <w:tabs>
        <w:tab w:val="clear" w:pos="3600"/>
        <w:tab w:val="num" w:pos="360"/>
      </w:tabs>
      <w:spacing w:after="180" w:line="280" w:lineRule="atLeast"/>
      <w:ind w:left="5040" w:hanging="360"/>
      <w:outlineLvl w:val="6"/>
    </w:pPr>
    <w:rPr>
      <w:b w:val="0"/>
      <w:sz w:val="24"/>
    </w:rPr>
  </w:style>
  <w:style w:type="paragraph" w:customStyle="1" w:styleId="Firm5L8">
    <w:name w:val="Firm5_L8"/>
    <w:basedOn w:val="Firm5L7"/>
    <w:rsid w:val="005C4F0E"/>
    <w:pPr>
      <w:numPr>
        <w:ilvl w:val="7"/>
      </w:numPr>
      <w:tabs>
        <w:tab w:val="clear" w:pos="4320"/>
        <w:tab w:val="num" w:pos="360"/>
      </w:tabs>
      <w:ind w:left="5760" w:hanging="360"/>
      <w:outlineLvl w:val="7"/>
    </w:pPr>
  </w:style>
  <w:style w:type="paragraph" w:customStyle="1" w:styleId="Firm5L9">
    <w:name w:val="Firm5_L9"/>
    <w:basedOn w:val="Firm5L8"/>
    <w:rsid w:val="005C4F0E"/>
    <w:pPr>
      <w:numPr>
        <w:ilvl w:val="8"/>
      </w:numPr>
      <w:tabs>
        <w:tab w:val="clear" w:pos="5040"/>
        <w:tab w:val="num" w:pos="360"/>
      </w:tabs>
      <w:ind w:left="6480" w:hanging="360"/>
      <w:outlineLvl w:val="8"/>
    </w:pPr>
  </w:style>
  <w:style w:type="paragraph" w:styleId="Header">
    <w:name w:val="header"/>
    <w:basedOn w:val="Normal"/>
    <w:link w:val="HeaderChar"/>
    <w:uiPriority w:val="99"/>
    <w:unhideWhenUsed/>
    <w:rsid w:val="00DF13CA"/>
    <w:pPr>
      <w:tabs>
        <w:tab w:val="center" w:pos="4513"/>
        <w:tab w:val="right" w:pos="9026"/>
      </w:tabs>
    </w:pPr>
  </w:style>
  <w:style w:type="character" w:customStyle="1" w:styleId="HeaderChar">
    <w:name w:val="Header Char"/>
    <w:basedOn w:val="DefaultParagraphFont"/>
    <w:link w:val="Header"/>
    <w:uiPriority w:val="99"/>
    <w:rsid w:val="00DF13CA"/>
    <w:rPr>
      <w:rFonts w:ascii="Calibri" w:eastAsia="Calibri" w:hAnsi="Calibri" w:cs="Calibri"/>
    </w:rPr>
  </w:style>
  <w:style w:type="paragraph" w:styleId="Footer">
    <w:name w:val="footer"/>
    <w:basedOn w:val="Normal"/>
    <w:link w:val="FooterChar"/>
    <w:uiPriority w:val="99"/>
    <w:unhideWhenUsed/>
    <w:rsid w:val="00DF13CA"/>
    <w:pPr>
      <w:tabs>
        <w:tab w:val="center" w:pos="4513"/>
        <w:tab w:val="right" w:pos="9026"/>
      </w:tabs>
    </w:pPr>
  </w:style>
  <w:style w:type="character" w:customStyle="1" w:styleId="FooterChar">
    <w:name w:val="Footer Char"/>
    <w:basedOn w:val="DefaultParagraphFont"/>
    <w:link w:val="Footer"/>
    <w:uiPriority w:val="99"/>
    <w:rsid w:val="00DF13CA"/>
    <w:rPr>
      <w:rFonts w:ascii="Calibri" w:eastAsia="Calibri" w:hAnsi="Calibri" w:cs="Calibri"/>
    </w:rPr>
  </w:style>
  <w:style w:type="character" w:styleId="FootnoteReference">
    <w:name w:val="footnote reference"/>
    <w:basedOn w:val="DefaultParagraphFont"/>
    <w:uiPriority w:val="99"/>
    <w:semiHidden/>
    <w:unhideWhenUsed/>
    <w:rsid w:val="00E32A9E"/>
    <w:rPr>
      <w:vertAlign w:val="superscript"/>
    </w:rPr>
  </w:style>
  <w:style w:type="paragraph" w:customStyle="1" w:styleId="pf0">
    <w:name w:val="pf0"/>
    <w:basedOn w:val="Normal"/>
    <w:rsid w:val="001A6359"/>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Heading3Char">
    <w:name w:val="Heading 3 Char"/>
    <w:basedOn w:val="DefaultParagraphFont"/>
    <w:link w:val="Heading3"/>
    <w:uiPriority w:val="9"/>
    <w:rsid w:val="00E92FE1"/>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
    <w:rsid w:val="007107E3"/>
    <w:rPr>
      <w:rFonts w:ascii="Calibri" w:eastAsia="Calibri" w:hAnsi="Calibri" w:cs="Calibri"/>
      <w:b/>
      <w:bCs/>
      <w:sz w:val="32"/>
      <w:szCs w:val="32"/>
    </w:rPr>
  </w:style>
  <w:style w:type="table" w:styleId="TableGrid">
    <w:name w:val="Table Grid"/>
    <w:basedOn w:val="TableNormal"/>
    <w:uiPriority w:val="39"/>
    <w:rsid w:val="008B45F0"/>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AC0102"/>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Heading2Char">
    <w:name w:val="Heading 2 Char"/>
    <w:basedOn w:val="DefaultParagraphFont"/>
    <w:link w:val="Heading2"/>
    <w:uiPriority w:val="9"/>
    <w:rsid w:val="00AC0102"/>
    <w:rPr>
      <w:rFonts w:ascii="Calibri" w:eastAsia="Calibri" w:hAnsi="Calibri" w:cs="Calibri"/>
      <w:b/>
      <w:bCs/>
      <w:sz w:val="26"/>
      <w:szCs w:val="26"/>
    </w:rPr>
  </w:style>
  <w:style w:type="character" w:customStyle="1" w:styleId="cf01">
    <w:name w:val="cf01"/>
    <w:basedOn w:val="DefaultParagraphFont"/>
    <w:rsid w:val="00FF08C7"/>
    <w:rPr>
      <w:rFonts w:ascii="Segoe UI" w:hAnsi="Segoe UI" w:cs="Segoe UI" w:hint="default"/>
      <w:sz w:val="18"/>
      <w:szCs w:val="18"/>
    </w:rPr>
  </w:style>
  <w:style w:type="paragraph" w:styleId="FootnoteText">
    <w:name w:val="footnote text"/>
    <w:basedOn w:val="Normal"/>
    <w:link w:val="FootnoteTextChar"/>
    <w:uiPriority w:val="99"/>
    <w:semiHidden/>
    <w:unhideWhenUsed/>
    <w:rsid w:val="00E67599"/>
    <w:rPr>
      <w:sz w:val="20"/>
      <w:szCs w:val="20"/>
    </w:rPr>
  </w:style>
  <w:style w:type="character" w:customStyle="1" w:styleId="FootnoteTextChar">
    <w:name w:val="Footnote Text Char"/>
    <w:basedOn w:val="DefaultParagraphFont"/>
    <w:link w:val="FootnoteText"/>
    <w:uiPriority w:val="99"/>
    <w:semiHidden/>
    <w:rsid w:val="00E67599"/>
    <w:rPr>
      <w:rFonts w:ascii="Calibri" w:eastAsia="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9633">
      <w:bodyDiv w:val="1"/>
      <w:marLeft w:val="0"/>
      <w:marRight w:val="0"/>
      <w:marTop w:val="0"/>
      <w:marBottom w:val="0"/>
      <w:divBdr>
        <w:top w:val="none" w:sz="0" w:space="0" w:color="auto"/>
        <w:left w:val="none" w:sz="0" w:space="0" w:color="auto"/>
        <w:bottom w:val="none" w:sz="0" w:space="0" w:color="auto"/>
        <w:right w:val="none" w:sz="0" w:space="0" w:color="auto"/>
      </w:divBdr>
    </w:div>
    <w:div w:id="31926728">
      <w:bodyDiv w:val="1"/>
      <w:marLeft w:val="0"/>
      <w:marRight w:val="0"/>
      <w:marTop w:val="0"/>
      <w:marBottom w:val="0"/>
      <w:divBdr>
        <w:top w:val="none" w:sz="0" w:space="0" w:color="auto"/>
        <w:left w:val="none" w:sz="0" w:space="0" w:color="auto"/>
        <w:bottom w:val="none" w:sz="0" w:space="0" w:color="auto"/>
        <w:right w:val="none" w:sz="0" w:space="0" w:color="auto"/>
      </w:divBdr>
    </w:div>
    <w:div w:id="43525595">
      <w:bodyDiv w:val="1"/>
      <w:marLeft w:val="0"/>
      <w:marRight w:val="0"/>
      <w:marTop w:val="0"/>
      <w:marBottom w:val="0"/>
      <w:divBdr>
        <w:top w:val="none" w:sz="0" w:space="0" w:color="auto"/>
        <w:left w:val="none" w:sz="0" w:space="0" w:color="auto"/>
        <w:bottom w:val="none" w:sz="0" w:space="0" w:color="auto"/>
        <w:right w:val="none" w:sz="0" w:space="0" w:color="auto"/>
      </w:divBdr>
    </w:div>
    <w:div w:id="43985512">
      <w:bodyDiv w:val="1"/>
      <w:marLeft w:val="0"/>
      <w:marRight w:val="0"/>
      <w:marTop w:val="0"/>
      <w:marBottom w:val="0"/>
      <w:divBdr>
        <w:top w:val="none" w:sz="0" w:space="0" w:color="auto"/>
        <w:left w:val="none" w:sz="0" w:space="0" w:color="auto"/>
        <w:bottom w:val="none" w:sz="0" w:space="0" w:color="auto"/>
        <w:right w:val="none" w:sz="0" w:space="0" w:color="auto"/>
      </w:divBdr>
    </w:div>
    <w:div w:id="48387002">
      <w:bodyDiv w:val="1"/>
      <w:marLeft w:val="0"/>
      <w:marRight w:val="0"/>
      <w:marTop w:val="0"/>
      <w:marBottom w:val="0"/>
      <w:divBdr>
        <w:top w:val="none" w:sz="0" w:space="0" w:color="auto"/>
        <w:left w:val="none" w:sz="0" w:space="0" w:color="auto"/>
        <w:bottom w:val="none" w:sz="0" w:space="0" w:color="auto"/>
        <w:right w:val="none" w:sz="0" w:space="0" w:color="auto"/>
      </w:divBdr>
    </w:div>
    <w:div w:id="67702748">
      <w:bodyDiv w:val="1"/>
      <w:marLeft w:val="0"/>
      <w:marRight w:val="0"/>
      <w:marTop w:val="0"/>
      <w:marBottom w:val="0"/>
      <w:divBdr>
        <w:top w:val="none" w:sz="0" w:space="0" w:color="auto"/>
        <w:left w:val="none" w:sz="0" w:space="0" w:color="auto"/>
        <w:bottom w:val="none" w:sz="0" w:space="0" w:color="auto"/>
        <w:right w:val="none" w:sz="0" w:space="0" w:color="auto"/>
      </w:divBdr>
    </w:div>
    <w:div w:id="85614079">
      <w:bodyDiv w:val="1"/>
      <w:marLeft w:val="0"/>
      <w:marRight w:val="0"/>
      <w:marTop w:val="0"/>
      <w:marBottom w:val="0"/>
      <w:divBdr>
        <w:top w:val="none" w:sz="0" w:space="0" w:color="auto"/>
        <w:left w:val="none" w:sz="0" w:space="0" w:color="auto"/>
        <w:bottom w:val="none" w:sz="0" w:space="0" w:color="auto"/>
        <w:right w:val="none" w:sz="0" w:space="0" w:color="auto"/>
      </w:divBdr>
    </w:div>
    <w:div w:id="102697587">
      <w:bodyDiv w:val="1"/>
      <w:marLeft w:val="0"/>
      <w:marRight w:val="0"/>
      <w:marTop w:val="0"/>
      <w:marBottom w:val="0"/>
      <w:divBdr>
        <w:top w:val="none" w:sz="0" w:space="0" w:color="auto"/>
        <w:left w:val="none" w:sz="0" w:space="0" w:color="auto"/>
        <w:bottom w:val="none" w:sz="0" w:space="0" w:color="auto"/>
        <w:right w:val="none" w:sz="0" w:space="0" w:color="auto"/>
      </w:divBdr>
    </w:div>
    <w:div w:id="105974350">
      <w:bodyDiv w:val="1"/>
      <w:marLeft w:val="0"/>
      <w:marRight w:val="0"/>
      <w:marTop w:val="0"/>
      <w:marBottom w:val="0"/>
      <w:divBdr>
        <w:top w:val="none" w:sz="0" w:space="0" w:color="auto"/>
        <w:left w:val="none" w:sz="0" w:space="0" w:color="auto"/>
        <w:bottom w:val="none" w:sz="0" w:space="0" w:color="auto"/>
        <w:right w:val="none" w:sz="0" w:space="0" w:color="auto"/>
      </w:divBdr>
    </w:div>
    <w:div w:id="125896411">
      <w:bodyDiv w:val="1"/>
      <w:marLeft w:val="0"/>
      <w:marRight w:val="0"/>
      <w:marTop w:val="0"/>
      <w:marBottom w:val="0"/>
      <w:divBdr>
        <w:top w:val="none" w:sz="0" w:space="0" w:color="auto"/>
        <w:left w:val="none" w:sz="0" w:space="0" w:color="auto"/>
        <w:bottom w:val="none" w:sz="0" w:space="0" w:color="auto"/>
        <w:right w:val="none" w:sz="0" w:space="0" w:color="auto"/>
      </w:divBdr>
    </w:div>
    <w:div w:id="155996463">
      <w:bodyDiv w:val="1"/>
      <w:marLeft w:val="0"/>
      <w:marRight w:val="0"/>
      <w:marTop w:val="0"/>
      <w:marBottom w:val="0"/>
      <w:divBdr>
        <w:top w:val="none" w:sz="0" w:space="0" w:color="auto"/>
        <w:left w:val="none" w:sz="0" w:space="0" w:color="auto"/>
        <w:bottom w:val="none" w:sz="0" w:space="0" w:color="auto"/>
        <w:right w:val="none" w:sz="0" w:space="0" w:color="auto"/>
      </w:divBdr>
    </w:div>
    <w:div w:id="156502263">
      <w:bodyDiv w:val="1"/>
      <w:marLeft w:val="0"/>
      <w:marRight w:val="0"/>
      <w:marTop w:val="0"/>
      <w:marBottom w:val="0"/>
      <w:divBdr>
        <w:top w:val="none" w:sz="0" w:space="0" w:color="auto"/>
        <w:left w:val="none" w:sz="0" w:space="0" w:color="auto"/>
        <w:bottom w:val="none" w:sz="0" w:space="0" w:color="auto"/>
        <w:right w:val="none" w:sz="0" w:space="0" w:color="auto"/>
      </w:divBdr>
    </w:div>
    <w:div w:id="162598636">
      <w:bodyDiv w:val="1"/>
      <w:marLeft w:val="0"/>
      <w:marRight w:val="0"/>
      <w:marTop w:val="0"/>
      <w:marBottom w:val="0"/>
      <w:divBdr>
        <w:top w:val="none" w:sz="0" w:space="0" w:color="auto"/>
        <w:left w:val="none" w:sz="0" w:space="0" w:color="auto"/>
        <w:bottom w:val="none" w:sz="0" w:space="0" w:color="auto"/>
        <w:right w:val="none" w:sz="0" w:space="0" w:color="auto"/>
      </w:divBdr>
    </w:div>
    <w:div w:id="175316442">
      <w:bodyDiv w:val="1"/>
      <w:marLeft w:val="0"/>
      <w:marRight w:val="0"/>
      <w:marTop w:val="0"/>
      <w:marBottom w:val="0"/>
      <w:divBdr>
        <w:top w:val="none" w:sz="0" w:space="0" w:color="auto"/>
        <w:left w:val="none" w:sz="0" w:space="0" w:color="auto"/>
        <w:bottom w:val="none" w:sz="0" w:space="0" w:color="auto"/>
        <w:right w:val="none" w:sz="0" w:space="0" w:color="auto"/>
      </w:divBdr>
    </w:div>
    <w:div w:id="191266714">
      <w:bodyDiv w:val="1"/>
      <w:marLeft w:val="0"/>
      <w:marRight w:val="0"/>
      <w:marTop w:val="0"/>
      <w:marBottom w:val="0"/>
      <w:divBdr>
        <w:top w:val="none" w:sz="0" w:space="0" w:color="auto"/>
        <w:left w:val="none" w:sz="0" w:space="0" w:color="auto"/>
        <w:bottom w:val="none" w:sz="0" w:space="0" w:color="auto"/>
        <w:right w:val="none" w:sz="0" w:space="0" w:color="auto"/>
      </w:divBdr>
    </w:div>
    <w:div w:id="198589381">
      <w:bodyDiv w:val="1"/>
      <w:marLeft w:val="0"/>
      <w:marRight w:val="0"/>
      <w:marTop w:val="0"/>
      <w:marBottom w:val="0"/>
      <w:divBdr>
        <w:top w:val="none" w:sz="0" w:space="0" w:color="auto"/>
        <w:left w:val="none" w:sz="0" w:space="0" w:color="auto"/>
        <w:bottom w:val="none" w:sz="0" w:space="0" w:color="auto"/>
        <w:right w:val="none" w:sz="0" w:space="0" w:color="auto"/>
      </w:divBdr>
    </w:div>
    <w:div w:id="216012059">
      <w:bodyDiv w:val="1"/>
      <w:marLeft w:val="0"/>
      <w:marRight w:val="0"/>
      <w:marTop w:val="0"/>
      <w:marBottom w:val="0"/>
      <w:divBdr>
        <w:top w:val="none" w:sz="0" w:space="0" w:color="auto"/>
        <w:left w:val="none" w:sz="0" w:space="0" w:color="auto"/>
        <w:bottom w:val="none" w:sz="0" w:space="0" w:color="auto"/>
        <w:right w:val="none" w:sz="0" w:space="0" w:color="auto"/>
      </w:divBdr>
    </w:div>
    <w:div w:id="219875167">
      <w:bodyDiv w:val="1"/>
      <w:marLeft w:val="0"/>
      <w:marRight w:val="0"/>
      <w:marTop w:val="0"/>
      <w:marBottom w:val="0"/>
      <w:divBdr>
        <w:top w:val="none" w:sz="0" w:space="0" w:color="auto"/>
        <w:left w:val="none" w:sz="0" w:space="0" w:color="auto"/>
        <w:bottom w:val="none" w:sz="0" w:space="0" w:color="auto"/>
        <w:right w:val="none" w:sz="0" w:space="0" w:color="auto"/>
      </w:divBdr>
    </w:div>
    <w:div w:id="242230171">
      <w:bodyDiv w:val="1"/>
      <w:marLeft w:val="0"/>
      <w:marRight w:val="0"/>
      <w:marTop w:val="0"/>
      <w:marBottom w:val="0"/>
      <w:divBdr>
        <w:top w:val="none" w:sz="0" w:space="0" w:color="auto"/>
        <w:left w:val="none" w:sz="0" w:space="0" w:color="auto"/>
        <w:bottom w:val="none" w:sz="0" w:space="0" w:color="auto"/>
        <w:right w:val="none" w:sz="0" w:space="0" w:color="auto"/>
      </w:divBdr>
    </w:div>
    <w:div w:id="261686555">
      <w:bodyDiv w:val="1"/>
      <w:marLeft w:val="0"/>
      <w:marRight w:val="0"/>
      <w:marTop w:val="0"/>
      <w:marBottom w:val="0"/>
      <w:divBdr>
        <w:top w:val="none" w:sz="0" w:space="0" w:color="auto"/>
        <w:left w:val="none" w:sz="0" w:space="0" w:color="auto"/>
        <w:bottom w:val="none" w:sz="0" w:space="0" w:color="auto"/>
        <w:right w:val="none" w:sz="0" w:space="0" w:color="auto"/>
      </w:divBdr>
    </w:div>
    <w:div w:id="292828457">
      <w:bodyDiv w:val="1"/>
      <w:marLeft w:val="0"/>
      <w:marRight w:val="0"/>
      <w:marTop w:val="0"/>
      <w:marBottom w:val="0"/>
      <w:divBdr>
        <w:top w:val="none" w:sz="0" w:space="0" w:color="auto"/>
        <w:left w:val="none" w:sz="0" w:space="0" w:color="auto"/>
        <w:bottom w:val="none" w:sz="0" w:space="0" w:color="auto"/>
        <w:right w:val="none" w:sz="0" w:space="0" w:color="auto"/>
      </w:divBdr>
    </w:div>
    <w:div w:id="312566613">
      <w:bodyDiv w:val="1"/>
      <w:marLeft w:val="0"/>
      <w:marRight w:val="0"/>
      <w:marTop w:val="0"/>
      <w:marBottom w:val="0"/>
      <w:divBdr>
        <w:top w:val="none" w:sz="0" w:space="0" w:color="auto"/>
        <w:left w:val="none" w:sz="0" w:space="0" w:color="auto"/>
        <w:bottom w:val="none" w:sz="0" w:space="0" w:color="auto"/>
        <w:right w:val="none" w:sz="0" w:space="0" w:color="auto"/>
      </w:divBdr>
    </w:div>
    <w:div w:id="325980411">
      <w:bodyDiv w:val="1"/>
      <w:marLeft w:val="0"/>
      <w:marRight w:val="0"/>
      <w:marTop w:val="0"/>
      <w:marBottom w:val="0"/>
      <w:divBdr>
        <w:top w:val="none" w:sz="0" w:space="0" w:color="auto"/>
        <w:left w:val="none" w:sz="0" w:space="0" w:color="auto"/>
        <w:bottom w:val="none" w:sz="0" w:space="0" w:color="auto"/>
        <w:right w:val="none" w:sz="0" w:space="0" w:color="auto"/>
      </w:divBdr>
    </w:div>
    <w:div w:id="330181275">
      <w:bodyDiv w:val="1"/>
      <w:marLeft w:val="0"/>
      <w:marRight w:val="0"/>
      <w:marTop w:val="0"/>
      <w:marBottom w:val="0"/>
      <w:divBdr>
        <w:top w:val="none" w:sz="0" w:space="0" w:color="auto"/>
        <w:left w:val="none" w:sz="0" w:space="0" w:color="auto"/>
        <w:bottom w:val="none" w:sz="0" w:space="0" w:color="auto"/>
        <w:right w:val="none" w:sz="0" w:space="0" w:color="auto"/>
      </w:divBdr>
    </w:div>
    <w:div w:id="337388394">
      <w:bodyDiv w:val="1"/>
      <w:marLeft w:val="0"/>
      <w:marRight w:val="0"/>
      <w:marTop w:val="0"/>
      <w:marBottom w:val="0"/>
      <w:divBdr>
        <w:top w:val="none" w:sz="0" w:space="0" w:color="auto"/>
        <w:left w:val="none" w:sz="0" w:space="0" w:color="auto"/>
        <w:bottom w:val="none" w:sz="0" w:space="0" w:color="auto"/>
        <w:right w:val="none" w:sz="0" w:space="0" w:color="auto"/>
      </w:divBdr>
    </w:div>
    <w:div w:id="347411906">
      <w:bodyDiv w:val="1"/>
      <w:marLeft w:val="0"/>
      <w:marRight w:val="0"/>
      <w:marTop w:val="0"/>
      <w:marBottom w:val="0"/>
      <w:divBdr>
        <w:top w:val="none" w:sz="0" w:space="0" w:color="auto"/>
        <w:left w:val="none" w:sz="0" w:space="0" w:color="auto"/>
        <w:bottom w:val="none" w:sz="0" w:space="0" w:color="auto"/>
        <w:right w:val="none" w:sz="0" w:space="0" w:color="auto"/>
      </w:divBdr>
    </w:div>
    <w:div w:id="392697518">
      <w:bodyDiv w:val="1"/>
      <w:marLeft w:val="0"/>
      <w:marRight w:val="0"/>
      <w:marTop w:val="0"/>
      <w:marBottom w:val="0"/>
      <w:divBdr>
        <w:top w:val="none" w:sz="0" w:space="0" w:color="auto"/>
        <w:left w:val="none" w:sz="0" w:space="0" w:color="auto"/>
        <w:bottom w:val="none" w:sz="0" w:space="0" w:color="auto"/>
        <w:right w:val="none" w:sz="0" w:space="0" w:color="auto"/>
      </w:divBdr>
    </w:div>
    <w:div w:id="425615285">
      <w:bodyDiv w:val="1"/>
      <w:marLeft w:val="0"/>
      <w:marRight w:val="0"/>
      <w:marTop w:val="0"/>
      <w:marBottom w:val="0"/>
      <w:divBdr>
        <w:top w:val="none" w:sz="0" w:space="0" w:color="auto"/>
        <w:left w:val="none" w:sz="0" w:space="0" w:color="auto"/>
        <w:bottom w:val="none" w:sz="0" w:space="0" w:color="auto"/>
        <w:right w:val="none" w:sz="0" w:space="0" w:color="auto"/>
      </w:divBdr>
    </w:div>
    <w:div w:id="429394861">
      <w:bodyDiv w:val="1"/>
      <w:marLeft w:val="0"/>
      <w:marRight w:val="0"/>
      <w:marTop w:val="0"/>
      <w:marBottom w:val="0"/>
      <w:divBdr>
        <w:top w:val="none" w:sz="0" w:space="0" w:color="auto"/>
        <w:left w:val="none" w:sz="0" w:space="0" w:color="auto"/>
        <w:bottom w:val="none" w:sz="0" w:space="0" w:color="auto"/>
        <w:right w:val="none" w:sz="0" w:space="0" w:color="auto"/>
      </w:divBdr>
    </w:div>
    <w:div w:id="433523609">
      <w:bodyDiv w:val="1"/>
      <w:marLeft w:val="0"/>
      <w:marRight w:val="0"/>
      <w:marTop w:val="0"/>
      <w:marBottom w:val="0"/>
      <w:divBdr>
        <w:top w:val="none" w:sz="0" w:space="0" w:color="auto"/>
        <w:left w:val="none" w:sz="0" w:space="0" w:color="auto"/>
        <w:bottom w:val="none" w:sz="0" w:space="0" w:color="auto"/>
        <w:right w:val="none" w:sz="0" w:space="0" w:color="auto"/>
      </w:divBdr>
    </w:div>
    <w:div w:id="457574859">
      <w:bodyDiv w:val="1"/>
      <w:marLeft w:val="0"/>
      <w:marRight w:val="0"/>
      <w:marTop w:val="0"/>
      <w:marBottom w:val="0"/>
      <w:divBdr>
        <w:top w:val="none" w:sz="0" w:space="0" w:color="auto"/>
        <w:left w:val="none" w:sz="0" w:space="0" w:color="auto"/>
        <w:bottom w:val="none" w:sz="0" w:space="0" w:color="auto"/>
        <w:right w:val="none" w:sz="0" w:space="0" w:color="auto"/>
      </w:divBdr>
    </w:div>
    <w:div w:id="467666489">
      <w:bodyDiv w:val="1"/>
      <w:marLeft w:val="0"/>
      <w:marRight w:val="0"/>
      <w:marTop w:val="0"/>
      <w:marBottom w:val="0"/>
      <w:divBdr>
        <w:top w:val="none" w:sz="0" w:space="0" w:color="auto"/>
        <w:left w:val="none" w:sz="0" w:space="0" w:color="auto"/>
        <w:bottom w:val="none" w:sz="0" w:space="0" w:color="auto"/>
        <w:right w:val="none" w:sz="0" w:space="0" w:color="auto"/>
      </w:divBdr>
    </w:div>
    <w:div w:id="504244243">
      <w:bodyDiv w:val="1"/>
      <w:marLeft w:val="0"/>
      <w:marRight w:val="0"/>
      <w:marTop w:val="0"/>
      <w:marBottom w:val="0"/>
      <w:divBdr>
        <w:top w:val="none" w:sz="0" w:space="0" w:color="auto"/>
        <w:left w:val="none" w:sz="0" w:space="0" w:color="auto"/>
        <w:bottom w:val="none" w:sz="0" w:space="0" w:color="auto"/>
        <w:right w:val="none" w:sz="0" w:space="0" w:color="auto"/>
      </w:divBdr>
    </w:div>
    <w:div w:id="517045497">
      <w:bodyDiv w:val="1"/>
      <w:marLeft w:val="0"/>
      <w:marRight w:val="0"/>
      <w:marTop w:val="0"/>
      <w:marBottom w:val="0"/>
      <w:divBdr>
        <w:top w:val="none" w:sz="0" w:space="0" w:color="auto"/>
        <w:left w:val="none" w:sz="0" w:space="0" w:color="auto"/>
        <w:bottom w:val="none" w:sz="0" w:space="0" w:color="auto"/>
        <w:right w:val="none" w:sz="0" w:space="0" w:color="auto"/>
      </w:divBdr>
    </w:div>
    <w:div w:id="524027588">
      <w:bodyDiv w:val="1"/>
      <w:marLeft w:val="0"/>
      <w:marRight w:val="0"/>
      <w:marTop w:val="0"/>
      <w:marBottom w:val="0"/>
      <w:divBdr>
        <w:top w:val="none" w:sz="0" w:space="0" w:color="auto"/>
        <w:left w:val="none" w:sz="0" w:space="0" w:color="auto"/>
        <w:bottom w:val="none" w:sz="0" w:space="0" w:color="auto"/>
        <w:right w:val="none" w:sz="0" w:space="0" w:color="auto"/>
      </w:divBdr>
    </w:div>
    <w:div w:id="549222901">
      <w:bodyDiv w:val="1"/>
      <w:marLeft w:val="0"/>
      <w:marRight w:val="0"/>
      <w:marTop w:val="0"/>
      <w:marBottom w:val="0"/>
      <w:divBdr>
        <w:top w:val="none" w:sz="0" w:space="0" w:color="auto"/>
        <w:left w:val="none" w:sz="0" w:space="0" w:color="auto"/>
        <w:bottom w:val="none" w:sz="0" w:space="0" w:color="auto"/>
        <w:right w:val="none" w:sz="0" w:space="0" w:color="auto"/>
      </w:divBdr>
    </w:div>
    <w:div w:id="549733203">
      <w:bodyDiv w:val="1"/>
      <w:marLeft w:val="0"/>
      <w:marRight w:val="0"/>
      <w:marTop w:val="0"/>
      <w:marBottom w:val="0"/>
      <w:divBdr>
        <w:top w:val="none" w:sz="0" w:space="0" w:color="auto"/>
        <w:left w:val="none" w:sz="0" w:space="0" w:color="auto"/>
        <w:bottom w:val="none" w:sz="0" w:space="0" w:color="auto"/>
        <w:right w:val="none" w:sz="0" w:space="0" w:color="auto"/>
      </w:divBdr>
    </w:div>
    <w:div w:id="550503027">
      <w:bodyDiv w:val="1"/>
      <w:marLeft w:val="0"/>
      <w:marRight w:val="0"/>
      <w:marTop w:val="0"/>
      <w:marBottom w:val="0"/>
      <w:divBdr>
        <w:top w:val="none" w:sz="0" w:space="0" w:color="auto"/>
        <w:left w:val="none" w:sz="0" w:space="0" w:color="auto"/>
        <w:bottom w:val="none" w:sz="0" w:space="0" w:color="auto"/>
        <w:right w:val="none" w:sz="0" w:space="0" w:color="auto"/>
      </w:divBdr>
    </w:div>
    <w:div w:id="555163004">
      <w:bodyDiv w:val="1"/>
      <w:marLeft w:val="0"/>
      <w:marRight w:val="0"/>
      <w:marTop w:val="0"/>
      <w:marBottom w:val="0"/>
      <w:divBdr>
        <w:top w:val="none" w:sz="0" w:space="0" w:color="auto"/>
        <w:left w:val="none" w:sz="0" w:space="0" w:color="auto"/>
        <w:bottom w:val="none" w:sz="0" w:space="0" w:color="auto"/>
        <w:right w:val="none" w:sz="0" w:space="0" w:color="auto"/>
      </w:divBdr>
    </w:div>
    <w:div w:id="612517619">
      <w:bodyDiv w:val="1"/>
      <w:marLeft w:val="0"/>
      <w:marRight w:val="0"/>
      <w:marTop w:val="0"/>
      <w:marBottom w:val="0"/>
      <w:divBdr>
        <w:top w:val="none" w:sz="0" w:space="0" w:color="auto"/>
        <w:left w:val="none" w:sz="0" w:space="0" w:color="auto"/>
        <w:bottom w:val="none" w:sz="0" w:space="0" w:color="auto"/>
        <w:right w:val="none" w:sz="0" w:space="0" w:color="auto"/>
      </w:divBdr>
    </w:div>
    <w:div w:id="625282270">
      <w:bodyDiv w:val="1"/>
      <w:marLeft w:val="0"/>
      <w:marRight w:val="0"/>
      <w:marTop w:val="0"/>
      <w:marBottom w:val="0"/>
      <w:divBdr>
        <w:top w:val="none" w:sz="0" w:space="0" w:color="auto"/>
        <w:left w:val="none" w:sz="0" w:space="0" w:color="auto"/>
        <w:bottom w:val="none" w:sz="0" w:space="0" w:color="auto"/>
        <w:right w:val="none" w:sz="0" w:space="0" w:color="auto"/>
      </w:divBdr>
    </w:div>
    <w:div w:id="646789885">
      <w:bodyDiv w:val="1"/>
      <w:marLeft w:val="0"/>
      <w:marRight w:val="0"/>
      <w:marTop w:val="0"/>
      <w:marBottom w:val="0"/>
      <w:divBdr>
        <w:top w:val="none" w:sz="0" w:space="0" w:color="auto"/>
        <w:left w:val="none" w:sz="0" w:space="0" w:color="auto"/>
        <w:bottom w:val="none" w:sz="0" w:space="0" w:color="auto"/>
        <w:right w:val="none" w:sz="0" w:space="0" w:color="auto"/>
      </w:divBdr>
    </w:div>
    <w:div w:id="665859372">
      <w:bodyDiv w:val="1"/>
      <w:marLeft w:val="0"/>
      <w:marRight w:val="0"/>
      <w:marTop w:val="0"/>
      <w:marBottom w:val="0"/>
      <w:divBdr>
        <w:top w:val="none" w:sz="0" w:space="0" w:color="auto"/>
        <w:left w:val="none" w:sz="0" w:space="0" w:color="auto"/>
        <w:bottom w:val="none" w:sz="0" w:space="0" w:color="auto"/>
        <w:right w:val="none" w:sz="0" w:space="0" w:color="auto"/>
      </w:divBdr>
    </w:div>
    <w:div w:id="738331585">
      <w:bodyDiv w:val="1"/>
      <w:marLeft w:val="0"/>
      <w:marRight w:val="0"/>
      <w:marTop w:val="0"/>
      <w:marBottom w:val="0"/>
      <w:divBdr>
        <w:top w:val="none" w:sz="0" w:space="0" w:color="auto"/>
        <w:left w:val="none" w:sz="0" w:space="0" w:color="auto"/>
        <w:bottom w:val="none" w:sz="0" w:space="0" w:color="auto"/>
        <w:right w:val="none" w:sz="0" w:space="0" w:color="auto"/>
      </w:divBdr>
    </w:div>
    <w:div w:id="766465261">
      <w:bodyDiv w:val="1"/>
      <w:marLeft w:val="0"/>
      <w:marRight w:val="0"/>
      <w:marTop w:val="0"/>
      <w:marBottom w:val="0"/>
      <w:divBdr>
        <w:top w:val="none" w:sz="0" w:space="0" w:color="auto"/>
        <w:left w:val="none" w:sz="0" w:space="0" w:color="auto"/>
        <w:bottom w:val="none" w:sz="0" w:space="0" w:color="auto"/>
        <w:right w:val="none" w:sz="0" w:space="0" w:color="auto"/>
      </w:divBdr>
    </w:div>
    <w:div w:id="782699399">
      <w:bodyDiv w:val="1"/>
      <w:marLeft w:val="0"/>
      <w:marRight w:val="0"/>
      <w:marTop w:val="0"/>
      <w:marBottom w:val="0"/>
      <w:divBdr>
        <w:top w:val="none" w:sz="0" w:space="0" w:color="auto"/>
        <w:left w:val="none" w:sz="0" w:space="0" w:color="auto"/>
        <w:bottom w:val="none" w:sz="0" w:space="0" w:color="auto"/>
        <w:right w:val="none" w:sz="0" w:space="0" w:color="auto"/>
      </w:divBdr>
    </w:div>
    <w:div w:id="802307887">
      <w:bodyDiv w:val="1"/>
      <w:marLeft w:val="0"/>
      <w:marRight w:val="0"/>
      <w:marTop w:val="0"/>
      <w:marBottom w:val="0"/>
      <w:divBdr>
        <w:top w:val="none" w:sz="0" w:space="0" w:color="auto"/>
        <w:left w:val="none" w:sz="0" w:space="0" w:color="auto"/>
        <w:bottom w:val="none" w:sz="0" w:space="0" w:color="auto"/>
        <w:right w:val="none" w:sz="0" w:space="0" w:color="auto"/>
      </w:divBdr>
    </w:div>
    <w:div w:id="816193130">
      <w:bodyDiv w:val="1"/>
      <w:marLeft w:val="0"/>
      <w:marRight w:val="0"/>
      <w:marTop w:val="0"/>
      <w:marBottom w:val="0"/>
      <w:divBdr>
        <w:top w:val="none" w:sz="0" w:space="0" w:color="auto"/>
        <w:left w:val="none" w:sz="0" w:space="0" w:color="auto"/>
        <w:bottom w:val="none" w:sz="0" w:space="0" w:color="auto"/>
        <w:right w:val="none" w:sz="0" w:space="0" w:color="auto"/>
      </w:divBdr>
    </w:div>
    <w:div w:id="845244741">
      <w:bodyDiv w:val="1"/>
      <w:marLeft w:val="0"/>
      <w:marRight w:val="0"/>
      <w:marTop w:val="0"/>
      <w:marBottom w:val="0"/>
      <w:divBdr>
        <w:top w:val="none" w:sz="0" w:space="0" w:color="auto"/>
        <w:left w:val="none" w:sz="0" w:space="0" w:color="auto"/>
        <w:bottom w:val="none" w:sz="0" w:space="0" w:color="auto"/>
        <w:right w:val="none" w:sz="0" w:space="0" w:color="auto"/>
      </w:divBdr>
    </w:div>
    <w:div w:id="872035179">
      <w:bodyDiv w:val="1"/>
      <w:marLeft w:val="0"/>
      <w:marRight w:val="0"/>
      <w:marTop w:val="0"/>
      <w:marBottom w:val="0"/>
      <w:divBdr>
        <w:top w:val="none" w:sz="0" w:space="0" w:color="auto"/>
        <w:left w:val="none" w:sz="0" w:space="0" w:color="auto"/>
        <w:bottom w:val="none" w:sz="0" w:space="0" w:color="auto"/>
        <w:right w:val="none" w:sz="0" w:space="0" w:color="auto"/>
      </w:divBdr>
    </w:div>
    <w:div w:id="876352593">
      <w:bodyDiv w:val="1"/>
      <w:marLeft w:val="0"/>
      <w:marRight w:val="0"/>
      <w:marTop w:val="0"/>
      <w:marBottom w:val="0"/>
      <w:divBdr>
        <w:top w:val="none" w:sz="0" w:space="0" w:color="auto"/>
        <w:left w:val="none" w:sz="0" w:space="0" w:color="auto"/>
        <w:bottom w:val="none" w:sz="0" w:space="0" w:color="auto"/>
        <w:right w:val="none" w:sz="0" w:space="0" w:color="auto"/>
      </w:divBdr>
    </w:div>
    <w:div w:id="895312079">
      <w:bodyDiv w:val="1"/>
      <w:marLeft w:val="0"/>
      <w:marRight w:val="0"/>
      <w:marTop w:val="0"/>
      <w:marBottom w:val="0"/>
      <w:divBdr>
        <w:top w:val="none" w:sz="0" w:space="0" w:color="auto"/>
        <w:left w:val="none" w:sz="0" w:space="0" w:color="auto"/>
        <w:bottom w:val="none" w:sz="0" w:space="0" w:color="auto"/>
        <w:right w:val="none" w:sz="0" w:space="0" w:color="auto"/>
      </w:divBdr>
    </w:div>
    <w:div w:id="938680547">
      <w:bodyDiv w:val="1"/>
      <w:marLeft w:val="0"/>
      <w:marRight w:val="0"/>
      <w:marTop w:val="0"/>
      <w:marBottom w:val="0"/>
      <w:divBdr>
        <w:top w:val="none" w:sz="0" w:space="0" w:color="auto"/>
        <w:left w:val="none" w:sz="0" w:space="0" w:color="auto"/>
        <w:bottom w:val="none" w:sz="0" w:space="0" w:color="auto"/>
        <w:right w:val="none" w:sz="0" w:space="0" w:color="auto"/>
      </w:divBdr>
    </w:div>
    <w:div w:id="982854345">
      <w:bodyDiv w:val="1"/>
      <w:marLeft w:val="0"/>
      <w:marRight w:val="0"/>
      <w:marTop w:val="0"/>
      <w:marBottom w:val="0"/>
      <w:divBdr>
        <w:top w:val="none" w:sz="0" w:space="0" w:color="auto"/>
        <w:left w:val="none" w:sz="0" w:space="0" w:color="auto"/>
        <w:bottom w:val="none" w:sz="0" w:space="0" w:color="auto"/>
        <w:right w:val="none" w:sz="0" w:space="0" w:color="auto"/>
      </w:divBdr>
    </w:div>
    <w:div w:id="1001733314">
      <w:bodyDiv w:val="1"/>
      <w:marLeft w:val="0"/>
      <w:marRight w:val="0"/>
      <w:marTop w:val="0"/>
      <w:marBottom w:val="0"/>
      <w:divBdr>
        <w:top w:val="none" w:sz="0" w:space="0" w:color="auto"/>
        <w:left w:val="none" w:sz="0" w:space="0" w:color="auto"/>
        <w:bottom w:val="none" w:sz="0" w:space="0" w:color="auto"/>
        <w:right w:val="none" w:sz="0" w:space="0" w:color="auto"/>
      </w:divBdr>
    </w:div>
    <w:div w:id="1091004008">
      <w:bodyDiv w:val="1"/>
      <w:marLeft w:val="0"/>
      <w:marRight w:val="0"/>
      <w:marTop w:val="0"/>
      <w:marBottom w:val="0"/>
      <w:divBdr>
        <w:top w:val="none" w:sz="0" w:space="0" w:color="auto"/>
        <w:left w:val="none" w:sz="0" w:space="0" w:color="auto"/>
        <w:bottom w:val="none" w:sz="0" w:space="0" w:color="auto"/>
        <w:right w:val="none" w:sz="0" w:space="0" w:color="auto"/>
      </w:divBdr>
    </w:div>
    <w:div w:id="1114130544">
      <w:bodyDiv w:val="1"/>
      <w:marLeft w:val="0"/>
      <w:marRight w:val="0"/>
      <w:marTop w:val="0"/>
      <w:marBottom w:val="0"/>
      <w:divBdr>
        <w:top w:val="none" w:sz="0" w:space="0" w:color="auto"/>
        <w:left w:val="none" w:sz="0" w:space="0" w:color="auto"/>
        <w:bottom w:val="none" w:sz="0" w:space="0" w:color="auto"/>
        <w:right w:val="none" w:sz="0" w:space="0" w:color="auto"/>
      </w:divBdr>
    </w:div>
    <w:div w:id="1124075100">
      <w:bodyDiv w:val="1"/>
      <w:marLeft w:val="0"/>
      <w:marRight w:val="0"/>
      <w:marTop w:val="0"/>
      <w:marBottom w:val="0"/>
      <w:divBdr>
        <w:top w:val="none" w:sz="0" w:space="0" w:color="auto"/>
        <w:left w:val="none" w:sz="0" w:space="0" w:color="auto"/>
        <w:bottom w:val="none" w:sz="0" w:space="0" w:color="auto"/>
        <w:right w:val="none" w:sz="0" w:space="0" w:color="auto"/>
      </w:divBdr>
    </w:div>
    <w:div w:id="1140654364">
      <w:bodyDiv w:val="1"/>
      <w:marLeft w:val="0"/>
      <w:marRight w:val="0"/>
      <w:marTop w:val="0"/>
      <w:marBottom w:val="0"/>
      <w:divBdr>
        <w:top w:val="none" w:sz="0" w:space="0" w:color="auto"/>
        <w:left w:val="none" w:sz="0" w:space="0" w:color="auto"/>
        <w:bottom w:val="none" w:sz="0" w:space="0" w:color="auto"/>
        <w:right w:val="none" w:sz="0" w:space="0" w:color="auto"/>
      </w:divBdr>
    </w:div>
    <w:div w:id="1185942463">
      <w:bodyDiv w:val="1"/>
      <w:marLeft w:val="0"/>
      <w:marRight w:val="0"/>
      <w:marTop w:val="0"/>
      <w:marBottom w:val="0"/>
      <w:divBdr>
        <w:top w:val="none" w:sz="0" w:space="0" w:color="auto"/>
        <w:left w:val="none" w:sz="0" w:space="0" w:color="auto"/>
        <w:bottom w:val="none" w:sz="0" w:space="0" w:color="auto"/>
        <w:right w:val="none" w:sz="0" w:space="0" w:color="auto"/>
      </w:divBdr>
    </w:div>
    <w:div w:id="1208496264">
      <w:bodyDiv w:val="1"/>
      <w:marLeft w:val="0"/>
      <w:marRight w:val="0"/>
      <w:marTop w:val="0"/>
      <w:marBottom w:val="0"/>
      <w:divBdr>
        <w:top w:val="none" w:sz="0" w:space="0" w:color="auto"/>
        <w:left w:val="none" w:sz="0" w:space="0" w:color="auto"/>
        <w:bottom w:val="none" w:sz="0" w:space="0" w:color="auto"/>
        <w:right w:val="none" w:sz="0" w:space="0" w:color="auto"/>
      </w:divBdr>
    </w:div>
    <w:div w:id="1243754794">
      <w:bodyDiv w:val="1"/>
      <w:marLeft w:val="0"/>
      <w:marRight w:val="0"/>
      <w:marTop w:val="0"/>
      <w:marBottom w:val="0"/>
      <w:divBdr>
        <w:top w:val="none" w:sz="0" w:space="0" w:color="auto"/>
        <w:left w:val="none" w:sz="0" w:space="0" w:color="auto"/>
        <w:bottom w:val="none" w:sz="0" w:space="0" w:color="auto"/>
        <w:right w:val="none" w:sz="0" w:space="0" w:color="auto"/>
      </w:divBdr>
    </w:div>
    <w:div w:id="1244147837">
      <w:bodyDiv w:val="1"/>
      <w:marLeft w:val="0"/>
      <w:marRight w:val="0"/>
      <w:marTop w:val="0"/>
      <w:marBottom w:val="0"/>
      <w:divBdr>
        <w:top w:val="none" w:sz="0" w:space="0" w:color="auto"/>
        <w:left w:val="none" w:sz="0" w:space="0" w:color="auto"/>
        <w:bottom w:val="none" w:sz="0" w:space="0" w:color="auto"/>
        <w:right w:val="none" w:sz="0" w:space="0" w:color="auto"/>
      </w:divBdr>
    </w:div>
    <w:div w:id="1252348685">
      <w:bodyDiv w:val="1"/>
      <w:marLeft w:val="0"/>
      <w:marRight w:val="0"/>
      <w:marTop w:val="0"/>
      <w:marBottom w:val="0"/>
      <w:divBdr>
        <w:top w:val="none" w:sz="0" w:space="0" w:color="auto"/>
        <w:left w:val="none" w:sz="0" w:space="0" w:color="auto"/>
        <w:bottom w:val="none" w:sz="0" w:space="0" w:color="auto"/>
        <w:right w:val="none" w:sz="0" w:space="0" w:color="auto"/>
      </w:divBdr>
    </w:div>
    <w:div w:id="1295913004">
      <w:bodyDiv w:val="1"/>
      <w:marLeft w:val="0"/>
      <w:marRight w:val="0"/>
      <w:marTop w:val="0"/>
      <w:marBottom w:val="0"/>
      <w:divBdr>
        <w:top w:val="none" w:sz="0" w:space="0" w:color="auto"/>
        <w:left w:val="none" w:sz="0" w:space="0" w:color="auto"/>
        <w:bottom w:val="none" w:sz="0" w:space="0" w:color="auto"/>
        <w:right w:val="none" w:sz="0" w:space="0" w:color="auto"/>
      </w:divBdr>
    </w:div>
    <w:div w:id="1315447430">
      <w:bodyDiv w:val="1"/>
      <w:marLeft w:val="0"/>
      <w:marRight w:val="0"/>
      <w:marTop w:val="0"/>
      <w:marBottom w:val="0"/>
      <w:divBdr>
        <w:top w:val="none" w:sz="0" w:space="0" w:color="auto"/>
        <w:left w:val="none" w:sz="0" w:space="0" w:color="auto"/>
        <w:bottom w:val="none" w:sz="0" w:space="0" w:color="auto"/>
        <w:right w:val="none" w:sz="0" w:space="0" w:color="auto"/>
      </w:divBdr>
    </w:div>
    <w:div w:id="1374307389">
      <w:bodyDiv w:val="1"/>
      <w:marLeft w:val="0"/>
      <w:marRight w:val="0"/>
      <w:marTop w:val="0"/>
      <w:marBottom w:val="0"/>
      <w:divBdr>
        <w:top w:val="none" w:sz="0" w:space="0" w:color="auto"/>
        <w:left w:val="none" w:sz="0" w:space="0" w:color="auto"/>
        <w:bottom w:val="none" w:sz="0" w:space="0" w:color="auto"/>
        <w:right w:val="none" w:sz="0" w:space="0" w:color="auto"/>
      </w:divBdr>
    </w:div>
    <w:div w:id="1385523973">
      <w:bodyDiv w:val="1"/>
      <w:marLeft w:val="0"/>
      <w:marRight w:val="0"/>
      <w:marTop w:val="0"/>
      <w:marBottom w:val="0"/>
      <w:divBdr>
        <w:top w:val="none" w:sz="0" w:space="0" w:color="auto"/>
        <w:left w:val="none" w:sz="0" w:space="0" w:color="auto"/>
        <w:bottom w:val="none" w:sz="0" w:space="0" w:color="auto"/>
        <w:right w:val="none" w:sz="0" w:space="0" w:color="auto"/>
      </w:divBdr>
    </w:div>
    <w:div w:id="1395196672">
      <w:bodyDiv w:val="1"/>
      <w:marLeft w:val="0"/>
      <w:marRight w:val="0"/>
      <w:marTop w:val="0"/>
      <w:marBottom w:val="0"/>
      <w:divBdr>
        <w:top w:val="none" w:sz="0" w:space="0" w:color="auto"/>
        <w:left w:val="none" w:sz="0" w:space="0" w:color="auto"/>
        <w:bottom w:val="none" w:sz="0" w:space="0" w:color="auto"/>
        <w:right w:val="none" w:sz="0" w:space="0" w:color="auto"/>
      </w:divBdr>
    </w:div>
    <w:div w:id="1423840229">
      <w:bodyDiv w:val="1"/>
      <w:marLeft w:val="0"/>
      <w:marRight w:val="0"/>
      <w:marTop w:val="0"/>
      <w:marBottom w:val="0"/>
      <w:divBdr>
        <w:top w:val="none" w:sz="0" w:space="0" w:color="auto"/>
        <w:left w:val="none" w:sz="0" w:space="0" w:color="auto"/>
        <w:bottom w:val="none" w:sz="0" w:space="0" w:color="auto"/>
        <w:right w:val="none" w:sz="0" w:space="0" w:color="auto"/>
      </w:divBdr>
    </w:div>
    <w:div w:id="1446074090">
      <w:bodyDiv w:val="1"/>
      <w:marLeft w:val="0"/>
      <w:marRight w:val="0"/>
      <w:marTop w:val="0"/>
      <w:marBottom w:val="0"/>
      <w:divBdr>
        <w:top w:val="none" w:sz="0" w:space="0" w:color="auto"/>
        <w:left w:val="none" w:sz="0" w:space="0" w:color="auto"/>
        <w:bottom w:val="none" w:sz="0" w:space="0" w:color="auto"/>
        <w:right w:val="none" w:sz="0" w:space="0" w:color="auto"/>
      </w:divBdr>
    </w:div>
    <w:div w:id="1468812775">
      <w:bodyDiv w:val="1"/>
      <w:marLeft w:val="0"/>
      <w:marRight w:val="0"/>
      <w:marTop w:val="0"/>
      <w:marBottom w:val="0"/>
      <w:divBdr>
        <w:top w:val="none" w:sz="0" w:space="0" w:color="auto"/>
        <w:left w:val="none" w:sz="0" w:space="0" w:color="auto"/>
        <w:bottom w:val="none" w:sz="0" w:space="0" w:color="auto"/>
        <w:right w:val="none" w:sz="0" w:space="0" w:color="auto"/>
      </w:divBdr>
    </w:div>
    <w:div w:id="1492477944">
      <w:bodyDiv w:val="1"/>
      <w:marLeft w:val="0"/>
      <w:marRight w:val="0"/>
      <w:marTop w:val="0"/>
      <w:marBottom w:val="0"/>
      <w:divBdr>
        <w:top w:val="none" w:sz="0" w:space="0" w:color="auto"/>
        <w:left w:val="none" w:sz="0" w:space="0" w:color="auto"/>
        <w:bottom w:val="none" w:sz="0" w:space="0" w:color="auto"/>
        <w:right w:val="none" w:sz="0" w:space="0" w:color="auto"/>
      </w:divBdr>
    </w:div>
    <w:div w:id="1516454978">
      <w:bodyDiv w:val="1"/>
      <w:marLeft w:val="0"/>
      <w:marRight w:val="0"/>
      <w:marTop w:val="0"/>
      <w:marBottom w:val="0"/>
      <w:divBdr>
        <w:top w:val="none" w:sz="0" w:space="0" w:color="auto"/>
        <w:left w:val="none" w:sz="0" w:space="0" w:color="auto"/>
        <w:bottom w:val="none" w:sz="0" w:space="0" w:color="auto"/>
        <w:right w:val="none" w:sz="0" w:space="0" w:color="auto"/>
      </w:divBdr>
    </w:div>
    <w:div w:id="1540162442">
      <w:bodyDiv w:val="1"/>
      <w:marLeft w:val="0"/>
      <w:marRight w:val="0"/>
      <w:marTop w:val="0"/>
      <w:marBottom w:val="0"/>
      <w:divBdr>
        <w:top w:val="none" w:sz="0" w:space="0" w:color="auto"/>
        <w:left w:val="none" w:sz="0" w:space="0" w:color="auto"/>
        <w:bottom w:val="none" w:sz="0" w:space="0" w:color="auto"/>
        <w:right w:val="none" w:sz="0" w:space="0" w:color="auto"/>
      </w:divBdr>
    </w:div>
    <w:div w:id="1587031626">
      <w:bodyDiv w:val="1"/>
      <w:marLeft w:val="0"/>
      <w:marRight w:val="0"/>
      <w:marTop w:val="0"/>
      <w:marBottom w:val="0"/>
      <w:divBdr>
        <w:top w:val="none" w:sz="0" w:space="0" w:color="auto"/>
        <w:left w:val="none" w:sz="0" w:space="0" w:color="auto"/>
        <w:bottom w:val="none" w:sz="0" w:space="0" w:color="auto"/>
        <w:right w:val="none" w:sz="0" w:space="0" w:color="auto"/>
      </w:divBdr>
    </w:div>
    <w:div w:id="1592617254">
      <w:bodyDiv w:val="1"/>
      <w:marLeft w:val="0"/>
      <w:marRight w:val="0"/>
      <w:marTop w:val="0"/>
      <w:marBottom w:val="0"/>
      <w:divBdr>
        <w:top w:val="none" w:sz="0" w:space="0" w:color="auto"/>
        <w:left w:val="none" w:sz="0" w:space="0" w:color="auto"/>
        <w:bottom w:val="none" w:sz="0" w:space="0" w:color="auto"/>
        <w:right w:val="none" w:sz="0" w:space="0" w:color="auto"/>
      </w:divBdr>
    </w:div>
    <w:div w:id="1603997986">
      <w:bodyDiv w:val="1"/>
      <w:marLeft w:val="0"/>
      <w:marRight w:val="0"/>
      <w:marTop w:val="0"/>
      <w:marBottom w:val="0"/>
      <w:divBdr>
        <w:top w:val="none" w:sz="0" w:space="0" w:color="auto"/>
        <w:left w:val="none" w:sz="0" w:space="0" w:color="auto"/>
        <w:bottom w:val="none" w:sz="0" w:space="0" w:color="auto"/>
        <w:right w:val="none" w:sz="0" w:space="0" w:color="auto"/>
      </w:divBdr>
    </w:div>
    <w:div w:id="1617831342">
      <w:bodyDiv w:val="1"/>
      <w:marLeft w:val="0"/>
      <w:marRight w:val="0"/>
      <w:marTop w:val="0"/>
      <w:marBottom w:val="0"/>
      <w:divBdr>
        <w:top w:val="none" w:sz="0" w:space="0" w:color="auto"/>
        <w:left w:val="none" w:sz="0" w:space="0" w:color="auto"/>
        <w:bottom w:val="none" w:sz="0" w:space="0" w:color="auto"/>
        <w:right w:val="none" w:sz="0" w:space="0" w:color="auto"/>
      </w:divBdr>
    </w:div>
    <w:div w:id="1622802708">
      <w:bodyDiv w:val="1"/>
      <w:marLeft w:val="0"/>
      <w:marRight w:val="0"/>
      <w:marTop w:val="0"/>
      <w:marBottom w:val="0"/>
      <w:divBdr>
        <w:top w:val="none" w:sz="0" w:space="0" w:color="auto"/>
        <w:left w:val="none" w:sz="0" w:space="0" w:color="auto"/>
        <w:bottom w:val="none" w:sz="0" w:space="0" w:color="auto"/>
        <w:right w:val="none" w:sz="0" w:space="0" w:color="auto"/>
      </w:divBdr>
    </w:div>
    <w:div w:id="1639144226">
      <w:bodyDiv w:val="1"/>
      <w:marLeft w:val="0"/>
      <w:marRight w:val="0"/>
      <w:marTop w:val="0"/>
      <w:marBottom w:val="0"/>
      <w:divBdr>
        <w:top w:val="none" w:sz="0" w:space="0" w:color="auto"/>
        <w:left w:val="none" w:sz="0" w:space="0" w:color="auto"/>
        <w:bottom w:val="none" w:sz="0" w:space="0" w:color="auto"/>
        <w:right w:val="none" w:sz="0" w:space="0" w:color="auto"/>
      </w:divBdr>
    </w:div>
    <w:div w:id="1678002106">
      <w:bodyDiv w:val="1"/>
      <w:marLeft w:val="0"/>
      <w:marRight w:val="0"/>
      <w:marTop w:val="0"/>
      <w:marBottom w:val="0"/>
      <w:divBdr>
        <w:top w:val="none" w:sz="0" w:space="0" w:color="auto"/>
        <w:left w:val="none" w:sz="0" w:space="0" w:color="auto"/>
        <w:bottom w:val="none" w:sz="0" w:space="0" w:color="auto"/>
        <w:right w:val="none" w:sz="0" w:space="0" w:color="auto"/>
      </w:divBdr>
    </w:div>
    <w:div w:id="1690910387">
      <w:bodyDiv w:val="1"/>
      <w:marLeft w:val="0"/>
      <w:marRight w:val="0"/>
      <w:marTop w:val="0"/>
      <w:marBottom w:val="0"/>
      <w:divBdr>
        <w:top w:val="none" w:sz="0" w:space="0" w:color="auto"/>
        <w:left w:val="none" w:sz="0" w:space="0" w:color="auto"/>
        <w:bottom w:val="none" w:sz="0" w:space="0" w:color="auto"/>
        <w:right w:val="none" w:sz="0" w:space="0" w:color="auto"/>
      </w:divBdr>
    </w:div>
    <w:div w:id="1740403484">
      <w:bodyDiv w:val="1"/>
      <w:marLeft w:val="0"/>
      <w:marRight w:val="0"/>
      <w:marTop w:val="0"/>
      <w:marBottom w:val="0"/>
      <w:divBdr>
        <w:top w:val="none" w:sz="0" w:space="0" w:color="auto"/>
        <w:left w:val="none" w:sz="0" w:space="0" w:color="auto"/>
        <w:bottom w:val="none" w:sz="0" w:space="0" w:color="auto"/>
        <w:right w:val="none" w:sz="0" w:space="0" w:color="auto"/>
      </w:divBdr>
    </w:div>
    <w:div w:id="1740907436">
      <w:bodyDiv w:val="1"/>
      <w:marLeft w:val="0"/>
      <w:marRight w:val="0"/>
      <w:marTop w:val="0"/>
      <w:marBottom w:val="0"/>
      <w:divBdr>
        <w:top w:val="none" w:sz="0" w:space="0" w:color="auto"/>
        <w:left w:val="none" w:sz="0" w:space="0" w:color="auto"/>
        <w:bottom w:val="none" w:sz="0" w:space="0" w:color="auto"/>
        <w:right w:val="none" w:sz="0" w:space="0" w:color="auto"/>
      </w:divBdr>
    </w:div>
    <w:div w:id="1785230075">
      <w:bodyDiv w:val="1"/>
      <w:marLeft w:val="0"/>
      <w:marRight w:val="0"/>
      <w:marTop w:val="0"/>
      <w:marBottom w:val="0"/>
      <w:divBdr>
        <w:top w:val="none" w:sz="0" w:space="0" w:color="auto"/>
        <w:left w:val="none" w:sz="0" w:space="0" w:color="auto"/>
        <w:bottom w:val="none" w:sz="0" w:space="0" w:color="auto"/>
        <w:right w:val="none" w:sz="0" w:space="0" w:color="auto"/>
      </w:divBdr>
    </w:div>
    <w:div w:id="1788505092">
      <w:bodyDiv w:val="1"/>
      <w:marLeft w:val="0"/>
      <w:marRight w:val="0"/>
      <w:marTop w:val="0"/>
      <w:marBottom w:val="0"/>
      <w:divBdr>
        <w:top w:val="none" w:sz="0" w:space="0" w:color="auto"/>
        <w:left w:val="none" w:sz="0" w:space="0" w:color="auto"/>
        <w:bottom w:val="none" w:sz="0" w:space="0" w:color="auto"/>
        <w:right w:val="none" w:sz="0" w:space="0" w:color="auto"/>
      </w:divBdr>
    </w:div>
    <w:div w:id="1790464375">
      <w:bodyDiv w:val="1"/>
      <w:marLeft w:val="0"/>
      <w:marRight w:val="0"/>
      <w:marTop w:val="0"/>
      <w:marBottom w:val="0"/>
      <w:divBdr>
        <w:top w:val="none" w:sz="0" w:space="0" w:color="auto"/>
        <w:left w:val="none" w:sz="0" w:space="0" w:color="auto"/>
        <w:bottom w:val="none" w:sz="0" w:space="0" w:color="auto"/>
        <w:right w:val="none" w:sz="0" w:space="0" w:color="auto"/>
      </w:divBdr>
    </w:div>
    <w:div w:id="1792554598">
      <w:bodyDiv w:val="1"/>
      <w:marLeft w:val="0"/>
      <w:marRight w:val="0"/>
      <w:marTop w:val="0"/>
      <w:marBottom w:val="0"/>
      <w:divBdr>
        <w:top w:val="none" w:sz="0" w:space="0" w:color="auto"/>
        <w:left w:val="none" w:sz="0" w:space="0" w:color="auto"/>
        <w:bottom w:val="none" w:sz="0" w:space="0" w:color="auto"/>
        <w:right w:val="none" w:sz="0" w:space="0" w:color="auto"/>
      </w:divBdr>
    </w:div>
    <w:div w:id="1831601387">
      <w:bodyDiv w:val="1"/>
      <w:marLeft w:val="0"/>
      <w:marRight w:val="0"/>
      <w:marTop w:val="0"/>
      <w:marBottom w:val="0"/>
      <w:divBdr>
        <w:top w:val="none" w:sz="0" w:space="0" w:color="auto"/>
        <w:left w:val="none" w:sz="0" w:space="0" w:color="auto"/>
        <w:bottom w:val="none" w:sz="0" w:space="0" w:color="auto"/>
        <w:right w:val="none" w:sz="0" w:space="0" w:color="auto"/>
      </w:divBdr>
    </w:div>
    <w:div w:id="1836796647">
      <w:bodyDiv w:val="1"/>
      <w:marLeft w:val="0"/>
      <w:marRight w:val="0"/>
      <w:marTop w:val="0"/>
      <w:marBottom w:val="0"/>
      <w:divBdr>
        <w:top w:val="none" w:sz="0" w:space="0" w:color="auto"/>
        <w:left w:val="none" w:sz="0" w:space="0" w:color="auto"/>
        <w:bottom w:val="none" w:sz="0" w:space="0" w:color="auto"/>
        <w:right w:val="none" w:sz="0" w:space="0" w:color="auto"/>
      </w:divBdr>
    </w:div>
    <w:div w:id="1849248842">
      <w:bodyDiv w:val="1"/>
      <w:marLeft w:val="0"/>
      <w:marRight w:val="0"/>
      <w:marTop w:val="0"/>
      <w:marBottom w:val="0"/>
      <w:divBdr>
        <w:top w:val="none" w:sz="0" w:space="0" w:color="auto"/>
        <w:left w:val="none" w:sz="0" w:space="0" w:color="auto"/>
        <w:bottom w:val="none" w:sz="0" w:space="0" w:color="auto"/>
        <w:right w:val="none" w:sz="0" w:space="0" w:color="auto"/>
      </w:divBdr>
    </w:div>
    <w:div w:id="1856141647">
      <w:bodyDiv w:val="1"/>
      <w:marLeft w:val="0"/>
      <w:marRight w:val="0"/>
      <w:marTop w:val="0"/>
      <w:marBottom w:val="0"/>
      <w:divBdr>
        <w:top w:val="none" w:sz="0" w:space="0" w:color="auto"/>
        <w:left w:val="none" w:sz="0" w:space="0" w:color="auto"/>
        <w:bottom w:val="none" w:sz="0" w:space="0" w:color="auto"/>
        <w:right w:val="none" w:sz="0" w:space="0" w:color="auto"/>
      </w:divBdr>
    </w:div>
    <w:div w:id="1901791303">
      <w:bodyDiv w:val="1"/>
      <w:marLeft w:val="0"/>
      <w:marRight w:val="0"/>
      <w:marTop w:val="0"/>
      <w:marBottom w:val="0"/>
      <w:divBdr>
        <w:top w:val="none" w:sz="0" w:space="0" w:color="auto"/>
        <w:left w:val="none" w:sz="0" w:space="0" w:color="auto"/>
        <w:bottom w:val="none" w:sz="0" w:space="0" w:color="auto"/>
        <w:right w:val="none" w:sz="0" w:space="0" w:color="auto"/>
      </w:divBdr>
    </w:div>
    <w:div w:id="1909068111">
      <w:bodyDiv w:val="1"/>
      <w:marLeft w:val="0"/>
      <w:marRight w:val="0"/>
      <w:marTop w:val="0"/>
      <w:marBottom w:val="0"/>
      <w:divBdr>
        <w:top w:val="none" w:sz="0" w:space="0" w:color="auto"/>
        <w:left w:val="none" w:sz="0" w:space="0" w:color="auto"/>
        <w:bottom w:val="none" w:sz="0" w:space="0" w:color="auto"/>
        <w:right w:val="none" w:sz="0" w:space="0" w:color="auto"/>
      </w:divBdr>
    </w:div>
    <w:div w:id="1938053527">
      <w:bodyDiv w:val="1"/>
      <w:marLeft w:val="0"/>
      <w:marRight w:val="0"/>
      <w:marTop w:val="0"/>
      <w:marBottom w:val="0"/>
      <w:divBdr>
        <w:top w:val="none" w:sz="0" w:space="0" w:color="auto"/>
        <w:left w:val="none" w:sz="0" w:space="0" w:color="auto"/>
        <w:bottom w:val="none" w:sz="0" w:space="0" w:color="auto"/>
        <w:right w:val="none" w:sz="0" w:space="0" w:color="auto"/>
      </w:divBdr>
    </w:div>
    <w:div w:id="1991206152">
      <w:bodyDiv w:val="1"/>
      <w:marLeft w:val="0"/>
      <w:marRight w:val="0"/>
      <w:marTop w:val="0"/>
      <w:marBottom w:val="0"/>
      <w:divBdr>
        <w:top w:val="none" w:sz="0" w:space="0" w:color="auto"/>
        <w:left w:val="none" w:sz="0" w:space="0" w:color="auto"/>
        <w:bottom w:val="none" w:sz="0" w:space="0" w:color="auto"/>
        <w:right w:val="none" w:sz="0" w:space="0" w:color="auto"/>
      </w:divBdr>
    </w:div>
    <w:div w:id="2033996087">
      <w:bodyDiv w:val="1"/>
      <w:marLeft w:val="0"/>
      <w:marRight w:val="0"/>
      <w:marTop w:val="0"/>
      <w:marBottom w:val="0"/>
      <w:divBdr>
        <w:top w:val="none" w:sz="0" w:space="0" w:color="auto"/>
        <w:left w:val="none" w:sz="0" w:space="0" w:color="auto"/>
        <w:bottom w:val="none" w:sz="0" w:space="0" w:color="auto"/>
        <w:right w:val="none" w:sz="0" w:space="0" w:color="auto"/>
      </w:divBdr>
    </w:div>
    <w:div w:id="2098207183">
      <w:bodyDiv w:val="1"/>
      <w:marLeft w:val="0"/>
      <w:marRight w:val="0"/>
      <w:marTop w:val="0"/>
      <w:marBottom w:val="0"/>
      <w:divBdr>
        <w:top w:val="none" w:sz="0" w:space="0" w:color="auto"/>
        <w:left w:val="none" w:sz="0" w:space="0" w:color="auto"/>
        <w:bottom w:val="none" w:sz="0" w:space="0" w:color="auto"/>
        <w:right w:val="none" w:sz="0" w:space="0" w:color="auto"/>
      </w:divBdr>
    </w:div>
    <w:div w:id="2104912885">
      <w:bodyDiv w:val="1"/>
      <w:marLeft w:val="0"/>
      <w:marRight w:val="0"/>
      <w:marTop w:val="0"/>
      <w:marBottom w:val="0"/>
      <w:divBdr>
        <w:top w:val="none" w:sz="0" w:space="0" w:color="auto"/>
        <w:left w:val="none" w:sz="0" w:space="0" w:color="auto"/>
        <w:bottom w:val="none" w:sz="0" w:space="0" w:color="auto"/>
        <w:right w:val="none" w:sz="0" w:space="0" w:color="auto"/>
      </w:divBdr>
    </w:div>
    <w:div w:id="2110923610">
      <w:bodyDiv w:val="1"/>
      <w:marLeft w:val="0"/>
      <w:marRight w:val="0"/>
      <w:marTop w:val="0"/>
      <w:marBottom w:val="0"/>
      <w:divBdr>
        <w:top w:val="none" w:sz="0" w:space="0" w:color="auto"/>
        <w:left w:val="none" w:sz="0" w:space="0" w:color="auto"/>
        <w:bottom w:val="none" w:sz="0" w:space="0" w:color="auto"/>
        <w:right w:val="none" w:sz="0" w:space="0" w:color="auto"/>
      </w:divBdr>
    </w:div>
    <w:div w:id="2129200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footer" Target="footer1.xml"/><Relationship Id="rId21" Type="http://schemas.openxmlformats.org/officeDocument/2006/relationships/image" Target="media/image9.png"/><Relationship Id="rId34" Type="http://schemas.openxmlformats.org/officeDocument/2006/relationships/image" Target="media/image16.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footer" Target="footer3.xml"/><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image" Target="media/image14.png"/><Relationship Id="rId37" Type="http://schemas.openxmlformats.org/officeDocument/2006/relationships/image" Target="media/image18.png"/><Relationship Id="rId45" Type="http://schemas.openxmlformats.org/officeDocument/2006/relationships/image" Target="media/image20.png"/><Relationship Id="rId53" Type="http://schemas.openxmlformats.org/officeDocument/2006/relationships/image" Target="media/image30.png"/><Relationship Id="rId58" Type="http://schemas.openxmlformats.org/officeDocument/2006/relationships/header" Target="header5.xml"/><Relationship Id="rId5" Type="http://schemas.openxmlformats.org/officeDocument/2006/relationships/numbering" Target="numbering.xml"/><Relationship Id="rId61" Type="http://schemas.openxmlformats.org/officeDocument/2006/relationships/hyperlink" Target="http://www.viohalco.com" TargetMode="External"/><Relationship Id="rId19"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image" Target="media/image12.png"/><Relationship Id="rId35" Type="http://schemas.openxmlformats.org/officeDocument/2006/relationships/hyperlink" Target="mailto:ir@viohalco.com" TargetMode="External"/><Relationship Id="rId43" Type="http://schemas.openxmlformats.org/officeDocument/2006/relationships/image" Target="media/image21.png"/><Relationship Id="rId48" Type="http://schemas.openxmlformats.org/officeDocument/2006/relationships/image" Target="media/image25.png"/><Relationship Id="rId56" Type="http://schemas.openxmlformats.org/officeDocument/2006/relationships/hyperlink" Target="http://www.athexgroup.gr"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3.png"/><Relationship Id="rId59" Type="http://schemas.openxmlformats.org/officeDocument/2006/relationships/footer" Target="footer4.xml"/><Relationship Id="rId20" Type="http://schemas.openxmlformats.org/officeDocument/2006/relationships/image" Target="media/image8.png"/><Relationship Id="rId54" Type="http://schemas.openxmlformats.org/officeDocument/2006/relationships/image" Target="media/image31.png"/><Relationship Id="rId62"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eader" Target="header3.xml"/><Relationship Id="rId36" Type="http://schemas.openxmlformats.org/officeDocument/2006/relationships/image" Target="media/image17.png"/><Relationship Id="rId49" Type="http://schemas.openxmlformats.org/officeDocument/2006/relationships/image" Target="media/image26.png"/><Relationship Id="rId57"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header" Target="header6.xml"/></Relationships>
</file>

<file path=word/charts/_rels/chart1.xml.rels><?xml version="1.0" encoding="UTF-8" standalone="yes"?>
<Relationships xmlns="http://schemas.openxmlformats.org/package/2006/relationships"><Relationship Id="rId1" Type="http://schemas.openxmlformats.org/officeDocument/2006/relationships/oleObject" Target="file:///\\fls3stlmrs\V%20Finance\V-IFRS-Statutory\2023\12_2023\Publication\Press%20Release\PR%20tables%20&#933;&#917;%202023.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ls3stlmrs\V%20Finance\V-IFRS-Statutory\2023\12_2023\Publication\Press%20Release\PR%20tables%20&#933;&#917;%202023.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600" b="0" i="0" u="none" strike="noStrike" kern="1200" baseline="0">
                <a:solidFill>
                  <a:schemeClr val="accent1">
                    <a:lumMod val="50000"/>
                  </a:schemeClr>
                </a:solidFill>
                <a:effectLst/>
                <a:latin typeface="Segoe UI" panose="020B0502040204020203" pitchFamily="34" charset="0"/>
                <a:ea typeface="+mn-ea"/>
                <a:cs typeface="Segoe UI" panose="020B0502040204020203" pitchFamily="34" charset="0"/>
              </a:defRPr>
            </a:pPr>
            <a:r>
              <a:rPr lang="el-GR" sz="1100" b="0" i="0" u="none" strike="noStrike">
                <a:solidFill>
                  <a:schemeClr val="accent1">
                    <a:lumMod val="50000"/>
                  </a:schemeClr>
                </a:solidFill>
                <a:effectLst/>
                <a:latin typeface="+mn-lt"/>
                <a:ea typeface="+mn-ea"/>
                <a:cs typeface="Segoe UI" panose="020B0502040204020203" pitchFamily="34" charset="0"/>
              </a:rPr>
              <a:t>Ενοποιημένος κύκλος εργασιών σε εκατ. ευρώ</a:t>
            </a:r>
          </a:p>
        </c:rich>
      </c:tx>
      <c:layout>
        <c:manualLayout>
          <c:xMode val="edge"/>
          <c:yMode val="edge"/>
          <c:x val="0.1228861704116319"/>
          <c:y val="0"/>
        </c:manualLayout>
      </c:layout>
      <c:overlay val="0"/>
      <c:spPr>
        <a:noFill/>
        <a:ln>
          <a:noFill/>
        </a:ln>
        <a:effectLst/>
      </c:spPr>
    </c:title>
    <c:autoTitleDeleted val="0"/>
    <c:plotArea>
      <c:layout/>
      <c:barChart>
        <c:barDir val="col"/>
        <c:grouping val="clustered"/>
        <c:varyColors val="0"/>
        <c:ser>
          <c:idx val="0"/>
          <c:order val="0"/>
          <c:spPr>
            <a:solidFill>
              <a:srgbClr val="364D6E"/>
            </a:solidFill>
            <a:ln w="9525" cap="flat" cmpd="sng" algn="ctr">
              <a:solidFill>
                <a:srgbClr val="364D6E"/>
              </a:solidFill>
              <a:round/>
            </a:ln>
            <a:effectLst/>
          </c:spPr>
          <c:invertIfNegative val="0"/>
          <c:dLbls>
            <c:dLbl>
              <c:idx val="0"/>
              <c:tx>
                <c:rich>
                  <a:bodyPr/>
                  <a:lstStyle/>
                  <a:p>
                    <a:r>
                      <a:rPr lang="en-US"/>
                      <a:t>4.198</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7AA-47BC-8851-59BF7A1BCC9B}"/>
                </c:ext>
              </c:extLst>
            </c:dLbl>
            <c:dLbl>
              <c:idx val="1"/>
              <c:tx>
                <c:rich>
                  <a:bodyPr/>
                  <a:lstStyle/>
                  <a:p>
                    <a:r>
                      <a:rPr lang="en-US"/>
                      <a:t>3.850</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7AA-47BC-8851-59BF7A1BCC9B}"/>
                </c:ext>
              </c:extLst>
            </c:dLbl>
            <c:dLbl>
              <c:idx val="2"/>
              <c:tx>
                <c:rich>
                  <a:bodyPr/>
                  <a:lstStyle/>
                  <a:p>
                    <a:r>
                      <a:rPr lang="en-US"/>
                      <a:t>5.375</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7AA-47BC-8851-59BF7A1BCC9B}"/>
                </c:ext>
              </c:extLst>
            </c:dLbl>
            <c:dLbl>
              <c:idx val="3"/>
              <c:tx>
                <c:rich>
                  <a:bodyPr/>
                  <a:lstStyle/>
                  <a:p>
                    <a:r>
                      <a:rPr lang="en-US"/>
                      <a:t>6.986</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7AA-47BC-8851-59BF7A1BCC9B}"/>
                </c:ext>
              </c:extLst>
            </c:dLbl>
            <c:dLbl>
              <c:idx val="4"/>
              <c:tx>
                <c:rich>
                  <a:bodyPr/>
                  <a:lstStyle/>
                  <a:p>
                    <a:r>
                      <a:rPr lang="en-US"/>
                      <a:t>6.302</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7AA-47BC-8851-59BF7A1BCC9B}"/>
                </c:ext>
              </c:extLst>
            </c:dLbl>
            <c:spPr>
              <a:noFill/>
              <a:ln>
                <a:noFill/>
              </a:ln>
              <a:effectLst/>
            </c:spPr>
            <c:txPr>
              <a:bodyPr rot="0" spcFirstLastPara="1" vertOverflow="ellipsis" vert="horz" wrap="square" lIns="38100" tIns="19050" rIns="38100" bIns="19050" anchor="ctr" anchorCtr="0">
                <a:spAutoFit/>
              </a:bodyPr>
              <a:lstStyle/>
              <a:p>
                <a:pPr algn="ctr">
                  <a:defRPr lang="en-US" sz="1100" b="0" i="0" u="none" strike="noStrike" kern="1200" baseline="0">
                    <a:solidFill>
                      <a:schemeClr val="bg1"/>
                    </a:solidFill>
                    <a:latin typeface="Segoe UI Black" panose="020B0A02040204020203" pitchFamily="34" charset="0"/>
                    <a:ea typeface="Segoe UI Black" panose="020B0A02040204020203" pitchFamily="34" charset="0"/>
                    <a:cs typeface="Segoe UI Black" panose="020B0A02040204020203"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'Revenue and a-EBITDA trend'!$D$2:$H$2</c:f>
              <c:strCache>
                <c:ptCount val="5"/>
                <c:pt idx="0">
                  <c:v>2019 </c:v>
                </c:pt>
                <c:pt idx="1">
                  <c:v>2020 </c:v>
                </c:pt>
                <c:pt idx="2">
                  <c:v>2021 </c:v>
                </c:pt>
                <c:pt idx="3">
                  <c:v>2022</c:v>
                </c:pt>
                <c:pt idx="4">
                  <c:v>2023 </c:v>
                </c:pt>
              </c:strCache>
            </c:strRef>
          </c:cat>
          <c:val>
            <c:numRef>
              <c:f>'Revenue and a-EBITDA trend'!$D$3:$H$3</c:f>
              <c:numCache>
                <c:formatCode>#,##0</c:formatCode>
                <c:ptCount val="5"/>
                <c:pt idx="0">
                  <c:v>4198.1937078822202</c:v>
                </c:pt>
                <c:pt idx="1">
                  <c:v>3850.0773277271292</c:v>
                </c:pt>
                <c:pt idx="2">
                  <c:v>5374.5123258714475</c:v>
                </c:pt>
                <c:pt idx="3">
                  <c:v>6985.735343903596</c:v>
                </c:pt>
                <c:pt idx="4">
                  <c:v>6301.9571572043405</c:v>
                </c:pt>
              </c:numCache>
            </c:numRef>
          </c:val>
          <c:extLst>
            <c:ext xmlns:c16="http://schemas.microsoft.com/office/drawing/2014/chart" uri="{C3380CC4-5D6E-409C-BE32-E72D297353CC}">
              <c16:uniqueId val="{00000005-B7AA-47BC-8851-59BF7A1BCC9B}"/>
            </c:ext>
          </c:extLst>
        </c:ser>
        <c:dLbls>
          <c:showLegendKey val="0"/>
          <c:showVal val="1"/>
          <c:showCatName val="0"/>
          <c:showSerName val="0"/>
          <c:showPercent val="0"/>
          <c:showBubbleSize val="0"/>
        </c:dLbls>
        <c:gapWidth val="45"/>
        <c:axId val="246978816"/>
        <c:axId val="246984704"/>
      </c:barChart>
      <c:catAx>
        <c:axId val="246978816"/>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lgn="ctr">
              <a:defRPr lang="en-US" sz="1100" b="1" i="0" u="none" strike="noStrike" kern="1200" cap="all" baseline="0">
                <a:solidFill>
                  <a:schemeClr val="tx1">
                    <a:lumMod val="50000"/>
                    <a:lumOff val="50000"/>
                  </a:schemeClr>
                </a:solidFill>
                <a:effectLst/>
                <a:latin typeface="+mn-lt"/>
                <a:ea typeface="+mn-ea"/>
                <a:cs typeface="Segoe UI" panose="020B0502040204020203" pitchFamily="34" charset="0"/>
              </a:defRPr>
            </a:pPr>
            <a:endParaRPr lang="en-US"/>
          </a:p>
        </c:txPr>
        <c:crossAx val="246984704"/>
        <c:crosses val="autoZero"/>
        <c:auto val="1"/>
        <c:lblAlgn val="ctr"/>
        <c:lblOffset val="100"/>
        <c:noMultiLvlLbl val="0"/>
      </c:catAx>
      <c:valAx>
        <c:axId val="246984704"/>
        <c:scaling>
          <c:orientation val="minMax"/>
        </c:scaling>
        <c:delete val="1"/>
        <c:axPos val="l"/>
        <c:numFmt formatCode="#,##0" sourceLinked="1"/>
        <c:majorTickMark val="none"/>
        <c:minorTickMark val="none"/>
        <c:tickLblPos val="none"/>
        <c:crossAx val="24697881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0" i="0" u="none" strike="noStrike" kern="1200" baseline="0">
                <a:solidFill>
                  <a:schemeClr val="accent1">
                    <a:lumMod val="50000"/>
                  </a:schemeClr>
                </a:solidFill>
                <a:effectLst/>
                <a:latin typeface="Segoe UI" panose="020B0502040204020203" pitchFamily="34" charset="0"/>
                <a:ea typeface="+mn-ea"/>
                <a:cs typeface="Segoe UI" panose="020B0502040204020203" pitchFamily="34" charset="0"/>
              </a:defRPr>
            </a:pPr>
            <a:r>
              <a:rPr lang="en-US" sz="1100" b="0" i="0" u="none" strike="noStrike">
                <a:solidFill>
                  <a:schemeClr val="accent1">
                    <a:lumMod val="50000"/>
                  </a:schemeClr>
                </a:solidFill>
                <a:effectLst/>
                <a:latin typeface="+mn-lt"/>
                <a:ea typeface="+mn-ea"/>
                <a:cs typeface="Segoe UI" panose="020B0502040204020203" pitchFamily="34" charset="0"/>
              </a:rPr>
              <a:t>a</a:t>
            </a:r>
            <a:r>
              <a:rPr lang="el-GR" sz="1100" b="0" i="0" u="none" strike="noStrike">
                <a:solidFill>
                  <a:schemeClr val="accent1">
                    <a:lumMod val="50000"/>
                  </a:schemeClr>
                </a:solidFill>
                <a:effectLst/>
                <a:latin typeface="+mn-lt"/>
                <a:ea typeface="+mn-ea"/>
                <a:cs typeface="Segoe UI" panose="020B0502040204020203" pitchFamily="34" charset="0"/>
              </a:rPr>
              <a:t>-EBITDA σε εκατ. ευρώ</a:t>
            </a:r>
          </a:p>
        </c:rich>
      </c:tx>
      <c:layout>
        <c:manualLayout>
          <c:xMode val="edge"/>
          <c:yMode val="edge"/>
          <c:x val="0.25349564850777923"/>
          <c:y val="0"/>
        </c:manualLayout>
      </c:layout>
      <c:overlay val="0"/>
      <c:spPr>
        <a:noFill/>
        <a:ln>
          <a:noFill/>
        </a:ln>
        <a:effectLst/>
      </c:spPr>
    </c:title>
    <c:autoTitleDeleted val="0"/>
    <c:plotArea>
      <c:layout/>
      <c:barChart>
        <c:barDir val="col"/>
        <c:grouping val="clustered"/>
        <c:varyColors val="0"/>
        <c:ser>
          <c:idx val="0"/>
          <c:order val="0"/>
          <c:spPr>
            <a:solidFill>
              <a:srgbClr val="364D6E"/>
            </a:solidFill>
            <a:ln w="9525" cap="flat" cmpd="sng" algn="ctr">
              <a:noFill/>
              <a:round/>
            </a:ln>
            <a:effectLst/>
          </c:spPr>
          <c:invertIfNegative val="0"/>
          <c:dLbls>
            <c:dLbl>
              <c:idx val="4"/>
              <c:tx>
                <c:rich>
                  <a:bodyPr/>
                  <a:lstStyle/>
                  <a:p>
                    <a:r>
                      <a:rPr lang="en-US"/>
                      <a:t>537</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3FC-47DC-8D2A-39A68DE91264}"/>
                </c:ext>
              </c:extLst>
            </c:dLbl>
            <c:spPr>
              <a:noFill/>
              <a:ln>
                <a:noFill/>
              </a:ln>
              <a:effectLst/>
            </c:spPr>
            <c:txPr>
              <a:bodyPr rot="0" spcFirstLastPara="1" vertOverflow="ellipsis" vert="horz" wrap="square" lIns="38100" tIns="19050" rIns="38100" bIns="19050" anchor="ctr" anchorCtr="0">
                <a:spAutoFit/>
              </a:bodyPr>
              <a:lstStyle/>
              <a:p>
                <a:pPr algn="ctr">
                  <a:defRPr lang="en-US" sz="1000" b="1" i="0" u="none" strike="noStrike" kern="1200" baseline="0">
                    <a:solidFill>
                      <a:schemeClr val="bg1"/>
                    </a:solidFill>
                    <a:latin typeface="Segoe UI Black" panose="020B0A02040204020203" pitchFamily="34" charset="0"/>
                    <a:ea typeface="Segoe UI Black" panose="020B0A02040204020203" pitchFamily="34" charset="0"/>
                    <a:cs typeface="Segoe UI Black" panose="020B0A02040204020203"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'Revenue and a-EBITDA trend'!$D$2:$H$2</c:f>
              <c:strCache>
                <c:ptCount val="5"/>
                <c:pt idx="0">
                  <c:v>2019 </c:v>
                </c:pt>
                <c:pt idx="1">
                  <c:v>2020 </c:v>
                </c:pt>
                <c:pt idx="2">
                  <c:v>2021 </c:v>
                </c:pt>
                <c:pt idx="3">
                  <c:v>2022</c:v>
                </c:pt>
                <c:pt idx="4">
                  <c:v>2023 </c:v>
                </c:pt>
              </c:strCache>
            </c:strRef>
          </c:cat>
          <c:val>
            <c:numRef>
              <c:f>'Revenue and a-EBITDA trend'!$D$4:$H$4</c:f>
              <c:numCache>
                <c:formatCode>#,##0</c:formatCode>
                <c:ptCount val="5"/>
                <c:pt idx="0">
                  <c:v>302.81559322408873</c:v>
                </c:pt>
                <c:pt idx="1">
                  <c:v>294.46257910069528</c:v>
                </c:pt>
                <c:pt idx="2">
                  <c:v>426.01709818295035</c:v>
                </c:pt>
                <c:pt idx="3">
                  <c:v>648.89713572748326</c:v>
                </c:pt>
                <c:pt idx="4">
                  <c:v>539.54729896370009</c:v>
                </c:pt>
              </c:numCache>
            </c:numRef>
          </c:val>
          <c:extLst>
            <c:ext xmlns:c16="http://schemas.microsoft.com/office/drawing/2014/chart" uri="{C3380CC4-5D6E-409C-BE32-E72D297353CC}">
              <c16:uniqueId val="{00000000-1701-439D-82F1-7648FC903817}"/>
            </c:ext>
          </c:extLst>
        </c:ser>
        <c:dLbls>
          <c:showLegendKey val="0"/>
          <c:showVal val="1"/>
          <c:showCatName val="0"/>
          <c:showSerName val="0"/>
          <c:showPercent val="0"/>
          <c:showBubbleSize val="0"/>
        </c:dLbls>
        <c:gapWidth val="45"/>
        <c:axId val="246951936"/>
        <c:axId val="246953472"/>
      </c:barChart>
      <c:catAx>
        <c:axId val="246951936"/>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lgn="ctr">
              <a:defRPr lang="en-US" sz="1100" b="1" i="0" u="none" strike="noStrike" kern="1200" cap="all" baseline="0">
                <a:solidFill>
                  <a:schemeClr val="tx1">
                    <a:lumMod val="50000"/>
                    <a:lumOff val="50000"/>
                  </a:schemeClr>
                </a:solidFill>
                <a:effectLst/>
                <a:latin typeface="+mn-lt"/>
                <a:ea typeface="+mn-ea"/>
                <a:cs typeface="Segoe UI" panose="020B0502040204020203" pitchFamily="34" charset="0"/>
              </a:defRPr>
            </a:pPr>
            <a:endParaRPr lang="en-US"/>
          </a:p>
        </c:txPr>
        <c:crossAx val="246953472"/>
        <c:crosses val="autoZero"/>
        <c:auto val="1"/>
        <c:lblAlgn val="ctr"/>
        <c:lblOffset val="100"/>
        <c:noMultiLvlLbl val="0"/>
      </c:catAx>
      <c:valAx>
        <c:axId val="246953472"/>
        <c:scaling>
          <c:orientation val="minMax"/>
        </c:scaling>
        <c:delete val="1"/>
        <c:axPos val="l"/>
        <c:numFmt formatCode="#,##0" sourceLinked="1"/>
        <c:majorTickMark val="none"/>
        <c:minorTickMark val="none"/>
        <c:tickLblPos val="none"/>
        <c:crossAx val="24695193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91ec344-123c-4166-854e-308cb25b657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CD2E3CC6B8FD48BCCF36771F3B6834" ma:contentTypeVersion="16" ma:contentTypeDescription="Create a new document." ma:contentTypeScope="" ma:versionID="85ad0ea2fa0ba838dac9e6d90ba1c27d">
  <xsd:schema xmlns:xsd="http://www.w3.org/2001/XMLSchema" xmlns:xs="http://www.w3.org/2001/XMLSchema" xmlns:p="http://schemas.microsoft.com/office/2006/metadata/properties" xmlns:ns3="04bef357-6911-4fdd-8f91-bc1b74f62e6b" xmlns:ns4="a91ec344-123c-4166-854e-308cb25b6578" targetNamespace="http://schemas.microsoft.com/office/2006/metadata/properties" ma:root="true" ma:fieldsID="79d89cd06df81bf1995837244dc3b381" ns3:_="" ns4:_="">
    <xsd:import namespace="04bef357-6911-4fdd-8f91-bc1b74f62e6b"/>
    <xsd:import namespace="a91ec344-123c-4166-854e-308cb25b657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LengthInSecond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bef357-6911-4fdd-8f91-bc1b74f62e6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1ec344-123c-4166-854e-308cb25b657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B8032B-07F0-4E3D-B6A4-CE18C9CC649E}">
  <ds:schemaRefs>
    <ds:schemaRef ds:uri="http://schemas.microsoft.com/office/2006/metadata/properties"/>
    <ds:schemaRef ds:uri="http://schemas.microsoft.com/office/infopath/2007/PartnerControls"/>
    <ds:schemaRef ds:uri="a91ec344-123c-4166-854e-308cb25b6578"/>
  </ds:schemaRefs>
</ds:datastoreItem>
</file>

<file path=customXml/itemProps2.xml><?xml version="1.0" encoding="utf-8"?>
<ds:datastoreItem xmlns:ds="http://schemas.openxmlformats.org/officeDocument/2006/customXml" ds:itemID="{F0A8DCB1-2563-4C74-ADBB-37C848245592}">
  <ds:schemaRefs>
    <ds:schemaRef ds:uri="http://schemas.openxmlformats.org/officeDocument/2006/bibliography"/>
  </ds:schemaRefs>
</ds:datastoreItem>
</file>

<file path=customXml/itemProps3.xml><?xml version="1.0" encoding="utf-8"?>
<ds:datastoreItem xmlns:ds="http://schemas.openxmlformats.org/officeDocument/2006/customXml" ds:itemID="{32F675A8-CE34-405A-A5CF-8B05EA99F0D7}">
  <ds:schemaRefs>
    <ds:schemaRef ds:uri="http://schemas.microsoft.com/sharepoint/v3/contenttype/forms"/>
  </ds:schemaRefs>
</ds:datastoreItem>
</file>

<file path=customXml/itemProps4.xml><?xml version="1.0" encoding="utf-8"?>
<ds:datastoreItem xmlns:ds="http://schemas.openxmlformats.org/officeDocument/2006/customXml" ds:itemID="{5340C70E-FBAA-41DC-B422-517D466FF3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bef357-6911-4fdd-8f91-bc1b74f62e6b"/>
    <ds:schemaRef ds:uri="a91ec344-123c-4166-854e-308cb25b65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c16fc13-eed0-45a8-a4cd-092120207ca4}" enabled="0" method="" siteId="{ac16fc13-eed0-45a8-a4cd-092120207ca4}" removed="1"/>
</clbl:labelList>
</file>

<file path=docProps/app.xml><?xml version="1.0" encoding="utf-8"?>
<Properties xmlns="http://schemas.openxmlformats.org/officeDocument/2006/extended-properties" xmlns:vt="http://schemas.openxmlformats.org/officeDocument/2006/docPropsVTypes">
  <Template>Normal.dotm</Template>
  <TotalTime>70</TotalTime>
  <Pages>25</Pages>
  <Words>9583</Words>
  <Characters>54625</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88</dc:creator>
  <cp:keywords/>
  <cp:lastModifiedBy>Gioulmpaxiotis, Giorgos (Γιουλμπαξιώτης Γιώργος)</cp:lastModifiedBy>
  <cp:revision>13</cp:revision>
  <cp:lastPrinted>2024-03-04T10:16:00Z</cp:lastPrinted>
  <dcterms:created xsi:type="dcterms:W3CDTF">2024-03-07T12:58:00Z</dcterms:created>
  <dcterms:modified xsi:type="dcterms:W3CDTF">2024-03-07T14:56:00Z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2022-05-25T00:00:00Z</vt:filetime>
  </property>
  <property fmtid="{D5CDD505-2E9C-101B-9397-08002B2CF9AE}" pid="3" name="Creator">
    <vt:lpwstr>Adobe InDesign 17.2 (Macintosh)</vt:lpwstr>
  </property>
  <property fmtid="{D5CDD505-2E9C-101B-9397-08002B2CF9AE}" pid="4" name="LastSaved">
    <vt:filetime>2022-05-26T00:00:00Z</vt:filetime>
  </property>
  <property fmtid="{D5CDD505-2E9C-101B-9397-08002B2CF9AE}" pid="5" name="ContentTypeId">
    <vt:lpwstr>0x01010079CD2E3CC6B8FD48BCCF36771F3B6834</vt:lpwstr>
  </property>
</Properties>
</file>