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2F7C1" w14:textId="77777777" w:rsidR="00FF3E11" w:rsidRDefault="00FF3E11" w:rsidP="00FF3E11">
      <w:pPr>
        <w:jc w:val="center"/>
        <w:rPr>
          <w:rFonts w:ascii="Century Gothic" w:hAnsi="Century Gothic"/>
          <w:b/>
          <w:bCs/>
          <w:color w:val="000000" w:themeColor="text1"/>
          <w:sz w:val="28"/>
          <w:szCs w:val="28"/>
          <w:u w:val="single"/>
          <w:lang w:eastAsia="el-GR"/>
        </w:rPr>
      </w:pPr>
    </w:p>
    <w:p w14:paraId="37D94C25" w14:textId="77777777" w:rsidR="00FF3E11" w:rsidRDefault="00FF3E11" w:rsidP="00FF3E11">
      <w:pPr>
        <w:jc w:val="center"/>
        <w:rPr>
          <w:rFonts w:ascii="Century Gothic" w:hAnsi="Century Gothic"/>
          <w:b/>
          <w:bCs/>
          <w:color w:val="000000" w:themeColor="text1"/>
          <w:sz w:val="28"/>
          <w:szCs w:val="28"/>
          <w:u w:val="single"/>
          <w:lang w:eastAsia="el-GR"/>
        </w:rPr>
      </w:pPr>
    </w:p>
    <w:p w14:paraId="24B9AD22" w14:textId="77777777" w:rsidR="00FF3E11" w:rsidRDefault="00FF3E11" w:rsidP="00FF3E11">
      <w:pPr>
        <w:jc w:val="center"/>
        <w:rPr>
          <w:rFonts w:ascii="Century Gothic" w:hAnsi="Century Gothic"/>
          <w:b/>
          <w:bCs/>
          <w:color w:val="000000" w:themeColor="text1"/>
          <w:sz w:val="28"/>
          <w:szCs w:val="28"/>
          <w:u w:val="single"/>
          <w:lang w:eastAsia="el-GR"/>
        </w:rPr>
      </w:pPr>
    </w:p>
    <w:p w14:paraId="172F522D" w14:textId="167C7072" w:rsidR="00FF3E11" w:rsidRPr="007B72BA" w:rsidRDefault="00D10729" w:rsidP="00D10729">
      <w:pPr>
        <w:jc w:val="right"/>
        <w:rPr>
          <w:b/>
          <w:bCs/>
          <w:color w:val="000000" w:themeColor="text1"/>
          <w:sz w:val="28"/>
          <w:szCs w:val="28"/>
          <w:lang w:eastAsia="el-GR"/>
        </w:rPr>
      </w:pPr>
      <w:r w:rsidRPr="007B72BA">
        <w:rPr>
          <w:b/>
          <w:bCs/>
          <w:color w:val="000000" w:themeColor="text1"/>
          <w:sz w:val="28"/>
          <w:szCs w:val="28"/>
          <w:lang w:eastAsia="el-GR"/>
        </w:rPr>
        <w:t>Αθήνα, 2 Νοεμβρίου 2020</w:t>
      </w:r>
    </w:p>
    <w:p w14:paraId="25F6135B" w14:textId="77777777" w:rsidR="00FF3E11" w:rsidRPr="007B72BA" w:rsidRDefault="00FF3E11" w:rsidP="00FF3E11">
      <w:pPr>
        <w:jc w:val="center"/>
        <w:rPr>
          <w:b/>
          <w:bCs/>
          <w:color w:val="000000" w:themeColor="text1"/>
          <w:sz w:val="28"/>
          <w:szCs w:val="28"/>
          <w:u w:val="single"/>
          <w:lang w:eastAsia="el-GR"/>
        </w:rPr>
      </w:pPr>
    </w:p>
    <w:p w14:paraId="05506FD3" w14:textId="0A050FB7" w:rsidR="00FF3E11" w:rsidRPr="007B72BA" w:rsidRDefault="00D10729" w:rsidP="00FF3E11">
      <w:pPr>
        <w:jc w:val="center"/>
        <w:rPr>
          <w:b/>
          <w:bCs/>
          <w:color w:val="000000" w:themeColor="text1"/>
          <w:sz w:val="28"/>
          <w:szCs w:val="28"/>
          <w:u w:val="single"/>
          <w:lang w:eastAsia="el-GR"/>
        </w:rPr>
      </w:pPr>
      <w:r w:rsidRPr="007B72BA">
        <w:rPr>
          <w:b/>
          <w:bCs/>
          <w:color w:val="000000" w:themeColor="text1"/>
          <w:sz w:val="28"/>
          <w:szCs w:val="28"/>
          <w:u w:val="single"/>
          <w:lang w:eastAsia="el-GR"/>
        </w:rPr>
        <w:t>Δελτίο Τύπου</w:t>
      </w:r>
    </w:p>
    <w:p w14:paraId="6AB45437" w14:textId="77777777" w:rsidR="00FF3E11" w:rsidRPr="007B72BA" w:rsidRDefault="00FF3E11" w:rsidP="00FF3E11">
      <w:pPr>
        <w:jc w:val="center"/>
        <w:rPr>
          <w:b/>
          <w:bCs/>
          <w:color w:val="000000" w:themeColor="text1"/>
          <w:sz w:val="28"/>
          <w:szCs w:val="28"/>
          <w:u w:val="single"/>
          <w:lang w:eastAsia="el-GR"/>
        </w:rPr>
      </w:pPr>
    </w:p>
    <w:p w14:paraId="620EDED4" w14:textId="234BB4D8" w:rsidR="00FF3E11" w:rsidRPr="007B72BA" w:rsidRDefault="00FF3E11" w:rsidP="00FF3E11">
      <w:pPr>
        <w:jc w:val="center"/>
        <w:rPr>
          <w:b/>
          <w:bCs/>
          <w:color w:val="000000" w:themeColor="text1"/>
          <w:sz w:val="28"/>
          <w:szCs w:val="28"/>
          <w:u w:val="single"/>
          <w:lang w:eastAsia="el-GR"/>
        </w:rPr>
      </w:pPr>
      <w:r w:rsidRPr="007B72BA">
        <w:rPr>
          <w:b/>
          <w:bCs/>
          <w:color w:val="000000" w:themeColor="text1"/>
          <w:sz w:val="28"/>
          <w:szCs w:val="28"/>
          <w:u w:val="single"/>
          <w:lang w:eastAsia="el-GR"/>
        </w:rPr>
        <w:t xml:space="preserve">H EUROCERT </w:t>
      </w:r>
      <w:r w:rsidR="00D10729" w:rsidRPr="007B72BA">
        <w:rPr>
          <w:b/>
          <w:bCs/>
          <w:color w:val="000000" w:themeColor="text1"/>
          <w:sz w:val="28"/>
          <w:szCs w:val="28"/>
          <w:u w:val="single"/>
          <w:lang w:eastAsia="el-GR"/>
        </w:rPr>
        <w:t xml:space="preserve">τιμά το μήνα πρόληψης και ενημέρωσης για τον καρκίνο του μαστού </w:t>
      </w:r>
    </w:p>
    <w:p w14:paraId="245792CB" w14:textId="77777777" w:rsidR="00FF3E11" w:rsidRPr="00FF3E11" w:rsidRDefault="00FF3E11" w:rsidP="00FF3E11">
      <w:pPr>
        <w:jc w:val="center"/>
        <w:rPr>
          <w:rFonts w:ascii="Century Gothic" w:hAnsi="Century Gothic"/>
          <w:b/>
          <w:bCs/>
          <w:color w:val="000000" w:themeColor="text1"/>
          <w:sz w:val="28"/>
          <w:szCs w:val="28"/>
          <w:u w:val="single"/>
          <w:lang w:eastAsia="el-GR"/>
        </w:rPr>
      </w:pPr>
    </w:p>
    <w:p w14:paraId="6F87521D" w14:textId="77777777" w:rsidR="00FF3E11" w:rsidRDefault="00FF3E11" w:rsidP="00FF3E11"/>
    <w:p w14:paraId="35662057" w14:textId="77777777" w:rsidR="00FF3E11" w:rsidRPr="00FF3E11" w:rsidRDefault="00FF3E11" w:rsidP="00D10729">
      <w:pPr>
        <w:jc w:val="both"/>
        <w:rPr>
          <w:sz w:val="24"/>
          <w:szCs w:val="24"/>
        </w:rPr>
      </w:pPr>
      <w:r w:rsidRPr="00FF3E11">
        <w:rPr>
          <w:sz w:val="24"/>
          <w:szCs w:val="24"/>
        </w:rPr>
        <w:t xml:space="preserve">Η </w:t>
      </w:r>
      <w:r w:rsidRPr="00FF3E11">
        <w:rPr>
          <w:b/>
          <w:bCs/>
          <w:sz w:val="24"/>
          <w:szCs w:val="24"/>
          <w:lang w:val="en-US"/>
        </w:rPr>
        <w:t>EUROCERT</w:t>
      </w:r>
      <w:r w:rsidRPr="00FF3E11">
        <w:rPr>
          <w:sz w:val="24"/>
          <w:szCs w:val="24"/>
        </w:rPr>
        <w:t xml:space="preserve"> δείχνει για άλλη μια φορά το κοινωνικό της πρόσωπο. Με αφορμή τον Οκτώβριο, μήνα πρόληψης και ενημέρωσης για τον καρκίνο του μαστού, παρέχει τη δυνατότητα δωρεάν διενέργειας των απαιτούμενων διαγνωστικών εξετάσεων σε όλες τις γυναίκες εργαζόμενους της σε κορυφαίο και υπερσύγχρονο Κέντρο Μαστού ιδιωτικής κλινικής και συμβουλεύει όλες τις γυναίκες στην Ελλάδα να δράσουν προληπτικά, καθώς ο καρκίνος του μαστού εφόσον διαγνωσθεί έγκαιρα, μπορεί να είναι ιάσιμος σε ποσοστό 95%. </w:t>
      </w:r>
    </w:p>
    <w:p w14:paraId="29F3828C" w14:textId="77777777" w:rsidR="00FF3E11" w:rsidRPr="00FF3E11" w:rsidRDefault="00FF3E11" w:rsidP="00D10729">
      <w:pPr>
        <w:jc w:val="both"/>
        <w:rPr>
          <w:sz w:val="24"/>
          <w:szCs w:val="24"/>
        </w:rPr>
      </w:pPr>
    </w:p>
    <w:p w14:paraId="2ED2F4B2" w14:textId="784D44C9" w:rsidR="00FF3E11" w:rsidRPr="00FF3E11" w:rsidRDefault="00FF3E11" w:rsidP="00995365">
      <w:pPr>
        <w:jc w:val="both"/>
        <w:rPr>
          <w:sz w:val="24"/>
          <w:szCs w:val="24"/>
        </w:rPr>
      </w:pPr>
      <w:r w:rsidRPr="00FF3E11">
        <w:rPr>
          <w:sz w:val="24"/>
          <w:szCs w:val="24"/>
        </w:rPr>
        <w:t xml:space="preserve">Σημειώνεται ότι η </w:t>
      </w:r>
      <w:r w:rsidRPr="00FF3E11">
        <w:rPr>
          <w:b/>
          <w:bCs/>
          <w:sz w:val="24"/>
          <w:szCs w:val="24"/>
        </w:rPr>
        <w:t>EUROCERT</w:t>
      </w:r>
      <w:r w:rsidRPr="00FF3E11">
        <w:rPr>
          <w:sz w:val="24"/>
          <w:szCs w:val="24"/>
        </w:rPr>
        <w:t xml:space="preserve"> αποτελεί </w:t>
      </w:r>
      <w:r w:rsidR="00995365">
        <w:rPr>
          <w:sz w:val="24"/>
          <w:szCs w:val="24"/>
        </w:rPr>
        <w:t xml:space="preserve">μια </w:t>
      </w:r>
      <w:r w:rsidRPr="00FF3E11">
        <w:rPr>
          <w:sz w:val="24"/>
          <w:szCs w:val="24"/>
        </w:rPr>
        <w:t>από τις ελάχιστες επιχειρήσεις στην Ελλάδα,</w:t>
      </w:r>
      <w:r w:rsidR="00995365" w:rsidRPr="00995365">
        <w:rPr>
          <w:sz w:val="24"/>
          <w:szCs w:val="24"/>
        </w:rPr>
        <w:t xml:space="preserve"> </w:t>
      </w:r>
      <w:r w:rsidRPr="00FF3E11">
        <w:rPr>
          <w:sz w:val="24"/>
          <w:szCs w:val="24"/>
        </w:rPr>
        <w:t xml:space="preserve">που είναι μέλος του Women Empowerment Principles (WEP’s), οργανισμό που  δημιουργήθηκε από το United Nations Global Compact και UN Women με σκοπό τη διασφάλιση της ισότητας των φύλων στον εργασιακό χώρο και την κοινωνία. </w:t>
      </w:r>
    </w:p>
    <w:p w14:paraId="6E021A77" w14:textId="2D0985BF" w:rsidR="00FF3E11" w:rsidRDefault="00FF3E11" w:rsidP="00FF3E11">
      <w:pPr>
        <w:rPr>
          <w:lang w:eastAsia="el-GR"/>
        </w:rPr>
      </w:pPr>
    </w:p>
    <w:p w14:paraId="615CB911" w14:textId="2D84C04D" w:rsidR="00FF3E11" w:rsidRDefault="00FF3E11" w:rsidP="00FF3E11">
      <w:pPr>
        <w:rPr>
          <w:lang w:eastAsia="el-GR"/>
        </w:rPr>
      </w:pPr>
    </w:p>
    <w:p w14:paraId="58D2168C" w14:textId="77777777" w:rsidR="00FF3E11" w:rsidRDefault="00FF3E11" w:rsidP="00FF3E11">
      <w:pPr>
        <w:rPr>
          <w:lang w:eastAsia="el-GR"/>
        </w:rPr>
      </w:pPr>
    </w:p>
    <w:p w14:paraId="0A7531F3" w14:textId="1AABA172" w:rsidR="00FF3E11" w:rsidRDefault="00FF3E11" w:rsidP="00FF3E11">
      <w:pPr>
        <w:rPr>
          <w:lang w:eastAsia="el-GR"/>
        </w:rPr>
      </w:pPr>
    </w:p>
    <w:p w14:paraId="06EE2709" w14:textId="77777777" w:rsidR="00AD16D7" w:rsidRPr="0071418C" w:rsidRDefault="00AD16D7" w:rsidP="00AD16D7">
      <w:pPr>
        <w:jc w:val="both"/>
        <w:rPr>
          <w:b/>
          <w:i/>
          <w:sz w:val="20"/>
          <w:szCs w:val="20"/>
        </w:rPr>
      </w:pPr>
      <w:r w:rsidRPr="0071418C">
        <w:rPr>
          <w:b/>
          <w:i/>
          <w:sz w:val="20"/>
          <w:szCs w:val="20"/>
        </w:rPr>
        <w:t>Λίγα λόγια για την EUROCERT Α.Ε.</w:t>
      </w:r>
    </w:p>
    <w:p w14:paraId="795C4B99" w14:textId="77777777" w:rsidR="00AD16D7" w:rsidRPr="0071418C" w:rsidRDefault="00AD16D7" w:rsidP="00AD16D7">
      <w:pPr>
        <w:jc w:val="both"/>
        <w:rPr>
          <w:i/>
          <w:sz w:val="20"/>
          <w:szCs w:val="20"/>
        </w:rPr>
      </w:pPr>
      <w:r w:rsidRPr="0071418C">
        <w:rPr>
          <w:i/>
          <w:sz w:val="20"/>
          <w:szCs w:val="20"/>
        </w:rPr>
        <w:t>Η EUROCERT είναι ένας 100% Ελληνικός Οργανισμός Πιστοποίησης, με πολυεθνικό χαρακτήρα, που δραστηριοποιείται σε περισσότερες από 40 χώρες παγκοσμίως. Αποτελεί έναν ανεξάρτητο φορέα Επιθεωρήσεων, Ελέγχων και Πιστοποιήσεων που διαθέτει άρτια εκπαιδευμένο και έμπειρο επιστημονικό προσωπικό με ένα ευρύ φάσμα ειδικοτήτων και παρέχει πάνω από 50 υπηρεσίες Ελέγχων/Πιστοποιήσεων σε κλάδους ανάμεσα στους οποίους είναι τα τρόφιμα και τα αγροτικά προϊόντα, ο τουρισμός, η ενέργεια, η βιομηχανία και η ναυτιλία.</w:t>
      </w:r>
    </w:p>
    <w:p w14:paraId="64CD29C9" w14:textId="77777777" w:rsidR="00AD16D7" w:rsidRPr="0071418C" w:rsidRDefault="00AD16D7" w:rsidP="00AD16D7">
      <w:pPr>
        <w:jc w:val="both"/>
        <w:rPr>
          <w:i/>
          <w:sz w:val="20"/>
          <w:szCs w:val="20"/>
        </w:rPr>
      </w:pPr>
    </w:p>
    <w:p w14:paraId="2DC8F1F1" w14:textId="77777777" w:rsidR="00AD16D7" w:rsidRPr="0071418C" w:rsidRDefault="00AD16D7" w:rsidP="00AD16D7">
      <w:pPr>
        <w:jc w:val="both"/>
        <w:rPr>
          <w:rFonts w:eastAsia="Calibri" w:cs="Times New Roman"/>
          <w:sz w:val="20"/>
          <w:szCs w:val="20"/>
        </w:rPr>
      </w:pPr>
      <w:r w:rsidRPr="0071418C">
        <w:rPr>
          <w:rFonts w:eastAsia="Calibri" w:cs="Times New Roman"/>
          <w:sz w:val="20"/>
          <w:szCs w:val="20"/>
        </w:rPr>
        <w:t xml:space="preserve">Για περισσότερες πληροφορίες μπορείτε να επισκεφθείτε το επίσημο </w:t>
      </w:r>
      <w:proofErr w:type="spellStart"/>
      <w:r w:rsidRPr="0071418C">
        <w:rPr>
          <w:rFonts w:eastAsia="Calibri" w:cs="Times New Roman"/>
          <w:sz w:val="20"/>
          <w:szCs w:val="20"/>
        </w:rPr>
        <w:t>site</w:t>
      </w:r>
      <w:proofErr w:type="spellEnd"/>
      <w:r w:rsidRPr="0071418C">
        <w:rPr>
          <w:rFonts w:eastAsia="Calibri" w:cs="Times New Roman"/>
          <w:sz w:val="20"/>
          <w:szCs w:val="20"/>
        </w:rPr>
        <w:t xml:space="preserve"> της </w:t>
      </w:r>
      <w:r w:rsidRPr="0071418C">
        <w:rPr>
          <w:rFonts w:eastAsia="Calibri" w:cs="Times New Roman"/>
          <w:b/>
          <w:sz w:val="20"/>
          <w:szCs w:val="20"/>
        </w:rPr>
        <w:t>EUROCERT</w:t>
      </w:r>
      <w:r w:rsidRPr="0071418C">
        <w:rPr>
          <w:rFonts w:eastAsia="Calibri" w:cs="Times New Roman"/>
          <w:sz w:val="20"/>
          <w:szCs w:val="20"/>
        </w:rPr>
        <w:t>:</w:t>
      </w:r>
    </w:p>
    <w:p w14:paraId="10F66FF0" w14:textId="77777777" w:rsidR="00AD16D7" w:rsidRPr="0071418C" w:rsidRDefault="00AD16D7" w:rsidP="00AD16D7">
      <w:pPr>
        <w:jc w:val="both"/>
        <w:rPr>
          <w:rFonts w:eastAsia="Calibri" w:cs="Times New Roman"/>
          <w:sz w:val="20"/>
          <w:szCs w:val="20"/>
        </w:rPr>
      </w:pPr>
      <w:hyperlink r:id="rId6" w:history="1">
        <w:r w:rsidRPr="0071418C">
          <w:rPr>
            <w:rFonts w:eastAsia="Calibri" w:cs="Times New Roman"/>
            <w:color w:val="0563C1"/>
            <w:sz w:val="20"/>
            <w:szCs w:val="20"/>
            <w:u w:val="single"/>
          </w:rPr>
          <w:t>https://www.eurocert.gr/</w:t>
        </w:r>
      </w:hyperlink>
    </w:p>
    <w:p w14:paraId="5931054E" w14:textId="77777777" w:rsidR="00AD16D7" w:rsidRPr="0071418C" w:rsidRDefault="00AD16D7" w:rsidP="00AD16D7">
      <w:pPr>
        <w:tabs>
          <w:tab w:val="left" w:pos="3432"/>
        </w:tabs>
        <w:rPr>
          <w:rStyle w:val="Hyperlink"/>
          <w:sz w:val="20"/>
          <w:szCs w:val="20"/>
        </w:rPr>
      </w:pPr>
    </w:p>
    <w:p w14:paraId="48A5673D" w14:textId="77777777" w:rsidR="00AD16D7" w:rsidRPr="0071418C" w:rsidRDefault="00AD16D7" w:rsidP="00AD16D7">
      <w:pPr>
        <w:jc w:val="both"/>
        <w:rPr>
          <w:rFonts w:eastAsia="Calibri" w:cs="Times New Roman"/>
          <w:sz w:val="20"/>
          <w:szCs w:val="20"/>
        </w:rPr>
      </w:pPr>
      <w:r w:rsidRPr="0071418C">
        <w:rPr>
          <w:rFonts w:eastAsia="Calibri" w:cs="Times New Roman"/>
          <w:sz w:val="20"/>
          <w:szCs w:val="20"/>
        </w:rPr>
        <w:t xml:space="preserve">Καραγκιουλέ Άννη, Σύμβουλος Γραφείου Τύπου και Δημοσίων Σχέσεων </w:t>
      </w:r>
    </w:p>
    <w:p w14:paraId="0C766A34" w14:textId="77777777" w:rsidR="00AD16D7" w:rsidRPr="00BC66D6" w:rsidRDefault="00AD16D7" w:rsidP="00AD16D7">
      <w:pPr>
        <w:jc w:val="both"/>
        <w:rPr>
          <w:rFonts w:eastAsia="Calibri" w:cs="Times New Roman"/>
          <w:sz w:val="20"/>
          <w:szCs w:val="20"/>
          <w:lang w:val="en-US"/>
        </w:rPr>
      </w:pPr>
      <w:proofErr w:type="spellStart"/>
      <w:r w:rsidRPr="0071418C">
        <w:rPr>
          <w:rFonts w:eastAsia="Calibri" w:cs="Times New Roman"/>
          <w:sz w:val="20"/>
          <w:szCs w:val="20"/>
        </w:rPr>
        <w:t>τηλ</w:t>
      </w:r>
      <w:proofErr w:type="spellEnd"/>
      <w:r w:rsidRPr="0071418C">
        <w:rPr>
          <w:rFonts w:eastAsia="Calibri" w:cs="Times New Roman"/>
          <w:sz w:val="20"/>
          <w:szCs w:val="20"/>
          <w:lang w:val="en-US"/>
        </w:rPr>
        <w:t xml:space="preserve">.: </w:t>
      </w:r>
      <w:r w:rsidRPr="00BC66D6">
        <w:rPr>
          <w:rFonts w:eastAsia="Calibri" w:cs="Times New Roman"/>
          <w:sz w:val="20"/>
          <w:szCs w:val="20"/>
          <w:lang w:val="en-US"/>
        </w:rPr>
        <w:t xml:space="preserve">6944562025 e-mail: </w:t>
      </w:r>
      <w:hyperlink r:id="rId7" w:history="1">
        <w:r w:rsidRPr="00BC66D6">
          <w:rPr>
            <w:rStyle w:val="Hyperlink"/>
            <w:sz w:val="20"/>
            <w:szCs w:val="20"/>
            <w:lang w:val="en-US"/>
          </w:rPr>
          <w:t>anniekaragioule@oni.gr</w:t>
        </w:r>
      </w:hyperlink>
      <w:r w:rsidRPr="00BC66D6">
        <w:rPr>
          <w:sz w:val="20"/>
          <w:szCs w:val="20"/>
          <w:lang w:val="en-US"/>
        </w:rPr>
        <w:t xml:space="preserve"> </w:t>
      </w:r>
    </w:p>
    <w:p w14:paraId="35D4F49B" w14:textId="77777777" w:rsidR="00AD16D7" w:rsidRPr="00BC66D6" w:rsidRDefault="00AD16D7" w:rsidP="00AD16D7">
      <w:pPr>
        <w:rPr>
          <w:sz w:val="24"/>
          <w:szCs w:val="24"/>
          <w:lang w:val="en-US"/>
        </w:rPr>
      </w:pPr>
    </w:p>
    <w:p w14:paraId="455D57B9" w14:textId="58992A07" w:rsidR="00FF3E11" w:rsidRPr="00AD16D7" w:rsidRDefault="00FF3E11" w:rsidP="00FF3E11">
      <w:pPr>
        <w:rPr>
          <w:lang w:val="en-US" w:eastAsia="el-GR"/>
        </w:rPr>
      </w:pPr>
    </w:p>
    <w:p w14:paraId="2C80680D" w14:textId="77777777" w:rsidR="0068023C" w:rsidRPr="00AD16D7" w:rsidRDefault="0068023C">
      <w:pPr>
        <w:rPr>
          <w:lang w:val="en-US"/>
        </w:rPr>
      </w:pPr>
    </w:p>
    <w:sectPr w:rsidR="0068023C" w:rsidRPr="00AD16D7">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6A14B" w14:textId="77777777" w:rsidR="00027E17" w:rsidRDefault="00027E17" w:rsidP="00FF3E11">
      <w:r>
        <w:separator/>
      </w:r>
    </w:p>
  </w:endnote>
  <w:endnote w:type="continuationSeparator" w:id="0">
    <w:p w14:paraId="5D184F80" w14:textId="77777777" w:rsidR="00027E17" w:rsidRDefault="00027E17" w:rsidP="00FF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54795" w14:textId="77777777" w:rsidR="00027E17" w:rsidRDefault="00027E17" w:rsidP="00FF3E11">
      <w:r>
        <w:separator/>
      </w:r>
    </w:p>
  </w:footnote>
  <w:footnote w:type="continuationSeparator" w:id="0">
    <w:p w14:paraId="6ADCDFCF" w14:textId="77777777" w:rsidR="00027E17" w:rsidRDefault="00027E17" w:rsidP="00FF3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AC92C" w14:textId="4F8EF8F5" w:rsidR="00FF3E11" w:rsidRDefault="00FF3E11">
    <w:pPr>
      <w:pStyle w:val="Header"/>
    </w:pPr>
    <w:r>
      <w:rPr>
        <w:noProof/>
      </w:rPr>
      <w:drawing>
        <wp:anchor distT="0" distB="0" distL="114300" distR="114300" simplePos="0" relativeHeight="251658240" behindDoc="1" locked="0" layoutInCell="1" allowOverlap="1" wp14:anchorId="20085A57" wp14:editId="606C1C80">
          <wp:simplePos x="0" y="0"/>
          <wp:positionH relativeFrom="column">
            <wp:posOffset>-1085850</wp:posOffset>
          </wp:positionH>
          <wp:positionV relativeFrom="paragraph">
            <wp:posOffset>-401955</wp:posOffset>
          </wp:positionV>
          <wp:extent cx="1542415" cy="1390015"/>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139001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11"/>
    <w:rsid w:val="00027E17"/>
    <w:rsid w:val="00547397"/>
    <w:rsid w:val="0068023C"/>
    <w:rsid w:val="007B72BA"/>
    <w:rsid w:val="00995365"/>
    <w:rsid w:val="00AD16D7"/>
    <w:rsid w:val="00D10729"/>
    <w:rsid w:val="00FF3E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B1E8B"/>
  <w15:chartTrackingRefBased/>
  <w15:docId w15:val="{EEDBDD1E-48B7-4D09-98FC-BDE6AE4D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E1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E11"/>
    <w:pPr>
      <w:tabs>
        <w:tab w:val="center" w:pos="4153"/>
        <w:tab w:val="right" w:pos="8306"/>
      </w:tabs>
    </w:pPr>
  </w:style>
  <w:style w:type="character" w:customStyle="1" w:styleId="HeaderChar">
    <w:name w:val="Header Char"/>
    <w:basedOn w:val="DefaultParagraphFont"/>
    <w:link w:val="Header"/>
    <w:uiPriority w:val="99"/>
    <w:rsid w:val="00FF3E11"/>
    <w:rPr>
      <w:rFonts w:ascii="Calibri" w:hAnsi="Calibri" w:cs="Calibri"/>
    </w:rPr>
  </w:style>
  <w:style w:type="paragraph" w:styleId="Footer">
    <w:name w:val="footer"/>
    <w:basedOn w:val="Normal"/>
    <w:link w:val="FooterChar"/>
    <w:uiPriority w:val="99"/>
    <w:unhideWhenUsed/>
    <w:rsid w:val="00FF3E11"/>
    <w:pPr>
      <w:tabs>
        <w:tab w:val="center" w:pos="4153"/>
        <w:tab w:val="right" w:pos="8306"/>
      </w:tabs>
    </w:pPr>
  </w:style>
  <w:style w:type="character" w:customStyle="1" w:styleId="FooterChar">
    <w:name w:val="Footer Char"/>
    <w:basedOn w:val="DefaultParagraphFont"/>
    <w:link w:val="Footer"/>
    <w:uiPriority w:val="99"/>
    <w:rsid w:val="00FF3E11"/>
    <w:rPr>
      <w:rFonts w:ascii="Calibri" w:hAnsi="Calibri" w:cs="Calibri"/>
    </w:rPr>
  </w:style>
  <w:style w:type="character" w:styleId="Hyperlink">
    <w:name w:val="Hyperlink"/>
    <w:basedOn w:val="DefaultParagraphFont"/>
    <w:uiPriority w:val="99"/>
    <w:unhideWhenUsed/>
    <w:rsid w:val="00AD1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34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nniekaragioule@oni.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rocert.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ΧΡΗΣΤΟΣ ΜΠΟΖΩΝΗΣ</dc:creator>
  <cp:keywords/>
  <dc:description/>
  <cp:lastModifiedBy>Oni Communications</cp:lastModifiedBy>
  <cp:revision>5</cp:revision>
  <dcterms:created xsi:type="dcterms:W3CDTF">2020-11-02T12:22:00Z</dcterms:created>
  <dcterms:modified xsi:type="dcterms:W3CDTF">2020-11-02T13:02:00Z</dcterms:modified>
</cp:coreProperties>
</file>